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0B3E0" w14:textId="4FD3C0ED" w:rsidR="00276B52" w:rsidRPr="00D46DAD" w:rsidRDefault="001B4EC5" w:rsidP="00D46DAD">
      <w:pPr>
        <w:spacing w:after="0" w:line="259" w:lineRule="auto"/>
        <w:rPr>
          <w:rFonts w:cs="Arial"/>
          <w:i/>
          <w:iCs/>
          <w:sz w:val="14"/>
          <w:szCs w:val="16"/>
        </w:rPr>
      </w:pPr>
      <w:r w:rsidRPr="00276B52">
        <w:rPr>
          <w:rFonts w:cs="Arial"/>
          <w:i/>
          <w:iCs/>
          <w:noProof/>
        </w:rPr>
        <mc:AlternateContent>
          <mc:Choice Requires="wps">
            <w:drawing>
              <wp:anchor distT="45720" distB="45720" distL="114300" distR="114300" simplePos="0" relativeHeight="251658240" behindDoc="0" locked="0" layoutInCell="1" allowOverlap="1" wp14:anchorId="5C340B36" wp14:editId="099D2B47">
                <wp:simplePos x="0" y="0"/>
                <wp:positionH relativeFrom="margin">
                  <wp:align>left</wp:align>
                </wp:positionH>
                <wp:positionV relativeFrom="paragraph">
                  <wp:posOffset>255905</wp:posOffset>
                </wp:positionV>
                <wp:extent cx="5961380" cy="7901305"/>
                <wp:effectExtent l="0" t="0" r="2032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7901305"/>
                        </a:xfrm>
                        <a:prstGeom prst="rect">
                          <a:avLst/>
                        </a:prstGeom>
                        <a:solidFill>
                          <a:srgbClr val="FFFFFF"/>
                        </a:solidFill>
                        <a:ln w="9525">
                          <a:solidFill>
                            <a:srgbClr val="000000"/>
                          </a:solidFill>
                          <a:miter lim="800000"/>
                          <a:headEnd/>
                          <a:tailEnd/>
                        </a:ln>
                      </wps:spPr>
                      <wps:txbx>
                        <w:txbxContent>
                          <w:p w14:paraId="4FAF5230" w14:textId="56C50E39" w:rsidR="00D8184F" w:rsidRDefault="00D8184F" w:rsidP="00276B52">
                            <w:pPr>
                              <w:spacing w:before="120" w:after="120"/>
                              <w:jc w:val="center"/>
                              <w:rPr>
                                <w:rFonts w:cs="Arial"/>
                                <w:b/>
                                <w:color w:val="204D84"/>
                                <w:sz w:val="44"/>
                                <w:szCs w:val="44"/>
                              </w:rPr>
                            </w:pPr>
                            <w:r>
                              <w:rPr>
                                <w:noProof/>
                              </w:rPr>
                              <w:drawing>
                                <wp:inline distT="0" distB="0" distL="0" distR="0" wp14:anchorId="60BF77B2" wp14:editId="2C5FE372">
                                  <wp:extent cx="1518975" cy="355936"/>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0653" cy="368045"/>
                                          </a:xfrm>
                                          <a:prstGeom prst="rect">
                                            <a:avLst/>
                                          </a:prstGeom>
                                          <a:noFill/>
                                          <a:ln>
                                            <a:noFill/>
                                          </a:ln>
                                        </pic:spPr>
                                      </pic:pic>
                                    </a:graphicData>
                                  </a:graphic>
                                </wp:inline>
                              </w:drawing>
                            </w:r>
                          </w:p>
                          <w:p w14:paraId="13F0D3A2" w14:textId="77777777" w:rsidR="00D8184F" w:rsidRPr="0042592F" w:rsidRDefault="00D8184F" w:rsidP="0042592F">
                            <w:pPr>
                              <w:spacing w:before="120" w:after="120"/>
                              <w:rPr>
                                <w:rFonts w:cs="Arial"/>
                                <w:b/>
                                <w:color w:val="00B050"/>
                                <w:sz w:val="28"/>
                                <w:szCs w:val="44"/>
                              </w:rPr>
                            </w:pPr>
                            <w:r w:rsidRPr="0042592F">
                              <w:rPr>
                                <w:rFonts w:cs="Arial"/>
                                <w:b/>
                                <w:color w:val="00B050"/>
                                <w:sz w:val="28"/>
                                <w:szCs w:val="44"/>
                              </w:rPr>
                              <w:t>User Guide</w:t>
                            </w:r>
                          </w:p>
                          <w:p w14:paraId="18F39950" w14:textId="77777777" w:rsidR="00D8184F" w:rsidRPr="0042592F" w:rsidRDefault="00D8184F" w:rsidP="00594352">
                            <w:pPr>
                              <w:spacing w:before="280" w:after="80"/>
                              <w:ind w:left="142"/>
                              <w:rPr>
                                <w:rFonts w:cs="Arial"/>
                                <w:color w:val="00B050"/>
                                <w:sz w:val="24"/>
                              </w:rPr>
                            </w:pPr>
                            <w:r w:rsidRPr="0042592F">
                              <w:rPr>
                                <w:rFonts w:cs="Arial"/>
                                <w:color w:val="00B050"/>
                                <w:sz w:val="24"/>
                              </w:rPr>
                              <w:t>Public authority instructions</w:t>
                            </w:r>
                          </w:p>
                          <w:p w14:paraId="544D5306" w14:textId="1DBA3EAD" w:rsidR="00D8184F" w:rsidRPr="0042592F" w:rsidRDefault="00D8184F" w:rsidP="00BA60CE">
                            <w:pPr>
                              <w:numPr>
                                <w:ilvl w:val="0"/>
                                <w:numId w:val="8"/>
                              </w:numPr>
                              <w:spacing w:after="0"/>
                              <w:ind w:left="567" w:right="-23" w:hanging="290"/>
                              <w:rPr>
                                <w:rFonts w:cs="Arial"/>
                                <w:color w:val="000000" w:themeColor="text1"/>
                                <w:sz w:val="24"/>
                              </w:rPr>
                            </w:pPr>
                            <w:r w:rsidRPr="0042592F">
                              <w:rPr>
                                <w:rFonts w:cs="Arial"/>
                                <w:color w:val="000000" w:themeColor="text1"/>
                                <w:sz w:val="24"/>
                              </w:rPr>
                              <w:t xml:space="preserve">This template </w:t>
                            </w:r>
                            <w:r w:rsidR="00E92995">
                              <w:rPr>
                                <w:rFonts w:cs="Arial"/>
                                <w:color w:val="000000" w:themeColor="text1"/>
                                <w:sz w:val="24"/>
                              </w:rPr>
                              <w:t>may</w:t>
                            </w:r>
                            <w:r w:rsidRPr="0042592F">
                              <w:rPr>
                                <w:rFonts w:cs="Arial"/>
                                <w:color w:val="000000" w:themeColor="text1"/>
                                <w:sz w:val="24"/>
                              </w:rPr>
                              <w:t xml:space="preserve"> be used for all procurements valued </w:t>
                            </w:r>
                            <w:r w:rsidR="001B4EC5">
                              <w:rPr>
                                <w:rFonts w:cs="Arial"/>
                                <w:color w:val="000000" w:themeColor="text1"/>
                                <w:sz w:val="24"/>
                              </w:rPr>
                              <w:t xml:space="preserve">above </w:t>
                            </w:r>
                            <w:r w:rsidRPr="0042592F">
                              <w:rPr>
                                <w:rFonts w:cs="Arial"/>
                                <w:color w:val="000000" w:themeColor="text1"/>
                                <w:sz w:val="24"/>
                              </w:rPr>
                              <w:t xml:space="preserve">$55,000. </w:t>
                            </w:r>
                          </w:p>
                          <w:p w14:paraId="3576F987" w14:textId="09FE339E" w:rsidR="00D8184F" w:rsidRPr="0042592F" w:rsidRDefault="00D8184F" w:rsidP="00BA60CE">
                            <w:pPr>
                              <w:numPr>
                                <w:ilvl w:val="0"/>
                                <w:numId w:val="8"/>
                              </w:numPr>
                              <w:spacing w:after="0"/>
                              <w:ind w:left="567" w:right="-23" w:hanging="290"/>
                              <w:rPr>
                                <w:rFonts w:cs="Arial"/>
                                <w:color w:val="000000" w:themeColor="text1"/>
                                <w:sz w:val="24"/>
                              </w:rPr>
                            </w:pPr>
                            <w:r w:rsidRPr="0042592F">
                              <w:rPr>
                                <w:rFonts w:cs="Arial"/>
                                <w:color w:val="000000" w:themeColor="text1"/>
                                <w:sz w:val="24"/>
                              </w:rPr>
                              <w:t xml:space="preserve">It is designed to meet the requirements of the </w:t>
                            </w:r>
                            <w:r w:rsidRPr="0042592F">
                              <w:rPr>
                                <w:rFonts w:cs="Arial"/>
                                <w:i/>
                                <w:iCs/>
                                <w:color w:val="000000" w:themeColor="text1"/>
                                <w:sz w:val="24"/>
                              </w:rPr>
                              <w:t xml:space="preserve">Sourcing Policy </w:t>
                            </w:r>
                            <w:r w:rsidRPr="0042592F">
                              <w:rPr>
                                <w:rFonts w:cs="Arial"/>
                                <w:color w:val="000000" w:themeColor="text1"/>
                                <w:sz w:val="24"/>
                              </w:rPr>
                              <w:t xml:space="preserve">and provides suggestions about the minimum details to be included in a Purchase Recommendation </w:t>
                            </w:r>
                          </w:p>
                          <w:p w14:paraId="304F7C8C" w14:textId="77777777" w:rsidR="00D8184F" w:rsidRPr="0042592F" w:rsidRDefault="00D8184F" w:rsidP="00BA60CE">
                            <w:pPr>
                              <w:numPr>
                                <w:ilvl w:val="0"/>
                                <w:numId w:val="8"/>
                              </w:numPr>
                              <w:spacing w:after="0"/>
                              <w:ind w:left="567" w:right="-23" w:hanging="290"/>
                              <w:rPr>
                                <w:rFonts w:cs="Arial"/>
                                <w:color w:val="000000" w:themeColor="text1"/>
                                <w:sz w:val="24"/>
                              </w:rPr>
                            </w:pPr>
                            <w:r w:rsidRPr="0042592F">
                              <w:rPr>
                                <w:rFonts w:cs="Arial"/>
                                <w:color w:val="000000" w:themeColor="text1"/>
                                <w:sz w:val="24"/>
                              </w:rPr>
                              <w:t xml:space="preserve">Your public authority may tailor this template to ensure it is fit-for-purpose and meets the requirements of its internal procurement framework. </w:t>
                            </w:r>
                          </w:p>
                          <w:p w14:paraId="7469CBCA" w14:textId="77777777" w:rsidR="00D8184F" w:rsidRPr="0042592F" w:rsidRDefault="00D8184F" w:rsidP="00594352">
                            <w:pPr>
                              <w:spacing w:before="280" w:after="80"/>
                              <w:ind w:left="142"/>
                              <w:rPr>
                                <w:rFonts w:cs="Arial"/>
                                <w:color w:val="00B050"/>
                                <w:sz w:val="24"/>
                              </w:rPr>
                            </w:pPr>
                            <w:r w:rsidRPr="0042592F">
                              <w:rPr>
                                <w:rFonts w:cs="Arial"/>
                                <w:color w:val="00B050"/>
                                <w:sz w:val="24"/>
                              </w:rPr>
                              <w:t>User specific instructions</w:t>
                            </w:r>
                          </w:p>
                          <w:p w14:paraId="19BC08C9" w14:textId="77777777" w:rsidR="00D8184F" w:rsidRPr="0042592F" w:rsidRDefault="00D8184F" w:rsidP="00BA60CE">
                            <w:pPr>
                              <w:numPr>
                                <w:ilvl w:val="0"/>
                                <w:numId w:val="8"/>
                              </w:numPr>
                              <w:tabs>
                                <w:tab w:val="num" w:pos="142"/>
                              </w:tabs>
                              <w:spacing w:after="0"/>
                              <w:ind w:left="567" w:right="-23" w:hanging="290"/>
                              <w:rPr>
                                <w:rFonts w:cs="Arial"/>
                                <w:color w:val="000000" w:themeColor="text1"/>
                                <w:sz w:val="24"/>
                              </w:rPr>
                            </w:pPr>
                            <w:r w:rsidRPr="0042592F">
                              <w:rPr>
                                <w:rFonts w:cs="Arial"/>
                                <w:color w:val="000000" w:themeColor="text1"/>
                                <w:sz w:val="24"/>
                              </w:rPr>
                              <w:t xml:space="preserve">All guidance notes for using this template and suggested considerations are provided as dot points and are written in </w:t>
                            </w:r>
                            <w:r w:rsidRPr="0042592F">
                              <w:rPr>
                                <w:rFonts w:cs="Arial"/>
                                <w:i/>
                                <w:iCs/>
                                <w:color w:val="000000" w:themeColor="text1"/>
                                <w:sz w:val="24"/>
                              </w:rPr>
                              <w:t>italics</w:t>
                            </w:r>
                            <w:r w:rsidRPr="0042592F">
                              <w:rPr>
                                <w:rFonts w:cs="Arial"/>
                                <w:color w:val="000000" w:themeColor="text1"/>
                                <w:sz w:val="24"/>
                              </w:rPr>
                              <w:t>. An example of this is shown below:</w:t>
                            </w:r>
                          </w:p>
                          <w:p w14:paraId="532AEE65" w14:textId="77777777" w:rsidR="00D8184F" w:rsidRDefault="00D8184F" w:rsidP="00276B52">
                            <w:pPr>
                              <w:spacing w:after="0"/>
                              <w:ind w:left="426" w:right="-23"/>
                              <w:rPr>
                                <w:rFonts w:cs="Arial"/>
                                <w:color w:val="000000" w:themeColor="text1"/>
                              </w:rPr>
                            </w:pPr>
                          </w:p>
                          <w:p w14:paraId="310877C7" w14:textId="77777777" w:rsidR="00D8184F" w:rsidRDefault="00D8184F" w:rsidP="00276B52">
                            <w:pPr>
                              <w:spacing w:after="0"/>
                              <w:ind w:left="426" w:right="-23"/>
                              <w:rPr>
                                <w:rFonts w:cs="Arial"/>
                                <w:color w:val="000000" w:themeColor="text1"/>
                              </w:rPr>
                            </w:pPr>
                          </w:p>
                          <w:p w14:paraId="2CE7D407" w14:textId="77777777" w:rsidR="00D8184F" w:rsidRDefault="00D8184F" w:rsidP="00276B52">
                            <w:pPr>
                              <w:spacing w:after="0"/>
                              <w:ind w:left="426" w:right="-23"/>
                              <w:rPr>
                                <w:rFonts w:cs="Arial"/>
                                <w:color w:val="000000" w:themeColor="text1"/>
                              </w:rPr>
                            </w:pPr>
                          </w:p>
                          <w:p w14:paraId="54BDD600" w14:textId="77777777" w:rsidR="00D8184F" w:rsidRDefault="00D8184F" w:rsidP="00276B52">
                            <w:pPr>
                              <w:spacing w:after="0"/>
                              <w:ind w:left="426" w:right="-23"/>
                              <w:rPr>
                                <w:rFonts w:cs="Arial"/>
                                <w:color w:val="000000" w:themeColor="text1"/>
                              </w:rPr>
                            </w:pPr>
                          </w:p>
                          <w:p w14:paraId="11C7A674" w14:textId="77777777" w:rsidR="00D8184F" w:rsidRDefault="00D8184F" w:rsidP="00276B52">
                            <w:pPr>
                              <w:spacing w:after="0"/>
                              <w:ind w:left="426" w:right="-23"/>
                              <w:rPr>
                                <w:rFonts w:cs="Arial"/>
                                <w:color w:val="000000" w:themeColor="text1"/>
                              </w:rPr>
                            </w:pPr>
                          </w:p>
                          <w:p w14:paraId="33496B8F" w14:textId="77777777" w:rsidR="00D8184F" w:rsidRPr="004E1876" w:rsidRDefault="00D8184F" w:rsidP="0023078C">
                            <w:pPr>
                              <w:spacing w:after="0"/>
                              <w:ind w:left="432" w:right="-23"/>
                              <w:rPr>
                                <w:rFonts w:cs="Arial"/>
                                <w:color w:val="000000" w:themeColor="text1"/>
                              </w:rPr>
                            </w:pPr>
                          </w:p>
                          <w:p w14:paraId="22B0285D" w14:textId="77777777" w:rsidR="00D8184F" w:rsidRDefault="00D8184F" w:rsidP="00594352">
                            <w:pPr>
                              <w:numPr>
                                <w:ilvl w:val="0"/>
                                <w:numId w:val="11"/>
                              </w:numPr>
                              <w:tabs>
                                <w:tab w:val="num" w:pos="142"/>
                              </w:tabs>
                              <w:spacing w:after="0"/>
                              <w:ind w:left="142" w:right="-23"/>
                              <w:rPr>
                                <w:rFonts w:cs="Arial"/>
                                <w:color w:val="000000" w:themeColor="text1"/>
                              </w:rPr>
                            </w:pPr>
                          </w:p>
                          <w:p w14:paraId="5B094256" w14:textId="77777777" w:rsidR="00D8184F" w:rsidRDefault="00D8184F" w:rsidP="0023078C">
                            <w:pPr>
                              <w:spacing w:after="0"/>
                              <w:ind w:left="567" w:right="-23"/>
                              <w:rPr>
                                <w:rFonts w:cs="Arial"/>
                                <w:color w:val="000000" w:themeColor="text1"/>
                              </w:rPr>
                            </w:pPr>
                          </w:p>
                          <w:p w14:paraId="0D42D32F" w14:textId="77777777" w:rsidR="00D8184F" w:rsidRPr="009256CC" w:rsidRDefault="00D8184F" w:rsidP="009256CC">
                            <w:pPr>
                              <w:numPr>
                                <w:ilvl w:val="0"/>
                                <w:numId w:val="8"/>
                              </w:numPr>
                              <w:tabs>
                                <w:tab w:val="num" w:pos="142"/>
                              </w:tabs>
                              <w:spacing w:after="120"/>
                              <w:ind w:left="567" w:right="-23" w:hanging="290"/>
                              <w:rPr>
                                <w:rFonts w:cs="Arial"/>
                                <w:color w:val="000000" w:themeColor="text1"/>
                                <w:sz w:val="24"/>
                              </w:rPr>
                            </w:pPr>
                            <w:r w:rsidRPr="009256CC">
                              <w:rPr>
                                <w:rFonts w:cs="Arial"/>
                                <w:color w:val="000000" w:themeColor="text1"/>
                                <w:sz w:val="24"/>
                              </w:rPr>
                              <w:t>The guidance notes and suggested considerations should be used as prompts for procurement officers to help finalise the sourcing process.</w:t>
                            </w:r>
                          </w:p>
                          <w:p w14:paraId="57AC61CD" w14:textId="780EF3DC" w:rsidR="00D8184F" w:rsidRPr="009256CC" w:rsidRDefault="00D8184F" w:rsidP="009256CC">
                            <w:pPr>
                              <w:numPr>
                                <w:ilvl w:val="0"/>
                                <w:numId w:val="8"/>
                              </w:numPr>
                              <w:tabs>
                                <w:tab w:val="num" w:pos="142"/>
                              </w:tabs>
                              <w:spacing w:after="120"/>
                              <w:ind w:left="567" w:right="-23" w:hanging="290"/>
                              <w:rPr>
                                <w:rFonts w:cs="Arial"/>
                                <w:color w:val="000000" w:themeColor="text1"/>
                                <w:sz w:val="24"/>
                              </w:rPr>
                            </w:pPr>
                            <w:r w:rsidRPr="009256CC">
                              <w:rPr>
                                <w:rFonts w:cs="Arial"/>
                                <w:color w:val="000000" w:themeColor="text1"/>
                                <w:sz w:val="24"/>
                              </w:rPr>
                              <w:t xml:space="preserve">All guidance notes and suggested considerations should be deleted before the Purchase Recommendation </w:t>
                            </w:r>
                            <w:r w:rsidR="00923D36">
                              <w:rPr>
                                <w:rFonts w:cs="Arial"/>
                                <w:color w:val="000000" w:themeColor="text1"/>
                                <w:sz w:val="24"/>
                              </w:rPr>
                              <w:t>is</w:t>
                            </w:r>
                            <w:r w:rsidRPr="009256CC">
                              <w:rPr>
                                <w:rFonts w:cs="Arial"/>
                                <w:color w:val="000000" w:themeColor="text1"/>
                                <w:sz w:val="24"/>
                              </w:rPr>
                              <w:t xml:space="preserve"> finalised.</w:t>
                            </w:r>
                          </w:p>
                          <w:p w14:paraId="0B30EA5D" w14:textId="66DB2A67" w:rsidR="00D8184F" w:rsidRPr="009256CC" w:rsidRDefault="00D8184F" w:rsidP="009256CC">
                            <w:pPr>
                              <w:numPr>
                                <w:ilvl w:val="0"/>
                                <w:numId w:val="8"/>
                              </w:numPr>
                              <w:tabs>
                                <w:tab w:val="num" w:pos="142"/>
                              </w:tabs>
                              <w:spacing w:after="120"/>
                              <w:ind w:left="567" w:right="-23" w:hanging="290"/>
                              <w:rPr>
                                <w:rFonts w:cs="Arial"/>
                                <w:color w:val="000000" w:themeColor="text1"/>
                                <w:sz w:val="24"/>
                              </w:rPr>
                            </w:pPr>
                            <w:r w:rsidRPr="009256CC">
                              <w:rPr>
                                <w:rFonts w:cs="Arial"/>
                                <w:color w:val="000000" w:themeColor="text1"/>
                                <w:sz w:val="24"/>
                              </w:rPr>
                              <w:t>The amount of detail you include in each section of the Purchase Recommendation, and the effort put into completing this template, should be commensurate to the complexity of the procurement.</w:t>
                            </w:r>
                          </w:p>
                          <w:p w14:paraId="6E9BB30C" w14:textId="77777777" w:rsidR="00D8184F" w:rsidRPr="009256CC" w:rsidRDefault="00D8184F" w:rsidP="009256CC">
                            <w:pPr>
                              <w:numPr>
                                <w:ilvl w:val="0"/>
                                <w:numId w:val="8"/>
                              </w:numPr>
                              <w:tabs>
                                <w:tab w:val="num" w:pos="142"/>
                              </w:tabs>
                              <w:spacing w:after="120"/>
                              <w:ind w:left="567" w:right="-23" w:hanging="290"/>
                              <w:rPr>
                                <w:rFonts w:cs="Arial"/>
                                <w:color w:val="000000" w:themeColor="text1"/>
                                <w:sz w:val="24"/>
                              </w:rPr>
                            </w:pPr>
                            <w:r w:rsidRPr="009256CC">
                              <w:rPr>
                                <w:rFonts w:cs="Arial"/>
                                <w:color w:val="000000" w:themeColor="text1"/>
                                <w:sz w:val="24"/>
                              </w:rPr>
                              <w:t xml:space="preserve">Parts of the template contain suggested wording or tables that can be used to input key information (e.g. weighted scoring table, estimated whole-of-life costs). These are only examples. You should update or amend each section as required to suit your procurement. </w:t>
                            </w:r>
                          </w:p>
                          <w:p w14:paraId="6630B537" w14:textId="2479FAB6" w:rsidR="00D8184F" w:rsidRPr="009256CC" w:rsidRDefault="00D8184F" w:rsidP="009256CC">
                            <w:pPr>
                              <w:numPr>
                                <w:ilvl w:val="0"/>
                                <w:numId w:val="8"/>
                              </w:numPr>
                              <w:tabs>
                                <w:tab w:val="num" w:pos="142"/>
                              </w:tabs>
                              <w:spacing w:after="120"/>
                              <w:ind w:left="567" w:right="-23" w:hanging="290"/>
                              <w:rPr>
                                <w:rFonts w:cs="Arial"/>
                                <w:color w:val="000000" w:themeColor="text1"/>
                                <w:sz w:val="24"/>
                              </w:rPr>
                            </w:pPr>
                            <w:r w:rsidRPr="009256CC">
                              <w:rPr>
                                <w:rFonts w:cs="Arial"/>
                                <w:color w:val="000000" w:themeColor="text1"/>
                                <w:sz w:val="24"/>
                              </w:rPr>
                              <w:t xml:space="preserve">If you would like assistance in preparing your Purchase Recommendation or a constructive peer review of your draft, please contact Procurement Services SA at </w:t>
                            </w:r>
                            <w:hyperlink r:id="rId13" w:history="1">
                              <w:r w:rsidR="00E92995" w:rsidRPr="00E92995">
                                <w:rPr>
                                  <w:rStyle w:val="Hyperlink"/>
                                  <w:rFonts w:cs="Arial"/>
                                  <w:sz w:val="24"/>
                                </w:rPr>
                                <w:t>procurement@sa.gov.au</w:t>
                              </w:r>
                            </w:hyperlink>
                            <w:r w:rsidRPr="009256CC">
                              <w:rPr>
                                <w:rFonts w:cs="Arial"/>
                                <w:color w:val="000000" w:themeColor="text1"/>
                                <w:sz w:val="24"/>
                              </w:rPr>
                              <w:t>.</w:t>
                            </w:r>
                          </w:p>
                          <w:p w14:paraId="5438418E" w14:textId="77777777" w:rsidR="00D8184F" w:rsidRDefault="00D8184F" w:rsidP="00276B52">
                            <w:pPr>
                              <w:spacing w:after="0"/>
                              <w:ind w:right="-23"/>
                              <w:rPr>
                                <w:rFonts w:cs="Arial"/>
                                <w:color w:val="000000" w:themeColor="text1"/>
                                <w:sz w:val="18"/>
                                <w:szCs w:val="18"/>
                              </w:rPr>
                            </w:pPr>
                          </w:p>
                          <w:p w14:paraId="0D37BBBB" w14:textId="77777777" w:rsidR="00D8184F" w:rsidRPr="00173FEF" w:rsidRDefault="00D8184F" w:rsidP="00276B52">
                            <w:pPr>
                              <w:spacing w:after="0"/>
                              <w:ind w:right="-23"/>
                              <w:rPr>
                                <w:rFonts w:cs="Arial"/>
                                <w:color w:val="000000" w:themeColor="text1"/>
                                <w:sz w:val="18"/>
                                <w:szCs w:val="18"/>
                              </w:rPr>
                            </w:pPr>
                            <w:r w:rsidRPr="00173FEF">
                              <w:rPr>
                                <w:rFonts w:cs="Arial"/>
                                <w:color w:val="000000" w:themeColor="text1"/>
                                <w:sz w:val="18"/>
                                <w:szCs w:val="18"/>
                              </w:rPr>
                              <w:t xml:space="preserve">Acknowledgement: </w:t>
                            </w:r>
                            <w:r>
                              <w:rPr>
                                <w:rFonts w:cs="Arial"/>
                                <w:color w:val="000000" w:themeColor="text1"/>
                                <w:sz w:val="18"/>
                                <w:szCs w:val="18"/>
                              </w:rPr>
                              <w:t>Some parts of t</w:t>
                            </w:r>
                            <w:r w:rsidRPr="00173FEF">
                              <w:rPr>
                                <w:rFonts w:cs="Arial"/>
                                <w:color w:val="000000" w:themeColor="text1"/>
                                <w:sz w:val="18"/>
                                <w:szCs w:val="18"/>
                              </w:rPr>
                              <w:t>his template ha</w:t>
                            </w:r>
                            <w:r>
                              <w:rPr>
                                <w:rFonts w:cs="Arial"/>
                                <w:color w:val="000000" w:themeColor="text1"/>
                                <w:sz w:val="18"/>
                                <w:szCs w:val="18"/>
                              </w:rPr>
                              <w:t>ve</w:t>
                            </w:r>
                            <w:r w:rsidRPr="00173FEF">
                              <w:rPr>
                                <w:rFonts w:cs="Arial"/>
                                <w:color w:val="000000" w:themeColor="text1"/>
                                <w:sz w:val="18"/>
                                <w:szCs w:val="18"/>
                              </w:rPr>
                              <w:t xml:space="preserve"> been adapted</w:t>
                            </w:r>
                            <w:r>
                              <w:rPr>
                                <w:rFonts w:cs="Arial"/>
                                <w:color w:val="000000" w:themeColor="text1"/>
                                <w:sz w:val="18"/>
                                <w:szCs w:val="18"/>
                              </w:rPr>
                              <w:t xml:space="preserve"> with permission</w:t>
                            </w:r>
                            <w:r w:rsidRPr="00173FEF">
                              <w:rPr>
                                <w:rFonts w:cs="Arial"/>
                                <w:color w:val="000000" w:themeColor="text1"/>
                                <w:sz w:val="18"/>
                                <w:szCs w:val="18"/>
                              </w:rPr>
                              <w:t xml:space="preserve"> from the New Zealand Government</w:t>
                            </w:r>
                            <w:r>
                              <w:rPr>
                                <w:rFonts w:cs="Arial"/>
                                <w:color w:val="000000" w:themeColor="text1"/>
                                <w:sz w:val="18"/>
                                <w:szCs w:val="18"/>
                              </w:rPr>
                              <w:t xml:space="preserve"> Procurement’s</w:t>
                            </w:r>
                            <w:r w:rsidRPr="00173FEF">
                              <w:rPr>
                                <w:rFonts w:cs="Arial"/>
                                <w:color w:val="000000" w:themeColor="text1"/>
                                <w:sz w:val="18"/>
                                <w:szCs w:val="18"/>
                              </w:rPr>
                              <w:t xml:space="preserve"> ‘</w:t>
                            </w:r>
                            <w:r>
                              <w:rPr>
                                <w:rFonts w:cs="Arial"/>
                                <w:color w:val="000000" w:themeColor="text1"/>
                                <w:sz w:val="18"/>
                                <w:szCs w:val="18"/>
                              </w:rPr>
                              <w:t>Evaluation panel recommendation template</w:t>
                            </w:r>
                            <w:r w:rsidRPr="00173FEF">
                              <w:rPr>
                                <w:rFonts w:cs="Arial"/>
                                <w:color w:val="000000" w:themeColor="text1"/>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40B36" id="_x0000_t202" coordsize="21600,21600" o:spt="202" path="m,l,21600r21600,l21600,xe">
                <v:stroke joinstyle="miter"/>
                <v:path gradientshapeok="t" o:connecttype="rect"/>
              </v:shapetype>
              <v:shape id="Text Box 2" o:spid="_x0000_s1026" type="#_x0000_t202" style="position:absolute;margin-left:0;margin-top:20.15pt;width:469.4pt;height:622.1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">
                <v:textbox>
                  <w:txbxContent>
                    <w:p w14:paraId="4FAF5230" w14:textId="56C50E39" w:rsidR="00D8184F" w:rsidRDefault="00D8184F" w:rsidP="00276B52">
                      <w:pPr>
                        <w:spacing w:before="120" w:after="120"/>
                        <w:jc w:val="center"/>
                        <w:rPr>
                          <w:rFonts w:cs="Arial"/>
                          <w:b/>
                          <w:color w:val="204D84"/>
                          <w:sz w:val="44"/>
                          <w:szCs w:val="44"/>
                        </w:rPr>
                      </w:pPr>
                      <w:r>
                        <w:rPr>
                          <w:noProof/>
                        </w:rPr>
                        <w:drawing>
                          <wp:inline distT="0" distB="0" distL="0" distR="0" wp14:anchorId="60BF77B2" wp14:editId="2C5FE372">
                            <wp:extent cx="1518975" cy="355936"/>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0653" cy="368045"/>
                                    </a:xfrm>
                                    <a:prstGeom prst="rect">
                                      <a:avLst/>
                                    </a:prstGeom>
                                    <a:noFill/>
                                    <a:ln>
                                      <a:noFill/>
                                    </a:ln>
                                  </pic:spPr>
                                </pic:pic>
                              </a:graphicData>
                            </a:graphic>
                          </wp:inline>
                        </w:drawing>
                      </w:r>
                    </w:p>
                    <w:p w14:paraId="13F0D3A2" w14:textId="77777777" w:rsidR="00D8184F" w:rsidRPr="0042592F" w:rsidRDefault="00D8184F" w:rsidP="0042592F">
                      <w:pPr>
                        <w:spacing w:before="120" w:after="120"/>
                        <w:rPr>
                          <w:rFonts w:cs="Arial"/>
                          <w:b/>
                          <w:color w:val="00B050"/>
                          <w:sz w:val="28"/>
                          <w:szCs w:val="44"/>
                        </w:rPr>
                      </w:pPr>
                      <w:r w:rsidRPr="0042592F">
                        <w:rPr>
                          <w:rFonts w:cs="Arial"/>
                          <w:b/>
                          <w:color w:val="00B050"/>
                          <w:sz w:val="28"/>
                          <w:szCs w:val="44"/>
                        </w:rPr>
                        <w:t>User Guide</w:t>
                      </w:r>
                    </w:p>
                    <w:p w14:paraId="18F39950" w14:textId="77777777" w:rsidR="00D8184F" w:rsidRPr="0042592F" w:rsidRDefault="00D8184F" w:rsidP="00594352">
                      <w:pPr>
                        <w:spacing w:before="280" w:after="80"/>
                        <w:ind w:left="142"/>
                        <w:rPr>
                          <w:rFonts w:cs="Arial"/>
                          <w:color w:val="00B050"/>
                          <w:sz w:val="24"/>
                        </w:rPr>
                      </w:pPr>
                      <w:r w:rsidRPr="0042592F">
                        <w:rPr>
                          <w:rFonts w:cs="Arial"/>
                          <w:color w:val="00B050"/>
                          <w:sz w:val="24"/>
                        </w:rPr>
                        <w:t>Public authority instructions</w:t>
                      </w:r>
                    </w:p>
                    <w:p w14:paraId="544D5306" w14:textId="1DBA3EAD" w:rsidR="00D8184F" w:rsidRPr="0042592F" w:rsidRDefault="00D8184F" w:rsidP="00BA60CE">
                      <w:pPr>
                        <w:numPr>
                          <w:ilvl w:val="0"/>
                          <w:numId w:val="8"/>
                        </w:numPr>
                        <w:spacing w:after="0"/>
                        <w:ind w:left="567" w:right="-23" w:hanging="290"/>
                        <w:rPr>
                          <w:rFonts w:cs="Arial"/>
                          <w:color w:val="000000" w:themeColor="text1"/>
                          <w:sz w:val="24"/>
                        </w:rPr>
                      </w:pPr>
                      <w:r w:rsidRPr="0042592F">
                        <w:rPr>
                          <w:rFonts w:cs="Arial"/>
                          <w:color w:val="000000" w:themeColor="text1"/>
                          <w:sz w:val="24"/>
                        </w:rPr>
                        <w:t xml:space="preserve">This template </w:t>
                      </w:r>
                      <w:r w:rsidR="00E92995">
                        <w:rPr>
                          <w:rFonts w:cs="Arial"/>
                          <w:color w:val="000000" w:themeColor="text1"/>
                          <w:sz w:val="24"/>
                        </w:rPr>
                        <w:t>may</w:t>
                      </w:r>
                      <w:r w:rsidRPr="0042592F">
                        <w:rPr>
                          <w:rFonts w:cs="Arial"/>
                          <w:color w:val="000000" w:themeColor="text1"/>
                          <w:sz w:val="24"/>
                        </w:rPr>
                        <w:t xml:space="preserve"> be used for all procurements valued </w:t>
                      </w:r>
                      <w:r w:rsidR="001B4EC5">
                        <w:rPr>
                          <w:rFonts w:cs="Arial"/>
                          <w:color w:val="000000" w:themeColor="text1"/>
                          <w:sz w:val="24"/>
                        </w:rPr>
                        <w:t xml:space="preserve">above </w:t>
                      </w:r>
                      <w:r w:rsidRPr="0042592F">
                        <w:rPr>
                          <w:rFonts w:cs="Arial"/>
                          <w:color w:val="000000" w:themeColor="text1"/>
                          <w:sz w:val="24"/>
                        </w:rPr>
                        <w:t xml:space="preserve">$55,000. </w:t>
                      </w:r>
                    </w:p>
                    <w:p w14:paraId="3576F987" w14:textId="09FE339E" w:rsidR="00D8184F" w:rsidRPr="0042592F" w:rsidRDefault="00D8184F" w:rsidP="00BA60CE">
                      <w:pPr>
                        <w:numPr>
                          <w:ilvl w:val="0"/>
                          <w:numId w:val="8"/>
                        </w:numPr>
                        <w:spacing w:after="0"/>
                        <w:ind w:left="567" w:right="-23" w:hanging="290"/>
                        <w:rPr>
                          <w:rFonts w:cs="Arial"/>
                          <w:color w:val="000000" w:themeColor="text1"/>
                          <w:sz w:val="24"/>
                        </w:rPr>
                      </w:pPr>
                      <w:r w:rsidRPr="0042592F">
                        <w:rPr>
                          <w:rFonts w:cs="Arial"/>
                          <w:color w:val="000000" w:themeColor="text1"/>
                          <w:sz w:val="24"/>
                        </w:rPr>
                        <w:t xml:space="preserve">It is designed to meet the requirements of the </w:t>
                      </w:r>
                      <w:r w:rsidRPr="0042592F">
                        <w:rPr>
                          <w:rFonts w:cs="Arial"/>
                          <w:i/>
                          <w:iCs/>
                          <w:color w:val="000000" w:themeColor="text1"/>
                          <w:sz w:val="24"/>
                        </w:rPr>
                        <w:t xml:space="preserve">Sourcing Policy </w:t>
                      </w:r>
                      <w:r w:rsidRPr="0042592F">
                        <w:rPr>
                          <w:rFonts w:cs="Arial"/>
                          <w:color w:val="000000" w:themeColor="text1"/>
                          <w:sz w:val="24"/>
                        </w:rPr>
                        <w:t xml:space="preserve">and provides suggestions about the minimum details to be included in a Purchase Recommendation </w:t>
                      </w:r>
                    </w:p>
                    <w:p w14:paraId="304F7C8C" w14:textId="77777777" w:rsidR="00D8184F" w:rsidRPr="0042592F" w:rsidRDefault="00D8184F" w:rsidP="00BA60CE">
                      <w:pPr>
                        <w:numPr>
                          <w:ilvl w:val="0"/>
                          <w:numId w:val="8"/>
                        </w:numPr>
                        <w:spacing w:after="0"/>
                        <w:ind w:left="567" w:right="-23" w:hanging="290"/>
                        <w:rPr>
                          <w:rFonts w:cs="Arial"/>
                          <w:color w:val="000000" w:themeColor="text1"/>
                          <w:sz w:val="24"/>
                        </w:rPr>
                      </w:pPr>
                      <w:r w:rsidRPr="0042592F">
                        <w:rPr>
                          <w:rFonts w:cs="Arial"/>
                          <w:color w:val="000000" w:themeColor="text1"/>
                          <w:sz w:val="24"/>
                        </w:rPr>
                        <w:t xml:space="preserve">Your public authority may tailor this template to ensure it is fit-for-purpose and meets the requirements of its internal procurement framework. </w:t>
                      </w:r>
                    </w:p>
                    <w:p w14:paraId="7469CBCA" w14:textId="77777777" w:rsidR="00D8184F" w:rsidRPr="0042592F" w:rsidRDefault="00D8184F" w:rsidP="00594352">
                      <w:pPr>
                        <w:spacing w:before="280" w:after="80"/>
                        <w:ind w:left="142"/>
                        <w:rPr>
                          <w:rFonts w:cs="Arial"/>
                          <w:color w:val="00B050"/>
                          <w:sz w:val="24"/>
                        </w:rPr>
                      </w:pPr>
                      <w:r w:rsidRPr="0042592F">
                        <w:rPr>
                          <w:rFonts w:cs="Arial"/>
                          <w:color w:val="00B050"/>
                          <w:sz w:val="24"/>
                        </w:rPr>
                        <w:t>User specific instructions</w:t>
                      </w:r>
                    </w:p>
                    <w:p w14:paraId="19BC08C9" w14:textId="77777777" w:rsidR="00D8184F" w:rsidRPr="0042592F" w:rsidRDefault="00D8184F" w:rsidP="00BA60CE">
                      <w:pPr>
                        <w:numPr>
                          <w:ilvl w:val="0"/>
                          <w:numId w:val="8"/>
                        </w:numPr>
                        <w:tabs>
                          <w:tab w:val="num" w:pos="142"/>
                        </w:tabs>
                        <w:spacing w:after="0"/>
                        <w:ind w:left="567" w:right="-23" w:hanging="290"/>
                        <w:rPr>
                          <w:rFonts w:cs="Arial"/>
                          <w:color w:val="000000" w:themeColor="text1"/>
                          <w:sz w:val="24"/>
                        </w:rPr>
                      </w:pPr>
                      <w:r w:rsidRPr="0042592F">
                        <w:rPr>
                          <w:rFonts w:cs="Arial"/>
                          <w:color w:val="000000" w:themeColor="text1"/>
                          <w:sz w:val="24"/>
                        </w:rPr>
                        <w:t xml:space="preserve">All guidance notes for using this template and suggested considerations are provided as dot points and are written in </w:t>
                      </w:r>
                      <w:r w:rsidRPr="0042592F">
                        <w:rPr>
                          <w:rFonts w:cs="Arial"/>
                          <w:i/>
                          <w:iCs/>
                          <w:color w:val="000000" w:themeColor="text1"/>
                          <w:sz w:val="24"/>
                        </w:rPr>
                        <w:t>italics</w:t>
                      </w:r>
                      <w:r w:rsidRPr="0042592F">
                        <w:rPr>
                          <w:rFonts w:cs="Arial"/>
                          <w:color w:val="000000" w:themeColor="text1"/>
                          <w:sz w:val="24"/>
                        </w:rPr>
                        <w:t>. An example of this is shown below:</w:t>
                      </w:r>
                    </w:p>
                    <w:p w14:paraId="532AEE65" w14:textId="77777777" w:rsidR="00D8184F" w:rsidRDefault="00D8184F" w:rsidP="00276B52">
                      <w:pPr>
                        <w:spacing w:after="0"/>
                        <w:ind w:left="426" w:right="-23"/>
                        <w:rPr>
                          <w:rFonts w:cs="Arial"/>
                          <w:color w:val="000000" w:themeColor="text1"/>
                        </w:rPr>
                      </w:pPr>
                    </w:p>
                    <w:p w14:paraId="310877C7" w14:textId="77777777" w:rsidR="00D8184F" w:rsidRDefault="00D8184F" w:rsidP="00276B52">
                      <w:pPr>
                        <w:spacing w:after="0"/>
                        <w:ind w:left="426" w:right="-23"/>
                        <w:rPr>
                          <w:rFonts w:cs="Arial"/>
                          <w:color w:val="000000" w:themeColor="text1"/>
                        </w:rPr>
                      </w:pPr>
                    </w:p>
                    <w:p w14:paraId="2CE7D407" w14:textId="77777777" w:rsidR="00D8184F" w:rsidRDefault="00D8184F" w:rsidP="00276B52">
                      <w:pPr>
                        <w:spacing w:after="0"/>
                        <w:ind w:left="426" w:right="-23"/>
                        <w:rPr>
                          <w:rFonts w:cs="Arial"/>
                          <w:color w:val="000000" w:themeColor="text1"/>
                        </w:rPr>
                      </w:pPr>
                    </w:p>
                    <w:p w14:paraId="54BDD600" w14:textId="77777777" w:rsidR="00D8184F" w:rsidRDefault="00D8184F" w:rsidP="00276B52">
                      <w:pPr>
                        <w:spacing w:after="0"/>
                        <w:ind w:left="426" w:right="-23"/>
                        <w:rPr>
                          <w:rFonts w:cs="Arial"/>
                          <w:color w:val="000000" w:themeColor="text1"/>
                        </w:rPr>
                      </w:pPr>
                    </w:p>
                    <w:p w14:paraId="11C7A674" w14:textId="77777777" w:rsidR="00D8184F" w:rsidRDefault="00D8184F" w:rsidP="00276B52">
                      <w:pPr>
                        <w:spacing w:after="0"/>
                        <w:ind w:left="426" w:right="-23"/>
                        <w:rPr>
                          <w:rFonts w:cs="Arial"/>
                          <w:color w:val="000000" w:themeColor="text1"/>
                        </w:rPr>
                      </w:pPr>
                    </w:p>
                    <w:p w14:paraId="33496B8F" w14:textId="77777777" w:rsidR="00D8184F" w:rsidRPr="004E1876" w:rsidRDefault="00D8184F" w:rsidP="0023078C">
                      <w:pPr>
                        <w:spacing w:after="0"/>
                        <w:ind w:left="432" w:right="-23"/>
                        <w:rPr>
                          <w:rFonts w:cs="Arial"/>
                          <w:color w:val="000000" w:themeColor="text1"/>
                        </w:rPr>
                      </w:pPr>
                    </w:p>
                    <w:p w14:paraId="22B0285D" w14:textId="77777777" w:rsidR="00D8184F" w:rsidRDefault="00D8184F" w:rsidP="00594352">
                      <w:pPr>
                        <w:numPr>
                          <w:ilvl w:val="0"/>
                          <w:numId w:val="11"/>
                        </w:numPr>
                        <w:tabs>
                          <w:tab w:val="num" w:pos="142"/>
                        </w:tabs>
                        <w:spacing w:after="0"/>
                        <w:ind w:left="142" w:right="-23"/>
                        <w:rPr>
                          <w:rFonts w:cs="Arial"/>
                          <w:color w:val="000000" w:themeColor="text1"/>
                        </w:rPr>
                      </w:pPr>
                    </w:p>
                    <w:p w14:paraId="5B094256" w14:textId="77777777" w:rsidR="00D8184F" w:rsidRDefault="00D8184F" w:rsidP="0023078C">
                      <w:pPr>
                        <w:spacing w:after="0"/>
                        <w:ind w:left="567" w:right="-23"/>
                        <w:rPr>
                          <w:rFonts w:cs="Arial"/>
                          <w:color w:val="000000" w:themeColor="text1"/>
                        </w:rPr>
                      </w:pPr>
                    </w:p>
                    <w:p w14:paraId="0D42D32F" w14:textId="77777777" w:rsidR="00D8184F" w:rsidRPr="009256CC" w:rsidRDefault="00D8184F" w:rsidP="009256CC">
                      <w:pPr>
                        <w:numPr>
                          <w:ilvl w:val="0"/>
                          <w:numId w:val="8"/>
                        </w:numPr>
                        <w:tabs>
                          <w:tab w:val="num" w:pos="142"/>
                        </w:tabs>
                        <w:spacing w:after="120"/>
                        <w:ind w:left="567" w:right="-23" w:hanging="290"/>
                        <w:rPr>
                          <w:rFonts w:cs="Arial"/>
                          <w:color w:val="000000" w:themeColor="text1"/>
                          <w:sz w:val="24"/>
                        </w:rPr>
                      </w:pPr>
                      <w:r w:rsidRPr="009256CC">
                        <w:rPr>
                          <w:rFonts w:cs="Arial"/>
                          <w:color w:val="000000" w:themeColor="text1"/>
                          <w:sz w:val="24"/>
                        </w:rPr>
                        <w:t>The guidance notes and suggested considerations should be used as prompts for procurement officers to help finalise the sourcing process.</w:t>
                      </w:r>
                    </w:p>
                    <w:p w14:paraId="57AC61CD" w14:textId="780EF3DC" w:rsidR="00D8184F" w:rsidRPr="009256CC" w:rsidRDefault="00D8184F" w:rsidP="009256CC">
                      <w:pPr>
                        <w:numPr>
                          <w:ilvl w:val="0"/>
                          <w:numId w:val="8"/>
                        </w:numPr>
                        <w:tabs>
                          <w:tab w:val="num" w:pos="142"/>
                        </w:tabs>
                        <w:spacing w:after="120"/>
                        <w:ind w:left="567" w:right="-23" w:hanging="290"/>
                        <w:rPr>
                          <w:rFonts w:cs="Arial"/>
                          <w:color w:val="000000" w:themeColor="text1"/>
                          <w:sz w:val="24"/>
                        </w:rPr>
                      </w:pPr>
                      <w:r w:rsidRPr="009256CC">
                        <w:rPr>
                          <w:rFonts w:cs="Arial"/>
                          <w:color w:val="000000" w:themeColor="text1"/>
                          <w:sz w:val="24"/>
                        </w:rPr>
                        <w:t xml:space="preserve">All guidance notes and suggested considerations should be deleted before the Purchase Recommendation </w:t>
                      </w:r>
                      <w:r w:rsidR="00923D36">
                        <w:rPr>
                          <w:rFonts w:cs="Arial"/>
                          <w:color w:val="000000" w:themeColor="text1"/>
                          <w:sz w:val="24"/>
                        </w:rPr>
                        <w:t>is</w:t>
                      </w:r>
                      <w:r w:rsidRPr="009256CC">
                        <w:rPr>
                          <w:rFonts w:cs="Arial"/>
                          <w:color w:val="000000" w:themeColor="text1"/>
                          <w:sz w:val="24"/>
                        </w:rPr>
                        <w:t xml:space="preserve"> finalised.</w:t>
                      </w:r>
                    </w:p>
                    <w:p w14:paraId="0B30EA5D" w14:textId="66DB2A67" w:rsidR="00D8184F" w:rsidRPr="009256CC" w:rsidRDefault="00D8184F" w:rsidP="009256CC">
                      <w:pPr>
                        <w:numPr>
                          <w:ilvl w:val="0"/>
                          <w:numId w:val="8"/>
                        </w:numPr>
                        <w:tabs>
                          <w:tab w:val="num" w:pos="142"/>
                        </w:tabs>
                        <w:spacing w:after="120"/>
                        <w:ind w:left="567" w:right="-23" w:hanging="290"/>
                        <w:rPr>
                          <w:rFonts w:cs="Arial"/>
                          <w:color w:val="000000" w:themeColor="text1"/>
                          <w:sz w:val="24"/>
                        </w:rPr>
                      </w:pPr>
                      <w:r w:rsidRPr="009256CC">
                        <w:rPr>
                          <w:rFonts w:cs="Arial"/>
                          <w:color w:val="000000" w:themeColor="text1"/>
                          <w:sz w:val="24"/>
                        </w:rPr>
                        <w:t>The amount of detail you include in each section of the Purchase Recommendation, and the effort put into completing this template, should be commensurate to the complexity of the procurement.</w:t>
                      </w:r>
                    </w:p>
                    <w:p w14:paraId="6E9BB30C" w14:textId="77777777" w:rsidR="00D8184F" w:rsidRPr="009256CC" w:rsidRDefault="00D8184F" w:rsidP="009256CC">
                      <w:pPr>
                        <w:numPr>
                          <w:ilvl w:val="0"/>
                          <w:numId w:val="8"/>
                        </w:numPr>
                        <w:tabs>
                          <w:tab w:val="num" w:pos="142"/>
                        </w:tabs>
                        <w:spacing w:after="120"/>
                        <w:ind w:left="567" w:right="-23" w:hanging="290"/>
                        <w:rPr>
                          <w:rFonts w:cs="Arial"/>
                          <w:color w:val="000000" w:themeColor="text1"/>
                          <w:sz w:val="24"/>
                        </w:rPr>
                      </w:pPr>
                      <w:r w:rsidRPr="009256CC">
                        <w:rPr>
                          <w:rFonts w:cs="Arial"/>
                          <w:color w:val="000000" w:themeColor="text1"/>
                          <w:sz w:val="24"/>
                        </w:rPr>
                        <w:t xml:space="preserve">Parts of the template contain suggested wording or tables that can be used to input key information (e.g. weighted scoring table, estimated whole-of-life costs). These are only examples. You should update or amend each section as required to suit your procurement. </w:t>
                      </w:r>
                    </w:p>
                    <w:p w14:paraId="6630B537" w14:textId="2479FAB6" w:rsidR="00D8184F" w:rsidRPr="009256CC" w:rsidRDefault="00D8184F" w:rsidP="009256CC">
                      <w:pPr>
                        <w:numPr>
                          <w:ilvl w:val="0"/>
                          <w:numId w:val="8"/>
                        </w:numPr>
                        <w:tabs>
                          <w:tab w:val="num" w:pos="142"/>
                        </w:tabs>
                        <w:spacing w:after="120"/>
                        <w:ind w:left="567" w:right="-23" w:hanging="290"/>
                        <w:rPr>
                          <w:rFonts w:cs="Arial"/>
                          <w:color w:val="000000" w:themeColor="text1"/>
                          <w:sz w:val="24"/>
                        </w:rPr>
                      </w:pPr>
                      <w:r w:rsidRPr="009256CC">
                        <w:rPr>
                          <w:rFonts w:cs="Arial"/>
                          <w:color w:val="000000" w:themeColor="text1"/>
                          <w:sz w:val="24"/>
                        </w:rPr>
                        <w:t xml:space="preserve">If you would like assistance in preparing your Purchase Recommendation or a constructive peer review of your draft, please contact Procurement Services SA at </w:t>
                      </w:r>
                      <w:hyperlink r:id="rId14" w:history="1">
                        <w:r w:rsidR="00E92995" w:rsidRPr="00E92995">
                          <w:rPr>
                            <w:rStyle w:val="Hyperlink"/>
                            <w:rFonts w:cs="Arial"/>
                            <w:sz w:val="24"/>
                          </w:rPr>
                          <w:t>procurement@sa.gov.au</w:t>
                        </w:r>
                      </w:hyperlink>
                      <w:r w:rsidRPr="009256CC">
                        <w:rPr>
                          <w:rFonts w:cs="Arial"/>
                          <w:color w:val="000000" w:themeColor="text1"/>
                          <w:sz w:val="24"/>
                        </w:rPr>
                        <w:t>.</w:t>
                      </w:r>
                    </w:p>
                    <w:p w14:paraId="5438418E" w14:textId="77777777" w:rsidR="00D8184F" w:rsidRDefault="00D8184F" w:rsidP="00276B52">
                      <w:pPr>
                        <w:spacing w:after="0"/>
                        <w:ind w:right="-23"/>
                        <w:rPr>
                          <w:rFonts w:cs="Arial"/>
                          <w:color w:val="000000" w:themeColor="text1"/>
                          <w:sz w:val="18"/>
                          <w:szCs w:val="18"/>
                        </w:rPr>
                      </w:pPr>
                    </w:p>
                    <w:p w14:paraId="0D37BBBB" w14:textId="77777777" w:rsidR="00D8184F" w:rsidRPr="00173FEF" w:rsidRDefault="00D8184F" w:rsidP="00276B52">
                      <w:pPr>
                        <w:spacing w:after="0"/>
                        <w:ind w:right="-23"/>
                        <w:rPr>
                          <w:rFonts w:cs="Arial"/>
                          <w:color w:val="000000" w:themeColor="text1"/>
                          <w:sz w:val="18"/>
                          <w:szCs w:val="18"/>
                        </w:rPr>
                      </w:pPr>
                      <w:r w:rsidRPr="00173FEF">
                        <w:rPr>
                          <w:rFonts w:cs="Arial"/>
                          <w:color w:val="000000" w:themeColor="text1"/>
                          <w:sz w:val="18"/>
                          <w:szCs w:val="18"/>
                        </w:rPr>
                        <w:t xml:space="preserve">Acknowledgement: </w:t>
                      </w:r>
                      <w:r>
                        <w:rPr>
                          <w:rFonts w:cs="Arial"/>
                          <w:color w:val="000000" w:themeColor="text1"/>
                          <w:sz w:val="18"/>
                          <w:szCs w:val="18"/>
                        </w:rPr>
                        <w:t>Some parts of t</w:t>
                      </w:r>
                      <w:r w:rsidRPr="00173FEF">
                        <w:rPr>
                          <w:rFonts w:cs="Arial"/>
                          <w:color w:val="000000" w:themeColor="text1"/>
                          <w:sz w:val="18"/>
                          <w:szCs w:val="18"/>
                        </w:rPr>
                        <w:t>his template ha</w:t>
                      </w:r>
                      <w:r>
                        <w:rPr>
                          <w:rFonts w:cs="Arial"/>
                          <w:color w:val="000000" w:themeColor="text1"/>
                          <w:sz w:val="18"/>
                          <w:szCs w:val="18"/>
                        </w:rPr>
                        <w:t>ve</w:t>
                      </w:r>
                      <w:r w:rsidRPr="00173FEF">
                        <w:rPr>
                          <w:rFonts w:cs="Arial"/>
                          <w:color w:val="000000" w:themeColor="text1"/>
                          <w:sz w:val="18"/>
                          <w:szCs w:val="18"/>
                        </w:rPr>
                        <w:t xml:space="preserve"> been adapted</w:t>
                      </w:r>
                      <w:r>
                        <w:rPr>
                          <w:rFonts w:cs="Arial"/>
                          <w:color w:val="000000" w:themeColor="text1"/>
                          <w:sz w:val="18"/>
                          <w:szCs w:val="18"/>
                        </w:rPr>
                        <w:t xml:space="preserve"> with permission</w:t>
                      </w:r>
                      <w:r w:rsidRPr="00173FEF">
                        <w:rPr>
                          <w:rFonts w:cs="Arial"/>
                          <w:color w:val="000000" w:themeColor="text1"/>
                          <w:sz w:val="18"/>
                          <w:szCs w:val="18"/>
                        </w:rPr>
                        <w:t xml:space="preserve"> from the New Zealand Government</w:t>
                      </w:r>
                      <w:r>
                        <w:rPr>
                          <w:rFonts w:cs="Arial"/>
                          <w:color w:val="000000" w:themeColor="text1"/>
                          <w:sz w:val="18"/>
                          <w:szCs w:val="18"/>
                        </w:rPr>
                        <w:t xml:space="preserve"> Procurement’s</w:t>
                      </w:r>
                      <w:r w:rsidRPr="00173FEF">
                        <w:rPr>
                          <w:rFonts w:cs="Arial"/>
                          <w:color w:val="000000" w:themeColor="text1"/>
                          <w:sz w:val="18"/>
                          <w:szCs w:val="18"/>
                        </w:rPr>
                        <w:t xml:space="preserve"> ‘</w:t>
                      </w:r>
                      <w:r>
                        <w:rPr>
                          <w:rFonts w:cs="Arial"/>
                          <w:color w:val="000000" w:themeColor="text1"/>
                          <w:sz w:val="18"/>
                          <w:szCs w:val="18"/>
                        </w:rPr>
                        <w:t>Evaluation panel recommendation template</w:t>
                      </w:r>
                      <w:r w:rsidRPr="00173FEF">
                        <w:rPr>
                          <w:rFonts w:cs="Arial"/>
                          <w:color w:val="000000" w:themeColor="text1"/>
                          <w:sz w:val="18"/>
                          <w:szCs w:val="18"/>
                        </w:rPr>
                        <w:t>’.</w:t>
                      </w:r>
                    </w:p>
                  </w:txbxContent>
                </v:textbox>
                <w10:wrap type="square" anchorx="margin"/>
              </v:shape>
            </w:pict>
          </mc:Fallback>
        </mc:AlternateContent>
      </w:r>
      <w:r w:rsidR="00594352" w:rsidRPr="00276B52">
        <w:rPr>
          <w:rFonts w:cs="Arial"/>
          <w:i/>
          <w:iCs/>
          <w:noProof/>
        </w:rPr>
        <mc:AlternateContent>
          <mc:Choice Requires="wps">
            <w:drawing>
              <wp:anchor distT="0" distB="0" distL="114300" distR="114300" simplePos="0" relativeHeight="251658241" behindDoc="0" locked="0" layoutInCell="1" allowOverlap="0" wp14:anchorId="13C08713" wp14:editId="6CD7D333">
                <wp:simplePos x="0" y="0"/>
                <wp:positionH relativeFrom="column">
                  <wp:posOffset>300774</wp:posOffset>
                </wp:positionH>
                <wp:positionV relativeFrom="paragraph">
                  <wp:posOffset>3474948</wp:posOffset>
                </wp:positionV>
                <wp:extent cx="5280660" cy="1192530"/>
                <wp:effectExtent l="0" t="0" r="15240" b="26670"/>
                <wp:wrapSquare wrapText="bothSides"/>
                <wp:docPr id="2" name="Text Box 2"/>
                <wp:cNvGraphicFramePr/>
                <a:graphic xmlns:a="http://schemas.openxmlformats.org/drawingml/2006/main">
                  <a:graphicData uri="http://schemas.microsoft.com/office/word/2010/wordprocessingShape">
                    <wps:wsp>
                      <wps:cNvSpPr txBox="1"/>
                      <wps:spPr>
                        <a:xfrm>
                          <a:off x="0" y="0"/>
                          <a:ext cx="5280660" cy="1192530"/>
                        </a:xfrm>
                        <a:prstGeom prst="rect">
                          <a:avLst/>
                        </a:prstGeom>
                        <a:noFill/>
                        <a:ln w="6350">
                          <a:solidFill>
                            <a:prstClr val="black"/>
                          </a:solidFill>
                        </a:ln>
                      </wps:spPr>
                      <wps:txbx>
                        <w:txbxContent>
                          <w:p w14:paraId="328DBE61" w14:textId="402573D5" w:rsidR="00D8184F" w:rsidRPr="009256CC" w:rsidRDefault="00D8184F" w:rsidP="0023078C">
                            <w:pPr>
                              <w:pStyle w:val="Heading2"/>
                              <w:numPr>
                                <w:ilvl w:val="0"/>
                                <w:numId w:val="0"/>
                              </w:numPr>
                              <w:spacing w:after="120"/>
                              <w:ind w:left="576" w:hanging="576"/>
                              <w:rPr>
                                <w:rFonts w:ascii="Arial" w:hAnsi="Arial" w:cs="Arial"/>
                                <w:color w:val="auto"/>
                                <w:sz w:val="20"/>
                                <w:szCs w:val="20"/>
                              </w:rPr>
                            </w:pPr>
                            <w:bookmarkStart w:id="0" w:name="_Toc127874270"/>
                            <w:bookmarkStart w:id="1" w:name="_Toc51683013"/>
                            <w:bookmarkStart w:id="2" w:name="_Toc51682837"/>
                            <w:bookmarkStart w:id="3" w:name="_Toc51682796"/>
                            <w:bookmarkStart w:id="4" w:name="_Toc67393473"/>
                            <w:r w:rsidRPr="009256CC">
                              <w:rPr>
                                <w:rFonts w:ascii="Arial" w:hAnsi="Arial" w:cs="Arial"/>
                                <w:color w:val="auto"/>
                                <w:sz w:val="20"/>
                                <w:szCs w:val="20"/>
                              </w:rPr>
                              <w:t>2.1 Summary of procurement objective/s and outcome/s</w:t>
                            </w:r>
                            <w:bookmarkEnd w:id="0"/>
                          </w:p>
                          <w:p w14:paraId="02CD6C01" w14:textId="77777777" w:rsidR="00D8184F" w:rsidRPr="009256CC" w:rsidRDefault="00D8184F" w:rsidP="0023078C">
                            <w:pPr>
                              <w:pStyle w:val="ListParagraph"/>
                              <w:numPr>
                                <w:ilvl w:val="0"/>
                                <w:numId w:val="3"/>
                              </w:numPr>
                              <w:rPr>
                                <w:rFonts w:ascii="Arial" w:hAnsi="Arial" w:cs="Arial"/>
                                <w:i/>
                                <w:iCs/>
                                <w:sz w:val="20"/>
                                <w:szCs w:val="20"/>
                                <w:lang w:val="en-AU"/>
                              </w:rPr>
                            </w:pPr>
                            <w:r w:rsidRPr="009256CC">
                              <w:rPr>
                                <w:rFonts w:ascii="Arial" w:hAnsi="Arial" w:cs="Arial"/>
                                <w:i/>
                                <w:iCs/>
                                <w:sz w:val="20"/>
                                <w:szCs w:val="20"/>
                                <w:lang w:val="en-AU"/>
                              </w:rPr>
                              <w:t xml:space="preserve">Discuss the procurement objective/s identified in the acquisition plan and how these will be achieved by </w:t>
                            </w:r>
                            <w:proofErr w:type="gramStart"/>
                            <w:r w:rsidRPr="009256CC">
                              <w:rPr>
                                <w:rFonts w:ascii="Arial" w:hAnsi="Arial" w:cs="Arial"/>
                                <w:i/>
                                <w:iCs/>
                                <w:sz w:val="20"/>
                                <w:szCs w:val="20"/>
                                <w:lang w:val="en-AU"/>
                              </w:rPr>
                              <w:t>entering into</w:t>
                            </w:r>
                            <w:proofErr w:type="gramEnd"/>
                            <w:r w:rsidRPr="009256CC">
                              <w:rPr>
                                <w:rFonts w:ascii="Arial" w:hAnsi="Arial" w:cs="Arial"/>
                                <w:i/>
                                <w:iCs/>
                                <w:sz w:val="20"/>
                                <w:szCs w:val="20"/>
                                <w:lang w:val="en-AU"/>
                              </w:rPr>
                              <w:t xml:space="preserve"> the recommended contract.</w:t>
                            </w:r>
                          </w:p>
                          <w:p w14:paraId="1DB510E5" w14:textId="77777777" w:rsidR="00D8184F" w:rsidRPr="009256CC" w:rsidRDefault="00D8184F" w:rsidP="0023078C">
                            <w:pPr>
                              <w:pStyle w:val="ListParagraph"/>
                              <w:numPr>
                                <w:ilvl w:val="0"/>
                                <w:numId w:val="3"/>
                              </w:numPr>
                              <w:rPr>
                                <w:rFonts w:ascii="Arial" w:hAnsi="Arial" w:cs="Arial"/>
                                <w:i/>
                                <w:iCs/>
                                <w:sz w:val="20"/>
                                <w:szCs w:val="20"/>
                                <w:lang w:val="en-AU"/>
                              </w:rPr>
                            </w:pPr>
                            <w:r w:rsidRPr="009256CC">
                              <w:rPr>
                                <w:rFonts w:ascii="Arial" w:hAnsi="Arial" w:cs="Arial"/>
                                <w:i/>
                                <w:iCs/>
                                <w:sz w:val="20"/>
                                <w:szCs w:val="20"/>
                                <w:lang w:val="en-AU"/>
                              </w:rPr>
                              <w:t>Confirm that the procurement process undertaken was in accordance with the approved Acquisition Plan (to be included as Attachment 1) and Evaluation Plan (to be included as Attachment 2, if applicable).</w:t>
                            </w:r>
                          </w:p>
                          <w:p w14:paraId="4655F351" w14:textId="77777777" w:rsidR="006619A3" w:rsidRDefault="006619A3"/>
                          <w:p w14:paraId="0A38224D" w14:textId="6A6437E6" w:rsidR="00D8184F" w:rsidRPr="009256CC" w:rsidRDefault="00D8184F" w:rsidP="0023078C">
                            <w:pPr>
                              <w:pStyle w:val="Heading2"/>
                              <w:numPr>
                                <w:ilvl w:val="0"/>
                                <w:numId w:val="0"/>
                              </w:numPr>
                              <w:spacing w:after="120"/>
                              <w:ind w:left="576" w:hanging="576"/>
                              <w:rPr>
                                <w:rFonts w:ascii="Arial" w:hAnsi="Arial" w:cs="Arial"/>
                                <w:color w:val="auto"/>
                                <w:sz w:val="20"/>
                                <w:szCs w:val="20"/>
                              </w:rPr>
                            </w:pPr>
                            <w:bookmarkStart w:id="5" w:name="_Toc127874271"/>
                            <w:r w:rsidRPr="009256CC">
                              <w:rPr>
                                <w:rFonts w:ascii="Arial" w:hAnsi="Arial" w:cs="Arial"/>
                                <w:color w:val="auto"/>
                                <w:sz w:val="20"/>
                                <w:szCs w:val="20"/>
                              </w:rPr>
                              <w:t>2.1</w:t>
                            </w:r>
                            <w:bookmarkEnd w:id="1"/>
                            <w:bookmarkEnd w:id="2"/>
                            <w:bookmarkEnd w:id="3"/>
                            <w:r w:rsidRPr="009256CC">
                              <w:rPr>
                                <w:rFonts w:ascii="Arial" w:hAnsi="Arial" w:cs="Arial"/>
                                <w:color w:val="auto"/>
                                <w:sz w:val="20"/>
                                <w:szCs w:val="20"/>
                              </w:rPr>
                              <w:t xml:space="preserve"> Summary of procurement objective/s and outcome/s</w:t>
                            </w:r>
                            <w:bookmarkEnd w:id="4"/>
                            <w:bookmarkEnd w:id="5"/>
                          </w:p>
                          <w:p w14:paraId="2688A756" w14:textId="77777777" w:rsidR="00D8184F" w:rsidRPr="009256CC" w:rsidRDefault="00D8184F" w:rsidP="0023078C">
                            <w:pPr>
                              <w:pStyle w:val="ListParagraph"/>
                              <w:numPr>
                                <w:ilvl w:val="0"/>
                                <w:numId w:val="3"/>
                              </w:numPr>
                              <w:rPr>
                                <w:rFonts w:ascii="Arial" w:hAnsi="Arial" w:cs="Arial"/>
                                <w:i/>
                                <w:iCs/>
                                <w:sz w:val="20"/>
                                <w:szCs w:val="20"/>
                                <w:lang w:val="en-AU"/>
                              </w:rPr>
                            </w:pPr>
                            <w:r w:rsidRPr="009256CC">
                              <w:rPr>
                                <w:rFonts w:ascii="Arial" w:hAnsi="Arial" w:cs="Arial"/>
                                <w:i/>
                                <w:iCs/>
                                <w:sz w:val="20"/>
                                <w:szCs w:val="20"/>
                                <w:lang w:val="en-AU"/>
                              </w:rPr>
                              <w:t xml:space="preserve">Discuss the procurement objective/s identified in the acquisition plan and how these will be achieved by </w:t>
                            </w:r>
                            <w:proofErr w:type="gramStart"/>
                            <w:r w:rsidRPr="009256CC">
                              <w:rPr>
                                <w:rFonts w:ascii="Arial" w:hAnsi="Arial" w:cs="Arial"/>
                                <w:i/>
                                <w:iCs/>
                                <w:sz w:val="20"/>
                                <w:szCs w:val="20"/>
                                <w:lang w:val="en-AU"/>
                              </w:rPr>
                              <w:t>entering into</w:t>
                            </w:r>
                            <w:proofErr w:type="gramEnd"/>
                            <w:r w:rsidRPr="009256CC">
                              <w:rPr>
                                <w:rFonts w:ascii="Arial" w:hAnsi="Arial" w:cs="Arial"/>
                                <w:i/>
                                <w:iCs/>
                                <w:sz w:val="20"/>
                                <w:szCs w:val="20"/>
                                <w:lang w:val="en-AU"/>
                              </w:rPr>
                              <w:t xml:space="preserve"> the recommended contract.</w:t>
                            </w:r>
                          </w:p>
                          <w:p w14:paraId="47F1E852" w14:textId="63884D08" w:rsidR="00D8184F" w:rsidRPr="009256CC" w:rsidRDefault="00D8184F" w:rsidP="0023078C">
                            <w:pPr>
                              <w:pStyle w:val="ListParagraph"/>
                              <w:numPr>
                                <w:ilvl w:val="0"/>
                                <w:numId w:val="3"/>
                              </w:numPr>
                              <w:rPr>
                                <w:rFonts w:ascii="Arial" w:hAnsi="Arial" w:cs="Arial"/>
                                <w:i/>
                                <w:iCs/>
                                <w:sz w:val="20"/>
                                <w:szCs w:val="20"/>
                                <w:lang w:val="en-AU"/>
                              </w:rPr>
                            </w:pPr>
                            <w:r w:rsidRPr="009256CC">
                              <w:rPr>
                                <w:rFonts w:ascii="Arial" w:hAnsi="Arial" w:cs="Arial"/>
                                <w:i/>
                                <w:iCs/>
                                <w:sz w:val="20"/>
                                <w:szCs w:val="20"/>
                                <w:lang w:val="en-AU"/>
                              </w:rPr>
                              <w:t>Confirm that the procurement process undertaken was in accordance with the approved Acquisition Plan (to be included as Attachment 1) and Evaluation Plan (to be included as Attachment 2, if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08713" id="_x0000_s1027" type="#_x0000_t202" style="position:absolute;margin-left:23.7pt;margin-top:273.6pt;width:415.8pt;height:93.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" o:allowoverlap="f" filled="f" strokeweight=".5pt">
                <v:textbox>
                  <w:txbxContent>
                    <w:p w14:paraId="328DBE61" w14:textId="402573D5" w:rsidR="00D8184F" w:rsidRPr="009256CC" w:rsidRDefault="00D8184F" w:rsidP="0023078C">
                      <w:pPr>
                        <w:pStyle w:val="Heading2"/>
                        <w:numPr>
                          <w:ilvl w:val="0"/>
                          <w:numId w:val="0"/>
                        </w:numPr>
                        <w:spacing w:after="120"/>
                        <w:ind w:left="576" w:hanging="576"/>
                        <w:rPr>
                          <w:rFonts w:ascii="Arial" w:hAnsi="Arial" w:cs="Arial"/>
                          <w:color w:val="auto"/>
                          <w:sz w:val="20"/>
                          <w:szCs w:val="20"/>
                        </w:rPr>
                      </w:pPr>
                      <w:bookmarkStart w:id="6" w:name="_Toc127874270"/>
                      <w:bookmarkStart w:id="7" w:name="_Toc51683013"/>
                      <w:bookmarkStart w:id="8" w:name="_Toc51682837"/>
                      <w:bookmarkStart w:id="9" w:name="_Toc51682796"/>
                      <w:bookmarkStart w:id="10" w:name="_Toc67393473"/>
                      <w:r w:rsidRPr="009256CC">
                        <w:rPr>
                          <w:rFonts w:ascii="Arial" w:hAnsi="Arial" w:cs="Arial"/>
                          <w:color w:val="auto"/>
                          <w:sz w:val="20"/>
                          <w:szCs w:val="20"/>
                        </w:rPr>
                        <w:t>2.1 Summary of procurement objective/s and outcome/s</w:t>
                      </w:r>
                      <w:bookmarkEnd w:id="6"/>
                    </w:p>
                    <w:p w14:paraId="02CD6C01" w14:textId="77777777" w:rsidR="00D8184F" w:rsidRPr="009256CC" w:rsidRDefault="00D8184F" w:rsidP="0023078C">
                      <w:pPr>
                        <w:pStyle w:val="ListParagraph"/>
                        <w:numPr>
                          <w:ilvl w:val="0"/>
                          <w:numId w:val="3"/>
                        </w:numPr>
                        <w:rPr>
                          <w:rFonts w:ascii="Arial" w:hAnsi="Arial" w:cs="Arial"/>
                          <w:i/>
                          <w:iCs/>
                          <w:sz w:val="20"/>
                          <w:szCs w:val="20"/>
                          <w:lang w:val="en-AU"/>
                        </w:rPr>
                      </w:pPr>
                      <w:r w:rsidRPr="009256CC">
                        <w:rPr>
                          <w:rFonts w:ascii="Arial" w:hAnsi="Arial" w:cs="Arial"/>
                          <w:i/>
                          <w:iCs/>
                          <w:sz w:val="20"/>
                          <w:szCs w:val="20"/>
                          <w:lang w:val="en-AU"/>
                        </w:rPr>
                        <w:t xml:space="preserve">Discuss the procurement objective/s identified in the acquisition plan and how these will be achieved by </w:t>
                      </w:r>
                      <w:proofErr w:type="gramStart"/>
                      <w:r w:rsidRPr="009256CC">
                        <w:rPr>
                          <w:rFonts w:ascii="Arial" w:hAnsi="Arial" w:cs="Arial"/>
                          <w:i/>
                          <w:iCs/>
                          <w:sz w:val="20"/>
                          <w:szCs w:val="20"/>
                          <w:lang w:val="en-AU"/>
                        </w:rPr>
                        <w:t>entering into</w:t>
                      </w:r>
                      <w:proofErr w:type="gramEnd"/>
                      <w:r w:rsidRPr="009256CC">
                        <w:rPr>
                          <w:rFonts w:ascii="Arial" w:hAnsi="Arial" w:cs="Arial"/>
                          <w:i/>
                          <w:iCs/>
                          <w:sz w:val="20"/>
                          <w:szCs w:val="20"/>
                          <w:lang w:val="en-AU"/>
                        </w:rPr>
                        <w:t xml:space="preserve"> the recommended contract.</w:t>
                      </w:r>
                    </w:p>
                    <w:p w14:paraId="1DB510E5" w14:textId="77777777" w:rsidR="00D8184F" w:rsidRPr="009256CC" w:rsidRDefault="00D8184F" w:rsidP="0023078C">
                      <w:pPr>
                        <w:pStyle w:val="ListParagraph"/>
                        <w:numPr>
                          <w:ilvl w:val="0"/>
                          <w:numId w:val="3"/>
                        </w:numPr>
                        <w:rPr>
                          <w:rFonts w:ascii="Arial" w:hAnsi="Arial" w:cs="Arial"/>
                          <w:i/>
                          <w:iCs/>
                          <w:sz w:val="20"/>
                          <w:szCs w:val="20"/>
                          <w:lang w:val="en-AU"/>
                        </w:rPr>
                      </w:pPr>
                      <w:r w:rsidRPr="009256CC">
                        <w:rPr>
                          <w:rFonts w:ascii="Arial" w:hAnsi="Arial" w:cs="Arial"/>
                          <w:i/>
                          <w:iCs/>
                          <w:sz w:val="20"/>
                          <w:szCs w:val="20"/>
                          <w:lang w:val="en-AU"/>
                        </w:rPr>
                        <w:t>Confirm that the procurement process undertaken was in accordance with the approved Acquisition Plan (to be included as Attachment 1) and Evaluation Plan (to be included as Attachment 2, if applicable).</w:t>
                      </w:r>
                    </w:p>
                    <w:p w14:paraId="4655F351" w14:textId="77777777" w:rsidR="006619A3" w:rsidRDefault="006619A3"/>
                    <w:p w14:paraId="0A38224D" w14:textId="6A6437E6" w:rsidR="00D8184F" w:rsidRPr="009256CC" w:rsidRDefault="00D8184F" w:rsidP="0023078C">
                      <w:pPr>
                        <w:pStyle w:val="Heading2"/>
                        <w:numPr>
                          <w:ilvl w:val="0"/>
                          <w:numId w:val="0"/>
                        </w:numPr>
                        <w:spacing w:after="120"/>
                        <w:ind w:left="576" w:hanging="576"/>
                        <w:rPr>
                          <w:rFonts w:ascii="Arial" w:hAnsi="Arial" w:cs="Arial"/>
                          <w:color w:val="auto"/>
                          <w:sz w:val="20"/>
                          <w:szCs w:val="20"/>
                        </w:rPr>
                      </w:pPr>
                      <w:bookmarkStart w:id="11" w:name="_Toc127874271"/>
                      <w:r w:rsidRPr="009256CC">
                        <w:rPr>
                          <w:rFonts w:ascii="Arial" w:hAnsi="Arial" w:cs="Arial"/>
                          <w:color w:val="auto"/>
                          <w:sz w:val="20"/>
                          <w:szCs w:val="20"/>
                        </w:rPr>
                        <w:t>2.1</w:t>
                      </w:r>
                      <w:bookmarkEnd w:id="7"/>
                      <w:bookmarkEnd w:id="8"/>
                      <w:bookmarkEnd w:id="9"/>
                      <w:r w:rsidRPr="009256CC">
                        <w:rPr>
                          <w:rFonts w:ascii="Arial" w:hAnsi="Arial" w:cs="Arial"/>
                          <w:color w:val="auto"/>
                          <w:sz w:val="20"/>
                          <w:szCs w:val="20"/>
                        </w:rPr>
                        <w:t xml:space="preserve"> Summary of procurement objective/s and outcome/s</w:t>
                      </w:r>
                      <w:bookmarkEnd w:id="10"/>
                      <w:bookmarkEnd w:id="11"/>
                    </w:p>
                    <w:p w14:paraId="2688A756" w14:textId="77777777" w:rsidR="00D8184F" w:rsidRPr="009256CC" w:rsidRDefault="00D8184F" w:rsidP="0023078C">
                      <w:pPr>
                        <w:pStyle w:val="ListParagraph"/>
                        <w:numPr>
                          <w:ilvl w:val="0"/>
                          <w:numId w:val="3"/>
                        </w:numPr>
                        <w:rPr>
                          <w:rFonts w:ascii="Arial" w:hAnsi="Arial" w:cs="Arial"/>
                          <w:i/>
                          <w:iCs/>
                          <w:sz w:val="20"/>
                          <w:szCs w:val="20"/>
                          <w:lang w:val="en-AU"/>
                        </w:rPr>
                      </w:pPr>
                      <w:r w:rsidRPr="009256CC">
                        <w:rPr>
                          <w:rFonts w:ascii="Arial" w:hAnsi="Arial" w:cs="Arial"/>
                          <w:i/>
                          <w:iCs/>
                          <w:sz w:val="20"/>
                          <w:szCs w:val="20"/>
                          <w:lang w:val="en-AU"/>
                        </w:rPr>
                        <w:t xml:space="preserve">Discuss the procurement objective/s identified in the acquisition plan and how these will be achieved by </w:t>
                      </w:r>
                      <w:proofErr w:type="gramStart"/>
                      <w:r w:rsidRPr="009256CC">
                        <w:rPr>
                          <w:rFonts w:ascii="Arial" w:hAnsi="Arial" w:cs="Arial"/>
                          <w:i/>
                          <w:iCs/>
                          <w:sz w:val="20"/>
                          <w:szCs w:val="20"/>
                          <w:lang w:val="en-AU"/>
                        </w:rPr>
                        <w:t>entering into</w:t>
                      </w:r>
                      <w:proofErr w:type="gramEnd"/>
                      <w:r w:rsidRPr="009256CC">
                        <w:rPr>
                          <w:rFonts w:ascii="Arial" w:hAnsi="Arial" w:cs="Arial"/>
                          <w:i/>
                          <w:iCs/>
                          <w:sz w:val="20"/>
                          <w:szCs w:val="20"/>
                          <w:lang w:val="en-AU"/>
                        </w:rPr>
                        <w:t xml:space="preserve"> the recommended contract.</w:t>
                      </w:r>
                    </w:p>
                    <w:p w14:paraId="47F1E852" w14:textId="63884D08" w:rsidR="00D8184F" w:rsidRPr="009256CC" w:rsidRDefault="00D8184F" w:rsidP="0023078C">
                      <w:pPr>
                        <w:pStyle w:val="ListParagraph"/>
                        <w:numPr>
                          <w:ilvl w:val="0"/>
                          <w:numId w:val="3"/>
                        </w:numPr>
                        <w:rPr>
                          <w:rFonts w:ascii="Arial" w:hAnsi="Arial" w:cs="Arial"/>
                          <w:i/>
                          <w:iCs/>
                          <w:sz w:val="20"/>
                          <w:szCs w:val="20"/>
                          <w:lang w:val="en-AU"/>
                        </w:rPr>
                      </w:pPr>
                      <w:r w:rsidRPr="009256CC">
                        <w:rPr>
                          <w:rFonts w:ascii="Arial" w:hAnsi="Arial" w:cs="Arial"/>
                          <w:i/>
                          <w:iCs/>
                          <w:sz w:val="20"/>
                          <w:szCs w:val="20"/>
                          <w:lang w:val="en-AU"/>
                        </w:rPr>
                        <w:t>Confirm that the procurement process undertaken was in accordance with the approved Acquisition Plan (to be included as Attachment 1) and Evaluation Plan (to be included as Attachment 2, if applicable).</w:t>
                      </w:r>
                    </w:p>
                  </w:txbxContent>
                </v:textbox>
                <w10:wrap type="square"/>
              </v:shape>
            </w:pict>
          </mc:Fallback>
        </mc:AlternateContent>
      </w:r>
    </w:p>
    <w:p w14:paraId="7BB3E219" w14:textId="77777777" w:rsidR="007343BF" w:rsidRDefault="007343BF" w:rsidP="003B73CD">
      <w:pPr>
        <w:jc w:val="center"/>
        <w:rPr>
          <w:rFonts w:cs="Arial"/>
          <w:i/>
          <w:iCs/>
          <w:sz w:val="36"/>
          <w:szCs w:val="36"/>
        </w:rPr>
      </w:pPr>
    </w:p>
    <w:p w14:paraId="7980B883" w14:textId="77777777" w:rsidR="007343BF" w:rsidRDefault="007343BF" w:rsidP="003B73CD">
      <w:pPr>
        <w:jc w:val="center"/>
        <w:rPr>
          <w:rFonts w:cs="Arial"/>
          <w:i/>
          <w:iCs/>
          <w:sz w:val="36"/>
          <w:szCs w:val="36"/>
        </w:rPr>
      </w:pPr>
    </w:p>
    <w:p w14:paraId="6C2EC8F3" w14:textId="1EA7876A" w:rsidR="003B73CD" w:rsidRPr="001D592F" w:rsidRDefault="003B73CD" w:rsidP="003B73CD">
      <w:pPr>
        <w:jc w:val="center"/>
        <w:rPr>
          <w:rFonts w:cs="Arial"/>
          <w:i/>
          <w:iCs/>
          <w:sz w:val="36"/>
          <w:szCs w:val="36"/>
        </w:rPr>
      </w:pPr>
      <w:r w:rsidRPr="001D592F">
        <w:rPr>
          <w:rFonts w:cs="Arial"/>
          <w:i/>
          <w:iCs/>
          <w:sz w:val="36"/>
          <w:szCs w:val="36"/>
        </w:rPr>
        <w:t>[Insert agency logo (optional)]</w:t>
      </w:r>
    </w:p>
    <w:p w14:paraId="59E006B7" w14:textId="77777777" w:rsidR="003B73CD" w:rsidRDefault="003B73CD" w:rsidP="003B73CD">
      <w:pPr>
        <w:tabs>
          <w:tab w:val="left" w:pos="6521"/>
        </w:tabs>
        <w:spacing w:before="240" w:line="276" w:lineRule="auto"/>
        <w:jc w:val="center"/>
        <w:rPr>
          <w:rFonts w:cs="Arial"/>
          <w:b/>
          <w:color w:val="1F3864" w:themeColor="accent1" w:themeShade="80"/>
          <w:sz w:val="44"/>
        </w:rPr>
      </w:pPr>
    </w:p>
    <w:p w14:paraId="026E7ED0" w14:textId="77777777" w:rsidR="003B73CD" w:rsidRDefault="003B73CD" w:rsidP="003B73CD">
      <w:pPr>
        <w:tabs>
          <w:tab w:val="left" w:pos="6521"/>
        </w:tabs>
        <w:spacing w:before="240" w:line="276" w:lineRule="auto"/>
        <w:jc w:val="center"/>
        <w:rPr>
          <w:rFonts w:cs="Arial"/>
          <w:b/>
          <w:color w:val="1F3864" w:themeColor="accent1" w:themeShade="80"/>
          <w:sz w:val="44"/>
        </w:rPr>
      </w:pPr>
    </w:p>
    <w:p w14:paraId="6403AD5A" w14:textId="7B72E867" w:rsidR="003B73CD" w:rsidRPr="009256CC" w:rsidRDefault="00D404D7" w:rsidP="00D404D7">
      <w:pPr>
        <w:tabs>
          <w:tab w:val="left" w:pos="6521"/>
        </w:tabs>
        <w:spacing w:before="240" w:after="0" w:line="276" w:lineRule="auto"/>
        <w:jc w:val="center"/>
        <w:rPr>
          <w:rFonts w:cs="Arial"/>
          <w:b/>
          <w:color w:val="00B050"/>
          <w:sz w:val="44"/>
        </w:rPr>
      </w:pPr>
      <w:r w:rsidRPr="009256CC">
        <w:rPr>
          <w:rFonts w:cs="Arial"/>
          <w:b/>
          <w:color w:val="00B050"/>
          <w:sz w:val="44"/>
        </w:rPr>
        <w:t>Purchase Recommendation</w:t>
      </w:r>
    </w:p>
    <w:p w14:paraId="024A9FB9" w14:textId="7B8F72CB" w:rsidR="00D404D7" w:rsidRPr="009256CC" w:rsidRDefault="00D404D7" w:rsidP="00D404D7">
      <w:pPr>
        <w:tabs>
          <w:tab w:val="left" w:pos="6521"/>
        </w:tabs>
        <w:spacing w:line="276" w:lineRule="auto"/>
        <w:jc w:val="center"/>
        <w:rPr>
          <w:rFonts w:cs="Arial"/>
          <w:b/>
          <w:color w:val="00B050"/>
          <w:sz w:val="44"/>
        </w:rPr>
      </w:pPr>
      <w:r w:rsidRPr="009256CC">
        <w:rPr>
          <w:rFonts w:cs="Arial"/>
          <w:b/>
          <w:color w:val="00B050"/>
          <w:sz w:val="44"/>
        </w:rPr>
        <w:t>(Including Evaluation Report)</w:t>
      </w:r>
    </w:p>
    <w:p w14:paraId="7C1E53F3" w14:textId="77777777" w:rsidR="003B73CD" w:rsidRDefault="003B73CD" w:rsidP="003B73CD">
      <w:pPr>
        <w:rPr>
          <w:rFonts w:cs="Arial"/>
          <w:sz w:val="36"/>
          <w:szCs w:val="36"/>
        </w:rPr>
      </w:pPr>
    </w:p>
    <w:p w14:paraId="32878498" w14:textId="77777777" w:rsidR="003B73CD" w:rsidRPr="001D592F" w:rsidRDefault="003B73CD" w:rsidP="003B73CD">
      <w:pPr>
        <w:rPr>
          <w:rFonts w:cs="Arial"/>
          <w:i/>
          <w:iCs/>
          <w:sz w:val="36"/>
          <w:szCs w:val="36"/>
        </w:rPr>
      </w:pPr>
      <w:r w:rsidRPr="001D592F">
        <w:rPr>
          <w:rFonts w:cs="Arial"/>
          <w:i/>
          <w:iCs/>
          <w:sz w:val="36"/>
          <w:szCs w:val="36"/>
        </w:rPr>
        <w:t>[Insert Name of Public Authority]</w:t>
      </w:r>
    </w:p>
    <w:p w14:paraId="13F683AD" w14:textId="77777777" w:rsidR="003B73CD" w:rsidRPr="001D592F" w:rsidRDefault="003B73CD" w:rsidP="003B73CD">
      <w:pPr>
        <w:spacing w:line="257" w:lineRule="auto"/>
        <w:rPr>
          <w:rFonts w:cs="Arial"/>
          <w:i/>
          <w:iCs/>
          <w:sz w:val="36"/>
          <w:szCs w:val="36"/>
        </w:rPr>
      </w:pPr>
      <w:r w:rsidRPr="001D592F" w:rsidDel="00C366B9">
        <w:rPr>
          <w:rFonts w:cs="Arial"/>
          <w:i/>
          <w:iCs/>
          <w:sz w:val="36"/>
          <w:szCs w:val="36"/>
        </w:rPr>
        <w:t>[</w:t>
      </w:r>
      <w:r w:rsidRPr="001D592F">
        <w:rPr>
          <w:rFonts w:cs="Arial"/>
          <w:i/>
          <w:iCs/>
          <w:sz w:val="36"/>
          <w:szCs w:val="36"/>
        </w:rPr>
        <w:t xml:space="preserve">Insert </w:t>
      </w:r>
      <w:r w:rsidRPr="001D592F" w:rsidDel="00C366B9">
        <w:rPr>
          <w:rFonts w:cs="Arial"/>
          <w:i/>
          <w:iCs/>
          <w:sz w:val="36"/>
          <w:szCs w:val="36"/>
        </w:rPr>
        <w:t xml:space="preserve">Procurement </w:t>
      </w:r>
      <w:r w:rsidRPr="001D592F" w:rsidDel="00735BB8">
        <w:rPr>
          <w:rFonts w:cs="Arial"/>
          <w:i/>
          <w:iCs/>
          <w:sz w:val="36"/>
          <w:szCs w:val="36"/>
        </w:rPr>
        <w:t>Title</w:t>
      </w:r>
      <w:r w:rsidRPr="001D592F" w:rsidDel="00C366B9">
        <w:rPr>
          <w:rFonts w:cs="Arial"/>
          <w:i/>
          <w:iCs/>
          <w:sz w:val="36"/>
          <w:szCs w:val="36"/>
        </w:rPr>
        <w:t>]</w:t>
      </w:r>
    </w:p>
    <w:p w14:paraId="7326501F" w14:textId="77777777" w:rsidR="003B73CD" w:rsidRPr="001D592F" w:rsidRDefault="003B73CD" w:rsidP="003B73CD">
      <w:pPr>
        <w:rPr>
          <w:rFonts w:cs="Arial"/>
          <w:i/>
          <w:iCs/>
          <w:sz w:val="36"/>
          <w:szCs w:val="36"/>
        </w:rPr>
      </w:pPr>
      <w:r w:rsidRPr="001D592F">
        <w:rPr>
          <w:rFonts w:cs="Arial"/>
          <w:i/>
          <w:iCs/>
          <w:sz w:val="36"/>
          <w:szCs w:val="36"/>
        </w:rPr>
        <w:t>[Insert Date]</w:t>
      </w:r>
    </w:p>
    <w:p w14:paraId="26B81FE7" w14:textId="77777777" w:rsidR="007343BF" w:rsidRDefault="007343BF" w:rsidP="008160F6">
      <w:pPr>
        <w:pStyle w:val="Heading1"/>
        <w:numPr>
          <w:ilvl w:val="0"/>
          <w:numId w:val="0"/>
        </w:numPr>
        <w:spacing w:after="120"/>
        <w:ind w:left="432" w:hanging="432"/>
        <w:jc w:val="center"/>
        <w:rPr>
          <w:rFonts w:cs="Arial"/>
          <w:lang w:val="en-AU"/>
        </w:rPr>
      </w:pPr>
      <w:r>
        <w:rPr>
          <w:rFonts w:cs="Arial"/>
          <w:lang w:val="en-AU"/>
        </w:rPr>
        <w:br w:type="page"/>
      </w:r>
    </w:p>
    <w:p w14:paraId="069535B6" w14:textId="02C6FBD7" w:rsidR="008160F6" w:rsidRPr="009256CC" w:rsidRDefault="008160F6" w:rsidP="008160F6">
      <w:pPr>
        <w:pStyle w:val="Heading1"/>
        <w:numPr>
          <w:ilvl w:val="0"/>
          <w:numId w:val="0"/>
        </w:numPr>
        <w:spacing w:after="120"/>
        <w:ind w:left="432" w:hanging="432"/>
        <w:jc w:val="center"/>
        <w:rPr>
          <w:rFonts w:cs="Arial"/>
          <w:color w:val="00B050"/>
          <w:lang w:val="en-AU"/>
        </w:rPr>
      </w:pPr>
      <w:bookmarkStart w:id="12" w:name="_Toc127874272"/>
      <w:r w:rsidRPr="009256CC">
        <w:rPr>
          <w:rFonts w:cs="Arial"/>
          <w:color w:val="00B050"/>
          <w:lang w:val="en-AU"/>
        </w:rPr>
        <w:lastRenderedPageBreak/>
        <w:t>Table of contents</w:t>
      </w:r>
      <w:bookmarkEnd w:id="12"/>
    </w:p>
    <w:sdt>
      <w:sdtPr>
        <w:rPr>
          <w:rFonts w:ascii="Arial" w:eastAsia="Times New Roman" w:hAnsi="Arial" w:cs="Arial"/>
          <w:noProof/>
          <w:sz w:val="24"/>
          <w:szCs w:val="24"/>
        </w:rPr>
        <w:id w:val="560909459"/>
        <w:docPartObj>
          <w:docPartGallery w:val="Table of Contents"/>
          <w:docPartUnique/>
        </w:docPartObj>
      </w:sdtPr>
      <w:sdtContent>
        <w:p w14:paraId="1DCF4149" w14:textId="5B7E2006" w:rsidR="00D46DAD" w:rsidRPr="00D46DAD" w:rsidRDefault="006B4C0D">
          <w:pPr>
            <w:pStyle w:val="TOC2"/>
            <w:rPr>
              <w:rFonts w:eastAsiaTheme="minorEastAsia"/>
              <w:noProof/>
              <w:sz w:val="20"/>
              <w:szCs w:val="20"/>
              <w:lang w:val="en-AU" w:eastAsia="en-AU"/>
            </w:rPr>
          </w:pPr>
          <w:r w:rsidRPr="00D46DAD">
            <w:rPr>
              <w:sz w:val="20"/>
              <w:szCs w:val="20"/>
            </w:rPr>
            <w:fldChar w:fldCharType="begin"/>
          </w:r>
          <w:r w:rsidRPr="00D46DAD">
            <w:rPr>
              <w:sz w:val="20"/>
              <w:szCs w:val="20"/>
            </w:rPr>
            <w:instrText xml:space="preserve"> TOC \o "1-3" \h \z \u </w:instrText>
          </w:r>
          <w:r w:rsidRPr="00D46DAD">
            <w:rPr>
              <w:sz w:val="20"/>
              <w:szCs w:val="20"/>
            </w:rPr>
            <w:fldChar w:fldCharType="separate"/>
          </w:r>
          <w:hyperlink r:id="rId15" w:anchor="_Toc127874270" w:history="1">
            <w:r w:rsidR="00D46DAD" w:rsidRPr="00D46DAD">
              <w:rPr>
                <w:rStyle w:val="Hyperlink"/>
                <w:rFonts w:ascii="Arial" w:hAnsi="Arial" w:cs="Arial"/>
                <w:noProof/>
                <w:sz w:val="20"/>
                <w:szCs w:val="20"/>
              </w:rPr>
              <w:t>2.1 Summary of procurement objective/s and outcome/s</w:t>
            </w:r>
            <w:r w:rsidR="00D46DAD" w:rsidRPr="00D46DAD">
              <w:rPr>
                <w:noProof/>
                <w:webHidden/>
                <w:sz w:val="20"/>
                <w:szCs w:val="20"/>
              </w:rPr>
              <w:tab/>
            </w:r>
            <w:r w:rsidR="00D46DAD" w:rsidRPr="00D46DAD">
              <w:rPr>
                <w:noProof/>
                <w:webHidden/>
                <w:sz w:val="20"/>
                <w:szCs w:val="20"/>
              </w:rPr>
              <w:fldChar w:fldCharType="begin"/>
            </w:r>
            <w:r w:rsidR="00D46DAD" w:rsidRPr="00D46DAD">
              <w:rPr>
                <w:noProof/>
                <w:webHidden/>
                <w:sz w:val="20"/>
                <w:szCs w:val="20"/>
              </w:rPr>
              <w:instrText xml:space="preserve"> PAGEREF _Toc127874270 \h </w:instrText>
            </w:r>
            <w:r w:rsidR="00D46DAD" w:rsidRPr="00D46DAD">
              <w:rPr>
                <w:noProof/>
                <w:webHidden/>
                <w:sz w:val="20"/>
                <w:szCs w:val="20"/>
              </w:rPr>
            </w:r>
            <w:r w:rsidR="00D46DAD" w:rsidRPr="00D46DAD">
              <w:rPr>
                <w:noProof/>
                <w:webHidden/>
                <w:sz w:val="20"/>
                <w:szCs w:val="20"/>
              </w:rPr>
              <w:fldChar w:fldCharType="separate"/>
            </w:r>
            <w:r w:rsidR="00D46DAD">
              <w:rPr>
                <w:noProof/>
                <w:webHidden/>
                <w:sz w:val="20"/>
                <w:szCs w:val="20"/>
              </w:rPr>
              <w:t>1</w:t>
            </w:r>
            <w:r w:rsidR="00D46DAD" w:rsidRPr="00D46DAD">
              <w:rPr>
                <w:noProof/>
                <w:webHidden/>
                <w:sz w:val="20"/>
                <w:szCs w:val="20"/>
              </w:rPr>
              <w:fldChar w:fldCharType="end"/>
            </w:r>
          </w:hyperlink>
        </w:p>
        <w:p w14:paraId="33084651" w14:textId="4F279AFC" w:rsidR="00D46DAD" w:rsidRPr="00D46DAD" w:rsidRDefault="00000000">
          <w:pPr>
            <w:pStyle w:val="TOC2"/>
            <w:rPr>
              <w:rFonts w:eastAsiaTheme="minorEastAsia"/>
              <w:noProof/>
              <w:sz w:val="20"/>
              <w:szCs w:val="20"/>
              <w:lang w:val="en-AU" w:eastAsia="en-AU"/>
            </w:rPr>
          </w:pPr>
          <w:hyperlink r:id="rId16" w:anchor="_Toc127874271" w:history="1">
            <w:r w:rsidR="00D46DAD" w:rsidRPr="00D46DAD">
              <w:rPr>
                <w:rStyle w:val="Hyperlink"/>
                <w:rFonts w:ascii="Arial" w:hAnsi="Arial" w:cs="Arial"/>
                <w:noProof/>
                <w:sz w:val="20"/>
                <w:szCs w:val="20"/>
              </w:rPr>
              <w:t>2.1 Summary of procurement objective/s and outcome/s</w:t>
            </w:r>
            <w:r w:rsidR="00D46DAD" w:rsidRPr="00D46DAD">
              <w:rPr>
                <w:noProof/>
                <w:webHidden/>
                <w:sz w:val="20"/>
                <w:szCs w:val="20"/>
              </w:rPr>
              <w:tab/>
            </w:r>
            <w:r w:rsidR="00D46DAD" w:rsidRPr="00D46DAD">
              <w:rPr>
                <w:noProof/>
                <w:webHidden/>
                <w:sz w:val="20"/>
                <w:szCs w:val="20"/>
              </w:rPr>
              <w:fldChar w:fldCharType="begin"/>
            </w:r>
            <w:r w:rsidR="00D46DAD" w:rsidRPr="00D46DAD">
              <w:rPr>
                <w:noProof/>
                <w:webHidden/>
                <w:sz w:val="20"/>
                <w:szCs w:val="20"/>
              </w:rPr>
              <w:instrText xml:space="preserve"> PAGEREF _Toc127874271 \h </w:instrText>
            </w:r>
            <w:r w:rsidR="00D46DAD" w:rsidRPr="00D46DAD">
              <w:rPr>
                <w:noProof/>
                <w:webHidden/>
                <w:sz w:val="20"/>
                <w:szCs w:val="20"/>
              </w:rPr>
            </w:r>
            <w:r w:rsidR="00D46DAD" w:rsidRPr="00D46DAD">
              <w:rPr>
                <w:noProof/>
                <w:webHidden/>
                <w:sz w:val="20"/>
                <w:szCs w:val="20"/>
              </w:rPr>
              <w:fldChar w:fldCharType="separate"/>
            </w:r>
            <w:r w:rsidR="00D46DAD">
              <w:rPr>
                <w:noProof/>
                <w:webHidden/>
                <w:sz w:val="20"/>
                <w:szCs w:val="20"/>
              </w:rPr>
              <w:t>1</w:t>
            </w:r>
            <w:r w:rsidR="00D46DAD" w:rsidRPr="00D46DAD">
              <w:rPr>
                <w:noProof/>
                <w:webHidden/>
                <w:sz w:val="20"/>
                <w:szCs w:val="20"/>
              </w:rPr>
              <w:fldChar w:fldCharType="end"/>
            </w:r>
          </w:hyperlink>
        </w:p>
        <w:p w14:paraId="5F7E5F20" w14:textId="4A4B86FB" w:rsidR="00D46DAD" w:rsidRPr="00D46DAD" w:rsidRDefault="00000000" w:rsidP="00D46DAD">
          <w:pPr>
            <w:pStyle w:val="TOC1"/>
            <w:rPr>
              <w:rFonts w:asciiTheme="minorHAnsi" w:eastAsiaTheme="minorEastAsia" w:hAnsiTheme="minorHAnsi" w:cstheme="minorBidi"/>
              <w:sz w:val="20"/>
              <w:szCs w:val="20"/>
              <w:lang w:val="en-AU" w:eastAsia="en-AU"/>
            </w:rPr>
          </w:pPr>
          <w:hyperlink w:anchor="_Toc127874272" w:history="1">
            <w:r w:rsidR="00D46DAD" w:rsidRPr="00D46DAD">
              <w:rPr>
                <w:rStyle w:val="Hyperlink"/>
                <w:rFonts w:eastAsiaTheme="majorEastAsia"/>
                <w:sz w:val="20"/>
                <w:szCs w:val="20"/>
                <w:lang w:val="en-AU"/>
              </w:rPr>
              <w:t>Table of contents</w:t>
            </w:r>
            <w:r w:rsidR="00D46DAD" w:rsidRPr="00D46DAD">
              <w:rPr>
                <w:webHidden/>
                <w:sz w:val="20"/>
                <w:szCs w:val="20"/>
              </w:rPr>
              <w:tab/>
            </w:r>
            <w:r w:rsidR="00D46DAD" w:rsidRPr="00D46DAD">
              <w:rPr>
                <w:webHidden/>
                <w:sz w:val="20"/>
                <w:szCs w:val="20"/>
              </w:rPr>
              <w:fldChar w:fldCharType="begin"/>
            </w:r>
            <w:r w:rsidR="00D46DAD" w:rsidRPr="00D46DAD">
              <w:rPr>
                <w:webHidden/>
                <w:sz w:val="20"/>
                <w:szCs w:val="20"/>
              </w:rPr>
              <w:instrText xml:space="preserve"> PAGEREF _Toc127874272 \h </w:instrText>
            </w:r>
            <w:r w:rsidR="00D46DAD" w:rsidRPr="00D46DAD">
              <w:rPr>
                <w:webHidden/>
                <w:sz w:val="20"/>
                <w:szCs w:val="20"/>
              </w:rPr>
            </w:r>
            <w:r w:rsidR="00D46DAD" w:rsidRPr="00D46DAD">
              <w:rPr>
                <w:webHidden/>
                <w:sz w:val="20"/>
                <w:szCs w:val="20"/>
              </w:rPr>
              <w:fldChar w:fldCharType="separate"/>
            </w:r>
            <w:r w:rsidR="00D46DAD">
              <w:rPr>
                <w:webHidden/>
                <w:sz w:val="20"/>
                <w:szCs w:val="20"/>
              </w:rPr>
              <w:t>3</w:t>
            </w:r>
            <w:r w:rsidR="00D46DAD" w:rsidRPr="00D46DAD">
              <w:rPr>
                <w:webHidden/>
                <w:sz w:val="20"/>
                <w:szCs w:val="20"/>
              </w:rPr>
              <w:fldChar w:fldCharType="end"/>
            </w:r>
          </w:hyperlink>
        </w:p>
        <w:p w14:paraId="0E143654" w14:textId="0952FF5C" w:rsidR="00D46DAD" w:rsidRPr="00D46DAD" w:rsidRDefault="00000000" w:rsidP="00D46DAD">
          <w:pPr>
            <w:pStyle w:val="TOC1"/>
            <w:rPr>
              <w:rFonts w:asciiTheme="minorHAnsi" w:eastAsiaTheme="minorEastAsia" w:hAnsiTheme="minorHAnsi" w:cstheme="minorBidi"/>
              <w:sz w:val="20"/>
              <w:szCs w:val="20"/>
              <w:lang w:val="en-AU" w:eastAsia="en-AU"/>
            </w:rPr>
          </w:pPr>
          <w:hyperlink w:anchor="_Toc127874273" w:history="1">
            <w:r w:rsidR="00D46DAD" w:rsidRPr="00D46DAD">
              <w:rPr>
                <w:rStyle w:val="Hyperlink"/>
                <w:rFonts w:eastAsiaTheme="majorEastAsia"/>
                <w:sz w:val="20"/>
                <w:szCs w:val="20"/>
                <w:lang w:val="en-AU"/>
              </w:rPr>
              <w:t>1</w:t>
            </w:r>
            <w:r w:rsidR="00D46DAD" w:rsidRPr="00D46DAD">
              <w:rPr>
                <w:rFonts w:asciiTheme="minorHAnsi" w:eastAsiaTheme="minorEastAsia" w:hAnsiTheme="minorHAnsi" w:cstheme="minorBidi"/>
                <w:sz w:val="20"/>
                <w:szCs w:val="20"/>
                <w:lang w:val="en-AU" w:eastAsia="en-AU"/>
              </w:rPr>
              <w:tab/>
            </w:r>
            <w:r w:rsidR="00D46DAD" w:rsidRPr="00D46DAD">
              <w:rPr>
                <w:rStyle w:val="Hyperlink"/>
                <w:rFonts w:eastAsiaTheme="majorEastAsia"/>
                <w:sz w:val="20"/>
                <w:szCs w:val="20"/>
                <w:lang w:val="en-AU"/>
              </w:rPr>
              <w:t>Executive Summary</w:t>
            </w:r>
            <w:r w:rsidR="00D46DAD" w:rsidRPr="00D46DAD">
              <w:rPr>
                <w:webHidden/>
                <w:sz w:val="20"/>
                <w:szCs w:val="20"/>
              </w:rPr>
              <w:tab/>
            </w:r>
            <w:r w:rsidR="00D46DAD" w:rsidRPr="00D46DAD">
              <w:rPr>
                <w:webHidden/>
                <w:sz w:val="20"/>
                <w:szCs w:val="20"/>
              </w:rPr>
              <w:fldChar w:fldCharType="begin"/>
            </w:r>
            <w:r w:rsidR="00D46DAD" w:rsidRPr="00D46DAD">
              <w:rPr>
                <w:webHidden/>
                <w:sz w:val="20"/>
                <w:szCs w:val="20"/>
              </w:rPr>
              <w:instrText xml:space="preserve"> PAGEREF _Toc127874273 \h </w:instrText>
            </w:r>
            <w:r w:rsidR="00D46DAD" w:rsidRPr="00D46DAD">
              <w:rPr>
                <w:webHidden/>
                <w:sz w:val="20"/>
                <w:szCs w:val="20"/>
              </w:rPr>
            </w:r>
            <w:r w:rsidR="00D46DAD" w:rsidRPr="00D46DAD">
              <w:rPr>
                <w:webHidden/>
                <w:sz w:val="20"/>
                <w:szCs w:val="20"/>
              </w:rPr>
              <w:fldChar w:fldCharType="separate"/>
            </w:r>
            <w:r w:rsidR="00D46DAD">
              <w:rPr>
                <w:webHidden/>
                <w:sz w:val="20"/>
                <w:szCs w:val="20"/>
              </w:rPr>
              <w:t>4</w:t>
            </w:r>
            <w:r w:rsidR="00D46DAD" w:rsidRPr="00D46DAD">
              <w:rPr>
                <w:webHidden/>
                <w:sz w:val="20"/>
                <w:szCs w:val="20"/>
              </w:rPr>
              <w:fldChar w:fldCharType="end"/>
            </w:r>
          </w:hyperlink>
        </w:p>
        <w:p w14:paraId="3874F6FA" w14:textId="39CC2170" w:rsidR="00D46DAD" w:rsidRPr="00D46DAD" w:rsidRDefault="00000000" w:rsidP="00D46DAD">
          <w:pPr>
            <w:pStyle w:val="TOC1"/>
            <w:rPr>
              <w:rFonts w:asciiTheme="minorHAnsi" w:eastAsiaTheme="minorEastAsia" w:hAnsiTheme="minorHAnsi" w:cstheme="minorBidi"/>
              <w:sz w:val="20"/>
              <w:szCs w:val="20"/>
              <w:lang w:val="en-AU" w:eastAsia="en-AU"/>
            </w:rPr>
          </w:pPr>
          <w:hyperlink w:anchor="_Toc127874274" w:history="1">
            <w:r w:rsidR="00D46DAD" w:rsidRPr="00D46DAD">
              <w:rPr>
                <w:rStyle w:val="Hyperlink"/>
                <w:rFonts w:eastAsiaTheme="majorEastAsia"/>
                <w:sz w:val="20"/>
                <w:szCs w:val="20"/>
                <w:lang w:val="en-AU"/>
              </w:rPr>
              <w:t>2</w:t>
            </w:r>
            <w:r w:rsidR="00D46DAD" w:rsidRPr="00D46DAD">
              <w:rPr>
                <w:rFonts w:asciiTheme="minorHAnsi" w:eastAsiaTheme="minorEastAsia" w:hAnsiTheme="minorHAnsi" w:cstheme="minorBidi"/>
                <w:sz w:val="20"/>
                <w:szCs w:val="20"/>
                <w:lang w:val="en-AU" w:eastAsia="en-AU"/>
              </w:rPr>
              <w:tab/>
            </w:r>
            <w:r w:rsidR="00D46DAD" w:rsidRPr="00D46DAD">
              <w:rPr>
                <w:rStyle w:val="Hyperlink"/>
                <w:rFonts w:eastAsiaTheme="majorEastAsia"/>
                <w:sz w:val="20"/>
                <w:szCs w:val="20"/>
                <w:lang w:val="en-AU"/>
              </w:rPr>
              <w:t>Acquisition Details</w:t>
            </w:r>
            <w:r w:rsidR="00D46DAD" w:rsidRPr="00D46DAD">
              <w:rPr>
                <w:webHidden/>
                <w:sz w:val="20"/>
                <w:szCs w:val="20"/>
              </w:rPr>
              <w:tab/>
            </w:r>
            <w:r w:rsidR="00D46DAD" w:rsidRPr="00D46DAD">
              <w:rPr>
                <w:webHidden/>
                <w:sz w:val="20"/>
                <w:szCs w:val="20"/>
              </w:rPr>
              <w:fldChar w:fldCharType="begin"/>
            </w:r>
            <w:r w:rsidR="00D46DAD" w:rsidRPr="00D46DAD">
              <w:rPr>
                <w:webHidden/>
                <w:sz w:val="20"/>
                <w:szCs w:val="20"/>
              </w:rPr>
              <w:instrText xml:space="preserve"> PAGEREF _Toc127874274 \h </w:instrText>
            </w:r>
            <w:r w:rsidR="00D46DAD" w:rsidRPr="00D46DAD">
              <w:rPr>
                <w:webHidden/>
                <w:sz w:val="20"/>
                <w:szCs w:val="20"/>
              </w:rPr>
            </w:r>
            <w:r w:rsidR="00D46DAD" w:rsidRPr="00D46DAD">
              <w:rPr>
                <w:webHidden/>
                <w:sz w:val="20"/>
                <w:szCs w:val="20"/>
              </w:rPr>
              <w:fldChar w:fldCharType="separate"/>
            </w:r>
            <w:r w:rsidR="00D46DAD">
              <w:rPr>
                <w:webHidden/>
                <w:sz w:val="20"/>
                <w:szCs w:val="20"/>
              </w:rPr>
              <w:t>6</w:t>
            </w:r>
            <w:r w:rsidR="00D46DAD" w:rsidRPr="00D46DAD">
              <w:rPr>
                <w:webHidden/>
                <w:sz w:val="20"/>
                <w:szCs w:val="20"/>
              </w:rPr>
              <w:fldChar w:fldCharType="end"/>
            </w:r>
          </w:hyperlink>
        </w:p>
        <w:p w14:paraId="7A33B314" w14:textId="0D4F29D8" w:rsidR="00D46DAD" w:rsidRPr="00D46DAD" w:rsidRDefault="00000000">
          <w:pPr>
            <w:pStyle w:val="TOC2"/>
            <w:tabs>
              <w:tab w:val="left" w:pos="660"/>
            </w:tabs>
            <w:rPr>
              <w:rFonts w:eastAsiaTheme="minorEastAsia"/>
              <w:noProof/>
              <w:sz w:val="20"/>
              <w:szCs w:val="20"/>
              <w:lang w:val="en-AU" w:eastAsia="en-AU"/>
            </w:rPr>
          </w:pPr>
          <w:hyperlink w:anchor="_Toc127874275" w:history="1">
            <w:r w:rsidR="00D46DAD" w:rsidRPr="00D46DAD">
              <w:rPr>
                <w:rStyle w:val="Hyperlink"/>
                <w:rFonts w:ascii="Arial" w:hAnsi="Arial" w:cs="Arial"/>
                <w:noProof/>
                <w:sz w:val="20"/>
                <w:szCs w:val="20"/>
              </w:rPr>
              <w:t>2.1</w:t>
            </w:r>
            <w:r w:rsidR="00D46DAD" w:rsidRPr="00D46DAD">
              <w:rPr>
                <w:rFonts w:eastAsiaTheme="minorEastAsia"/>
                <w:noProof/>
                <w:sz w:val="20"/>
                <w:szCs w:val="20"/>
                <w:lang w:val="en-AU" w:eastAsia="en-AU"/>
              </w:rPr>
              <w:tab/>
            </w:r>
            <w:r w:rsidR="00D46DAD" w:rsidRPr="00D46DAD">
              <w:rPr>
                <w:rStyle w:val="Hyperlink"/>
                <w:rFonts w:ascii="Arial" w:hAnsi="Arial" w:cs="Arial"/>
                <w:noProof/>
                <w:sz w:val="20"/>
                <w:szCs w:val="20"/>
              </w:rPr>
              <w:t>Summary of procurement objective/s and outcome/s</w:t>
            </w:r>
            <w:r w:rsidR="00D46DAD" w:rsidRPr="00D46DAD">
              <w:rPr>
                <w:noProof/>
                <w:webHidden/>
                <w:sz w:val="20"/>
                <w:szCs w:val="20"/>
              </w:rPr>
              <w:tab/>
            </w:r>
            <w:r w:rsidR="00D46DAD" w:rsidRPr="00D46DAD">
              <w:rPr>
                <w:noProof/>
                <w:webHidden/>
                <w:sz w:val="20"/>
                <w:szCs w:val="20"/>
              </w:rPr>
              <w:fldChar w:fldCharType="begin"/>
            </w:r>
            <w:r w:rsidR="00D46DAD" w:rsidRPr="00D46DAD">
              <w:rPr>
                <w:noProof/>
                <w:webHidden/>
                <w:sz w:val="20"/>
                <w:szCs w:val="20"/>
              </w:rPr>
              <w:instrText xml:space="preserve"> PAGEREF _Toc127874275 \h </w:instrText>
            </w:r>
            <w:r w:rsidR="00D46DAD" w:rsidRPr="00D46DAD">
              <w:rPr>
                <w:noProof/>
                <w:webHidden/>
                <w:sz w:val="20"/>
                <w:szCs w:val="20"/>
              </w:rPr>
            </w:r>
            <w:r w:rsidR="00D46DAD" w:rsidRPr="00D46DAD">
              <w:rPr>
                <w:noProof/>
                <w:webHidden/>
                <w:sz w:val="20"/>
                <w:szCs w:val="20"/>
              </w:rPr>
              <w:fldChar w:fldCharType="separate"/>
            </w:r>
            <w:r w:rsidR="00D46DAD">
              <w:rPr>
                <w:noProof/>
                <w:webHidden/>
                <w:sz w:val="20"/>
                <w:szCs w:val="20"/>
              </w:rPr>
              <w:t>6</w:t>
            </w:r>
            <w:r w:rsidR="00D46DAD" w:rsidRPr="00D46DAD">
              <w:rPr>
                <w:noProof/>
                <w:webHidden/>
                <w:sz w:val="20"/>
                <w:szCs w:val="20"/>
              </w:rPr>
              <w:fldChar w:fldCharType="end"/>
            </w:r>
          </w:hyperlink>
        </w:p>
        <w:p w14:paraId="2C69F370" w14:textId="24B68848" w:rsidR="00D46DAD" w:rsidRPr="00D46DAD" w:rsidRDefault="00000000">
          <w:pPr>
            <w:pStyle w:val="TOC2"/>
            <w:tabs>
              <w:tab w:val="left" w:pos="660"/>
            </w:tabs>
            <w:rPr>
              <w:rFonts w:eastAsiaTheme="minorEastAsia"/>
              <w:noProof/>
              <w:sz w:val="20"/>
              <w:szCs w:val="20"/>
              <w:lang w:val="en-AU" w:eastAsia="en-AU"/>
            </w:rPr>
          </w:pPr>
          <w:hyperlink w:anchor="_Toc127874276" w:history="1">
            <w:r w:rsidR="00D46DAD" w:rsidRPr="00D46DAD">
              <w:rPr>
                <w:rStyle w:val="Hyperlink"/>
                <w:rFonts w:ascii="Arial" w:hAnsi="Arial" w:cs="Arial"/>
                <w:noProof/>
                <w:sz w:val="20"/>
                <w:szCs w:val="20"/>
              </w:rPr>
              <w:t>2.2</w:t>
            </w:r>
            <w:r w:rsidR="00D46DAD" w:rsidRPr="00D46DAD">
              <w:rPr>
                <w:rFonts w:eastAsiaTheme="minorEastAsia"/>
                <w:noProof/>
                <w:sz w:val="20"/>
                <w:szCs w:val="20"/>
                <w:lang w:val="en-AU" w:eastAsia="en-AU"/>
              </w:rPr>
              <w:tab/>
            </w:r>
            <w:r w:rsidR="00D46DAD" w:rsidRPr="00D46DAD">
              <w:rPr>
                <w:rStyle w:val="Hyperlink"/>
                <w:rFonts w:ascii="Arial" w:hAnsi="Arial" w:cs="Arial"/>
                <w:noProof/>
                <w:sz w:val="20"/>
                <w:szCs w:val="20"/>
              </w:rPr>
              <w:t>Departures from Approved Acquisition Plan or Evaluation Plan</w:t>
            </w:r>
            <w:r w:rsidR="00D46DAD" w:rsidRPr="00D46DAD">
              <w:rPr>
                <w:noProof/>
                <w:webHidden/>
                <w:sz w:val="20"/>
                <w:szCs w:val="20"/>
              </w:rPr>
              <w:tab/>
            </w:r>
            <w:r w:rsidR="00D46DAD" w:rsidRPr="00D46DAD">
              <w:rPr>
                <w:noProof/>
                <w:webHidden/>
                <w:sz w:val="20"/>
                <w:szCs w:val="20"/>
              </w:rPr>
              <w:fldChar w:fldCharType="begin"/>
            </w:r>
            <w:r w:rsidR="00D46DAD" w:rsidRPr="00D46DAD">
              <w:rPr>
                <w:noProof/>
                <w:webHidden/>
                <w:sz w:val="20"/>
                <w:szCs w:val="20"/>
              </w:rPr>
              <w:instrText xml:space="preserve"> PAGEREF _Toc127874276 \h </w:instrText>
            </w:r>
            <w:r w:rsidR="00D46DAD" w:rsidRPr="00D46DAD">
              <w:rPr>
                <w:noProof/>
                <w:webHidden/>
                <w:sz w:val="20"/>
                <w:szCs w:val="20"/>
              </w:rPr>
            </w:r>
            <w:r w:rsidR="00D46DAD" w:rsidRPr="00D46DAD">
              <w:rPr>
                <w:noProof/>
                <w:webHidden/>
                <w:sz w:val="20"/>
                <w:szCs w:val="20"/>
              </w:rPr>
              <w:fldChar w:fldCharType="separate"/>
            </w:r>
            <w:r w:rsidR="00D46DAD">
              <w:rPr>
                <w:noProof/>
                <w:webHidden/>
                <w:sz w:val="20"/>
                <w:szCs w:val="20"/>
              </w:rPr>
              <w:t>6</w:t>
            </w:r>
            <w:r w:rsidR="00D46DAD" w:rsidRPr="00D46DAD">
              <w:rPr>
                <w:noProof/>
                <w:webHidden/>
                <w:sz w:val="20"/>
                <w:szCs w:val="20"/>
              </w:rPr>
              <w:fldChar w:fldCharType="end"/>
            </w:r>
          </w:hyperlink>
        </w:p>
        <w:p w14:paraId="77ACDC30" w14:textId="7DF6FDE1" w:rsidR="00D46DAD" w:rsidRPr="00D46DAD" w:rsidRDefault="00000000" w:rsidP="00D46DAD">
          <w:pPr>
            <w:pStyle w:val="TOC1"/>
            <w:rPr>
              <w:rFonts w:asciiTheme="minorHAnsi" w:eastAsiaTheme="minorEastAsia" w:hAnsiTheme="minorHAnsi" w:cstheme="minorBidi"/>
              <w:sz w:val="20"/>
              <w:szCs w:val="20"/>
              <w:lang w:val="en-AU" w:eastAsia="en-AU"/>
            </w:rPr>
          </w:pPr>
          <w:hyperlink w:anchor="_Toc127874277" w:history="1">
            <w:r w:rsidR="00D46DAD" w:rsidRPr="00D46DAD">
              <w:rPr>
                <w:rStyle w:val="Hyperlink"/>
                <w:rFonts w:eastAsiaTheme="majorEastAsia"/>
                <w:sz w:val="20"/>
                <w:szCs w:val="20"/>
                <w:lang w:val="en-AU"/>
              </w:rPr>
              <w:t>3</w:t>
            </w:r>
            <w:r w:rsidR="00D46DAD" w:rsidRPr="00D46DAD">
              <w:rPr>
                <w:rFonts w:asciiTheme="minorHAnsi" w:eastAsiaTheme="minorEastAsia" w:hAnsiTheme="minorHAnsi" w:cstheme="minorBidi"/>
                <w:sz w:val="20"/>
                <w:szCs w:val="20"/>
                <w:lang w:val="en-AU" w:eastAsia="en-AU"/>
              </w:rPr>
              <w:tab/>
            </w:r>
            <w:r w:rsidR="00D46DAD" w:rsidRPr="00D46DAD">
              <w:rPr>
                <w:rStyle w:val="Hyperlink"/>
                <w:rFonts w:eastAsiaTheme="majorEastAsia"/>
                <w:sz w:val="20"/>
                <w:szCs w:val="20"/>
                <w:lang w:val="en-AU"/>
              </w:rPr>
              <w:t>Supply Market Approach</w:t>
            </w:r>
            <w:r w:rsidR="00D46DAD" w:rsidRPr="00D46DAD">
              <w:rPr>
                <w:webHidden/>
                <w:sz w:val="20"/>
                <w:szCs w:val="20"/>
              </w:rPr>
              <w:tab/>
            </w:r>
            <w:r w:rsidR="00D46DAD" w:rsidRPr="00D46DAD">
              <w:rPr>
                <w:webHidden/>
                <w:sz w:val="20"/>
                <w:szCs w:val="20"/>
              </w:rPr>
              <w:fldChar w:fldCharType="begin"/>
            </w:r>
            <w:r w:rsidR="00D46DAD" w:rsidRPr="00D46DAD">
              <w:rPr>
                <w:webHidden/>
                <w:sz w:val="20"/>
                <w:szCs w:val="20"/>
              </w:rPr>
              <w:instrText xml:space="preserve"> PAGEREF _Toc127874277 \h </w:instrText>
            </w:r>
            <w:r w:rsidR="00D46DAD" w:rsidRPr="00D46DAD">
              <w:rPr>
                <w:webHidden/>
                <w:sz w:val="20"/>
                <w:szCs w:val="20"/>
              </w:rPr>
            </w:r>
            <w:r w:rsidR="00D46DAD" w:rsidRPr="00D46DAD">
              <w:rPr>
                <w:webHidden/>
                <w:sz w:val="20"/>
                <w:szCs w:val="20"/>
              </w:rPr>
              <w:fldChar w:fldCharType="separate"/>
            </w:r>
            <w:r w:rsidR="00D46DAD">
              <w:rPr>
                <w:webHidden/>
                <w:sz w:val="20"/>
                <w:szCs w:val="20"/>
              </w:rPr>
              <w:t>7</w:t>
            </w:r>
            <w:r w:rsidR="00D46DAD" w:rsidRPr="00D46DAD">
              <w:rPr>
                <w:webHidden/>
                <w:sz w:val="20"/>
                <w:szCs w:val="20"/>
              </w:rPr>
              <w:fldChar w:fldCharType="end"/>
            </w:r>
          </w:hyperlink>
        </w:p>
        <w:p w14:paraId="3D8808BC" w14:textId="6EE07A16" w:rsidR="00D46DAD" w:rsidRPr="00D46DAD" w:rsidRDefault="00000000">
          <w:pPr>
            <w:pStyle w:val="TOC2"/>
            <w:tabs>
              <w:tab w:val="left" w:pos="660"/>
            </w:tabs>
            <w:rPr>
              <w:rFonts w:eastAsiaTheme="minorEastAsia"/>
              <w:noProof/>
              <w:sz w:val="20"/>
              <w:szCs w:val="20"/>
              <w:lang w:val="en-AU" w:eastAsia="en-AU"/>
            </w:rPr>
          </w:pPr>
          <w:hyperlink w:anchor="_Toc127874278" w:history="1">
            <w:r w:rsidR="00D46DAD" w:rsidRPr="00D46DAD">
              <w:rPr>
                <w:rStyle w:val="Hyperlink"/>
                <w:rFonts w:ascii="Arial" w:hAnsi="Arial" w:cs="Arial"/>
                <w:noProof/>
                <w:sz w:val="20"/>
                <w:szCs w:val="20"/>
              </w:rPr>
              <w:t>3.1</w:t>
            </w:r>
            <w:r w:rsidR="00D46DAD" w:rsidRPr="00D46DAD">
              <w:rPr>
                <w:rFonts w:eastAsiaTheme="minorEastAsia"/>
                <w:noProof/>
                <w:sz w:val="20"/>
                <w:szCs w:val="20"/>
                <w:lang w:val="en-AU" w:eastAsia="en-AU"/>
              </w:rPr>
              <w:tab/>
            </w:r>
            <w:r w:rsidR="00D46DAD" w:rsidRPr="00D46DAD">
              <w:rPr>
                <w:rStyle w:val="Hyperlink"/>
                <w:rFonts w:ascii="Arial" w:hAnsi="Arial" w:cs="Arial"/>
                <w:noProof/>
                <w:sz w:val="20"/>
                <w:szCs w:val="20"/>
              </w:rPr>
              <w:t>Approach to the Market</w:t>
            </w:r>
            <w:r w:rsidR="00D46DAD" w:rsidRPr="00D46DAD">
              <w:rPr>
                <w:noProof/>
                <w:webHidden/>
                <w:sz w:val="20"/>
                <w:szCs w:val="20"/>
              </w:rPr>
              <w:tab/>
            </w:r>
            <w:r w:rsidR="00D46DAD" w:rsidRPr="00D46DAD">
              <w:rPr>
                <w:noProof/>
                <w:webHidden/>
                <w:sz w:val="20"/>
                <w:szCs w:val="20"/>
              </w:rPr>
              <w:fldChar w:fldCharType="begin"/>
            </w:r>
            <w:r w:rsidR="00D46DAD" w:rsidRPr="00D46DAD">
              <w:rPr>
                <w:noProof/>
                <w:webHidden/>
                <w:sz w:val="20"/>
                <w:szCs w:val="20"/>
              </w:rPr>
              <w:instrText xml:space="preserve"> PAGEREF _Toc127874278 \h </w:instrText>
            </w:r>
            <w:r w:rsidR="00D46DAD" w:rsidRPr="00D46DAD">
              <w:rPr>
                <w:noProof/>
                <w:webHidden/>
                <w:sz w:val="20"/>
                <w:szCs w:val="20"/>
              </w:rPr>
            </w:r>
            <w:r w:rsidR="00D46DAD" w:rsidRPr="00D46DAD">
              <w:rPr>
                <w:noProof/>
                <w:webHidden/>
                <w:sz w:val="20"/>
                <w:szCs w:val="20"/>
              </w:rPr>
              <w:fldChar w:fldCharType="separate"/>
            </w:r>
            <w:r w:rsidR="00D46DAD">
              <w:rPr>
                <w:noProof/>
                <w:webHidden/>
                <w:sz w:val="20"/>
                <w:szCs w:val="20"/>
              </w:rPr>
              <w:t>7</w:t>
            </w:r>
            <w:r w:rsidR="00D46DAD" w:rsidRPr="00D46DAD">
              <w:rPr>
                <w:noProof/>
                <w:webHidden/>
                <w:sz w:val="20"/>
                <w:szCs w:val="20"/>
              </w:rPr>
              <w:fldChar w:fldCharType="end"/>
            </w:r>
          </w:hyperlink>
        </w:p>
        <w:p w14:paraId="26C3F255" w14:textId="2707739A" w:rsidR="00D46DAD" w:rsidRPr="00D46DAD" w:rsidRDefault="00000000">
          <w:pPr>
            <w:pStyle w:val="TOC2"/>
            <w:tabs>
              <w:tab w:val="left" w:pos="660"/>
            </w:tabs>
            <w:rPr>
              <w:rFonts w:eastAsiaTheme="minorEastAsia"/>
              <w:noProof/>
              <w:sz w:val="20"/>
              <w:szCs w:val="20"/>
              <w:lang w:val="en-AU" w:eastAsia="en-AU"/>
            </w:rPr>
          </w:pPr>
          <w:hyperlink w:anchor="_Toc127874279" w:history="1">
            <w:r w:rsidR="00D46DAD" w:rsidRPr="00D46DAD">
              <w:rPr>
                <w:rStyle w:val="Hyperlink"/>
                <w:rFonts w:ascii="Arial" w:hAnsi="Arial" w:cs="Arial"/>
                <w:noProof/>
                <w:sz w:val="20"/>
                <w:szCs w:val="20"/>
              </w:rPr>
              <w:t>3.2</w:t>
            </w:r>
            <w:r w:rsidR="00D46DAD" w:rsidRPr="00D46DAD">
              <w:rPr>
                <w:rFonts w:eastAsiaTheme="minorEastAsia"/>
                <w:noProof/>
                <w:sz w:val="20"/>
                <w:szCs w:val="20"/>
                <w:lang w:val="en-AU" w:eastAsia="en-AU"/>
              </w:rPr>
              <w:tab/>
            </w:r>
            <w:r w:rsidR="00D46DAD" w:rsidRPr="00D46DAD">
              <w:rPr>
                <w:rStyle w:val="Hyperlink"/>
                <w:rFonts w:ascii="Arial" w:hAnsi="Arial" w:cs="Arial"/>
                <w:noProof/>
                <w:sz w:val="20"/>
                <w:szCs w:val="20"/>
              </w:rPr>
              <w:t>Supply Market Response</w:t>
            </w:r>
            <w:r w:rsidR="00D46DAD" w:rsidRPr="00D46DAD">
              <w:rPr>
                <w:noProof/>
                <w:webHidden/>
                <w:sz w:val="20"/>
                <w:szCs w:val="20"/>
              </w:rPr>
              <w:tab/>
            </w:r>
            <w:r w:rsidR="00D46DAD" w:rsidRPr="00D46DAD">
              <w:rPr>
                <w:noProof/>
                <w:webHidden/>
                <w:sz w:val="20"/>
                <w:szCs w:val="20"/>
              </w:rPr>
              <w:fldChar w:fldCharType="begin"/>
            </w:r>
            <w:r w:rsidR="00D46DAD" w:rsidRPr="00D46DAD">
              <w:rPr>
                <w:noProof/>
                <w:webHidden/>
                <w:sz w:val="20"/>
                <w:szCs w:val="20"/>
              </w:rPr>
              <w:instrText xml:space="preserve"> PAGEREF _Toc127874279 \h </w:instrText>
            </w:r>
            <w:r w:rsidR="00D46DAD" w:rsidRPr="00D46DAD">
              <w:rPr>
                <w:noProof/>
                <w:webHidden/>
                <w:sz w:val="20"/>
                <w:szCs w:val="20"/>
              </w:rPr>
            </w:r>
            <w:r w:rsidR="00D46DAD" w:rsidRPr="00D46DAD">
              <w:rPr>
                <w:noProof/>
                <w:webHidden/>
                <w:sz w:val="20"/>
                <w:szCs w:val="20"/>
              </w:rPr>
              <w:fldChar w:fldCharType="separate"/>
            </w:r>
            <w:r w:rsidR="00D46DAD">
              <w:rPr>
                <w:noProof/>
                <w:webHidden/>
                <w:sz w:val="20"/>
                <w:szCs w:val="20"/>
              </w:rPr>
              <w:t>7</w:t>
            </w:r>
            <w:r w:rsidR="00D46DAD" w:rsidRPr="00D46DAD">
              <w:rPr>
                <w:noProof/>
                <w:webHidden/>
                <w:sz w:val="20"/>
                <w:szCs w:val="20"/>
              </w:rPr>
              <w:fldChar w:fldCharType="end"/>
            </w:r>
          </w:hyperlink>
        </w:p>
        <w:p w14:paraId="46347F25" w14:textId="3DDE77ED" w:rsidR="00D46DAD" w:rsidRPr="00D46DAD" w:rsidRDefault="00000000" w:rsidP="00D46DAD">
          <w:pPr>
            <w:pStyle w:val="TOC1"/>
            <w:rPr>
              <w:rFonts w:asciiTheme="minorHAnsi" w:eastAsiaTheme="minorEastAsia" w:hAnsiTheme="minorHAnsi" w:cstheme="minorBidi"/>
              <w:sz w:val="20"/>
              <w:szCs w:val="20"/>
              <w:lang w:val="en-AU" w:eastAsia="en-AU"/>
            </w:rPr>
          </w:pPr>
          <w:hyperlink w:anchor="_Toc127874280" w:history="1">
            <w:r w:rsidR="00D46DAD" w:rsidRPr="00D46DAD">
              <w:rPr>
                <w:rStyle w:val="Hyperlink"/>
                <w:rFonts w:eastAsiaTheme="majorEastAsia"/>
                <w:sz w:val="20"/>
                <w:szCs w:val="20"/>
                <w:lang w:val="en-AU"/>
              </w:rPr>
              <w:t>4</w:t>
            </w:r>
            <w:r w:rsidR="00D46DAD" w:rsidRPr="00D46DAD">
              <w:rPr>
                <w:rFonts w:asciiTheme="minorHAnsi" w:eastAsiaTheme="minorEastAsia" w:hAnsiTheme="minorHAnsi" w:cstheme="minorBidi"/>
                <w:sz w:val="20"/>
                <w:szCs w:val="20"/>
                <w:lang w:val="en-AU" w:eastAsia="en-AU"/>
              </w:rPr>
              <w:tab/>
            </w:r>
            <w:r w:rsidR="00D46DAD" w:rsidRPr="00D46DAD">
              <w:rPr>
                <w:rStyle w:val="Hyperlink"/>
                <w:rFonts w:eastAsiaTheme="majorEastAsia"/>
                <w:sz w:val="20"/>
                <w:szCs w:val="20"/>
                <w:lang w:val="en-AU"/>
              </w:rPr>
              <w:t>Evaluation Process</w:t>
            </w:r>
            <w:r w:rsidR="00D46DAD" w:rsidRPr="00D46DAD">
              <w:rPr>
                <w:webHidden/>
                <w:sz w:val="20"/>
                <w:szCs w:val="20"/>
              </w:rPr>
              <w:tab/>
            </w:r>
            <w:r w:rsidR="00D46DAD" w:rsidRPr="00D46DAD">
              <w:rPr>
                <w:webHidden/>
                <w:sz w:val="20"/>
                <w:szCs w:val="20"/>
              </w:rPr>
              <w:fldChar w:fldCharType="begin"/>
            </w:r>
            <w:r w:rsidR="00D46DAD" w:rsidRPr="00D46DAD">
              <w:rPr>
                <w:webHidden/>
                <w:sz w:val="20"/>
                <w:szCs w:val="20"/>
              </w:rPr>
              <w:instrText xml:space="preserve"> PAGEREF _Toc127874280 \h </w:instrText>
            </w:r>
            <w:r w:rsidR="00D46DAD" w:rsidRPr="00D46DAD">
              <w:rPr>
                <w:webHidden/>
                <w:sz w:val="20"/>
                <w:szCs w:val="20"/>
              </w:rPr>
            </w:r>
            <w:r w:rsidR="00D46DAD" w:rsidRPr="00D46DAD">
              <w:rPr>
                <w:webHidden/>
                <w:sz w:val="20"/>
                <w:szCs w:val="20"/>
              </w:rPr>
              <w:fldChar w:fldCharType="separate"/>
            </w:r>
            <w:r w:rsidR="00D46DAD">
              <w:rPr>
                <w:webHidden/>
                <w:sz w:val="20"/>
                <w:szCs w:val="20"/>
              </w:rPr>
              <w:t>7</w:t>
            </w:r>
            <w:r w:rsidR="00D46DAD" w:rsidRPr="00D46DAD">
              <w:rPr>
                <w:webHidden/>
                <w:sz w:val="20"/>
                <w:szCs w:val="20"/>
              </w:rPr>
              <w:fldChar w:fldCharType="end"/>
            </w:r>
          </w:hyperlink>
        </w:p>
        <w:p w14:paraId="66FE873B" w14:textId="4236F675" w:rsidR="00D46DAD" w:rsidRPr="00D46DAD" w:rsidRDefault="00000000">
          <w:pPr>
            <w:pStyle w:val="TOC2"/>
            <w:tabs>
              <w:tab w:val="left" w:pos="660"/>
            </w:tabs>
            <w:rPr>
              <w:rFonts w:eastAsiaTheme="minorEastAsia"/>
              <w:noProof/>
              <w:sz w:val="20"/>
              <w:szCs w:val="20"/>
              <w:lang w:val="en-AU" w:eastAsia="en-AU"/>
            </w:rPr>
          </w:pPr>
          <w:hyperlink w:anchor="_Toc127874281" w:history="1">
            <w:r w:rsidR="00D46DAD" w:rsidRPr="00D46DAD">
              <w:rPr>
                <w:rStyle w:val="Hyperlink"/>
                <w:rFonts w:ascii="Arial" w:hAnsi="Arial" w:cs="Arial"/>
                <w:noProof/>
                <w:sz w:val="20"/>
                <w:szCs w:val="20"/>
              </w:rPr>
              <w:t>4.1</w:t>
            </w:r>
            <w:r w:rsidR="00D46DAD" w:rsidRPr="00D46DAD">
              <w:rPr>
                <w:rFonts w:eastAsiaTheme="minorEastAsia"/>
                <w:noProof/>
                <w:sz w:val="20"/>
                <w:szCs w:val="20"/>
                <w:lang w:val="en-AU" w:eastAsia="en-AU"/>
              </w:rPr>
              <w:tab/>
            </w:r>
            <w:r w:rsidR="00D46DAD" w:rsidRPr="00D46DAD">
              <w:rPr>
                <w:rStyle w:val="Hyperlink"/>
                <w:rFonts w:ascii="Arial" w:hAnsi="Arial" w:cs="Arial"/>
                <w:noProof/>
                <w:sz w:val="20"/>
                <w:szCs w:val="20"/>
              </w:rPr>
              <w:t>Conflict of Interest Declaration</w:t>
            </w:r>
            <w:r w:rsidR="00D46DAD" w:rsidRPr="00D46DAD">
              <w:rPr>
                <w:noProof/>
                <w:webHidden/>
                <w:sz w:val="20"/>
                <w:szCs w:val="20"/>
              </w:rPr>
              <w:tab/>
            </w:r>
            <w:r w:rsidR="00D46DAD" w:rsidRPr="00D46DAD">
              <w:rPr>
                <w:noProof/>
                <w:webHidden/>
                <w:sz w:val="20"/>
                <w:szCs w:val="20"/>
              </w:rPr>
              <w:fldChar w:fldCharType="begin"/>
            </w:r>
            <w:r w:rsidR="00D46DAD" w:rsidRPr="00D46DAD">
              <w:rPr>
                <w:noProof/>
                <w:webHidden/>
                <w:sz w:val="20"/>
                <w:szCs w:val="20"/>
              </w:rPr>
              <w:instrText xml:space="preserve"> PAGEREF _Toc127874281 \h </w:instrText>
            </w:r>
            <w:r w:rsidR="00D46DAD" w:rsidRPr="00D46DAD">
              <w:rPr>
                <w:noProof/>
                <w:webHidden/>
                <w:sz w:val="20"/>
                <w:szCs w:val="20"/>
              </w:rPr>
            </w:r>
            <w:r w:rsidR="00D46DAD" w:rsidRPr="00D46DAD">
              <w:rPr>
                <w:noProof/>
                <w:webHidden/>
                <w:sz w:val="20"/>
                <w:szCs w:val="20"/>
              </w:rPr>
              <w:fldChar w:fldCharType="separate"/>
            </w:r>
            <w:r w:rsidR="00D46DAD">
              <w:rPr>
                <w:noProof/>
                <w:webHidden/>
                <w:sz w:val="20"/>
                <w:szCs w:val="20"/>
              </w:rPr>
              <w:t>7</w:t>
            </w:r>
            <w:r w:rsidR="00D46DAD" w:rsidRPr="00D46DAD">
              <w:rPr>
                <w:noProof/>
                <w:webHidden/>
                <w:sz w:val="20"/>
                <w:szCs w:val="20"/>
              </w:rPr>
              <w:fldChar w:fldCharType="end"/>
            </w:r>
          </w:hyperlink>
        </w:p>
        <w:p w14:paraId="4D96C5A3" w14:textId="120A666E" w:rsidR="00D46DAD" w:rsidRPr="00D46DAD" w:rsidRDefault="00000000">
          <w:pPr>
            <w:pStyle w:val="TOC2"/>
            <w:tabs>
              <w:tab w:val="left" w:pos="660"/>
            </w:tabs>
            <w:rPr>
              <w:rFonts w:eastAsiaTheme="minorEastAsia"/>
              <w:noProof/>
              <w:sz w:val="20"/>
              <w:szCs w:val="20"/>
              <w:lang w:val="en-AU" w:eastAsia="en-AU"/>
            </w:rPr>
          </w:pPr>
          <w:hyperlink w:anchor="_Toc127874282" w:history="1">
            <w:r w:rsidR="00D46DAD" w:rsidRPr="00D46DAD">
              <w:rPr>
                <w:rStyle w:val="Hyperlink"/>
                <w:rFonts w:ascii="Arial" w:hAnsi="Arial" w:cs="Arial"/>
                <w:noProof/>
                <w:sz w:val="20"/>
                <w:szCs w:val="20"/>
              </w:rPr>
              <w:t>4.2</w:t>
            </w:r>
            <w:r w:rsidR="00D46DAD" w:rsidRPr="00D46DAD">
              <w:rPr>
                <w:rFonts w:eastAsiaTheme="minorEastAsia"/>
                <w:noProof/>
                <w:sz w:val="20"/>
                <w:szCs w:val="20"/>
                <w:lang w:val="en-AU" w:eastAsia="en-AU"/>
              </w:rPr>
              <w:tab/>
            </w:r>
            <w:r w:rsidR="00D46DAD" w:rsidRPr="00D46DAD">
              <w:rPr>
                <w:rStyle w:val="Hyperlink"/>
                <w:rFonts w:ascii="Arial" w:hAnsi="Arial" w:cs="Arial"/>
                <w:noProof/>
                <w:sz w:val="20"/>
                <w:szCs w:val="20"/>
              </w:rPr>
              <w:t>Evaluation Summary</w:t>
            </w:r>
            <w:r w:rsidR="00D46DAD" w:rsidRPr="00D46DAD">
              <w:rPr>
                <w:noProof/>
                <w:webHidden/>
                <w:sz w:val="20"/>
                <w:szCs w:val="20"/>
              </w:rPr>
              <w:tab/>
            </w:r>
            <w:r w:rsidR="00D46DAD" w:rsidRPr="00D46DAD">
              <w:rPr>
                <w:noProof/>
                <w:webHidden/>
                <w:sz w:val="20"/>
                <w:szCs w:val="20"/>
              </w:rPr>
              <w:fldChar w:fldCharType="begin"/>
            </w:r>
            <w:r w:rsidR="00D46DAD" w:rsidRPr="00D46DAD">
              <w:rPr>
                <w:noProof/>
                <w:webHidden/>
                <w:sz w:val="20"/>
                <w:szCs w:val="20"/>
              </w:rPr>
              <w:instrText xml:space="preserve"> PAGEREF _Toc127874282 \h </w:instrText>
            </w:r>
            <w:r w:rsidR="00D46DAD" w:rsidRPr="00D46DAD">
              <w:rPr>
                <w:noProof/>
                <w:webHidden/>
                <w:sz w:val="20"/>
                <w:szCs w:val="20"/>
              </w:rPr>
            </w:r>
            <w:r w:rsidR="00D46DAD" w:rsidRPr="00D46DAD">
              <w:rPr>
                <w:noProof/>
                <w:webHidden/>
                <w:sz w:val="20"/>
                <w:szCs w:val="20"/>
              </w:rPr>
              <w:fldChar w:fldCharType="separate"/>
            </w:r>
            <w:r w:rsidR="00D46DAD">
              <w:rPr>
                <w:noProof/>
                <w:webHidden/>
                <w:sz w:val="20"/>
                <w:szCs w:val="20"/>
              </w:rPr>
              <w:t>7</w:t>
            </w:r>
            <w:r w:rsidR="00D46DAD" w:rsidRPr="00D46DAD">
              <w:rPr>
                <w:noProof/>
                <w:webHidden/>
                <w:sz w:val="20"/>
                <w:szCs w:val="20"/>
              </w:rPr>
              <w:fldChar w:fldCharType="end"/>
            </w:r>
          </w:hyperlink>
        </w:p>
        <w:p w14:paraId="2C28EAF0" w14:textId="3AF325D1" w:rsidR="00D46DAD" w:rsidRPr="00D46DAD" w:rsidRDefault="00000000">
          <w:pPr>
            <w:pStyle w:val="TOC2"/>
            <w:tabs>
              <w:tab w:val="left" w:pos="660"/>
            </w:tabs>
            <w:rPr>
              <w:rFonts w:eastAsiaTheme="minorEastAsia"/>
              <w:noProof/>
              <w:sz w:val="20"/>
              <w:szCs w:val="20"/>
              <w:lang w:val="en-AU" w:eastAsia="en-AU"/>
            </w:rPr>
          </w:pPr>
          <w:hyperlink w:anchor="_Toc127874283" w:history="1">
            <w:r w:rsidR="00D46DAD" w:rsidRPr="00D46DAD">
              <w:rPr>
                <w:rStyle w:val="Hyperlink"/>
                <w:rFonts w:ascii="Arial" w:hAnsi="Arial" w:cs="Arial"/>
                <w:noProof/>
                <w:sz w:val="20"/>
                <w:szCs w:val="20"/>
              </w:rPr>
              <w:t>4.3</w:t>
            </w:r>
            <w:r w:rsidR="00D46DAD" w:rsidRPr="00D46DAD">
              <w:rPr>
                <w:rFonts w:eastAsiaTheme="minorEastAsia"/>
                <w:noProof/>
                <w:sz w:val="20"/>
                <w:szCs w:val="20"/>
                <w:lang w:val="en-AU" w:eastAsia="en-AU"/>
              </w:rPr>
              <w:tab/>
            </w:r>
            <w:r w:rsidR="00D46DAD" w:rsidRPr="00D46DAD">
              <w:rPr>
                <w:rStyle w:val="Hyperlink"/>
                <w:rFonts w:ascii="Arial" w:hAnsi="Arial" w:cs="Arial"/>
                <w:noProof/>
                <w:sz w:val="20"/>
                <w:szCs w:val="20"/>
              </w:rPr>
              <w:t>Value for Money Assessment</w:t>
            </w:r>
            <w:r w:rsidR="00D46DAD" w:rsidRPr="00D46DAD">
              <w:rPr>
                <w:noProof/>
                <w:webHidden/>
                <w:sz w:val="20"/>
                <w:szCs w:val="20"/>
              </w:rPr>
              <w:tab/>
            </w:r>
            <w:r w:rsidR="00D46DAD" w:rsidRPr="00D46DAD">
              <w:rPr>
                <w:noProof/>
                <w:webHidden/>
                <w:sz w:val="20"/>
                <w:szCs w:val="20"/>
              </w:rPr>
              <w:fldChar w:fldCharType="begin"/>
            </w:r>
            <w:r w:rsidR="00D46DAD" w:rsidRPr="00D46DAD">
              <w:rPr>
                <w:noProof/>
                <w:webHidden/>
                <w:sz w:val="20"/>
                <w:szCs w:val="20"/>
              </w:rPr>
              <w:instrText xml:space="preserve"> PAGEREF _Toc127874283 \h </w:instrText>
            </w:r>
            <w:r w:rsidR="00D46DAD" w:rsidRPr="00D46DAD">
              <w:rPr>
                <w:noProof/>
                <w:webHidden/>
                <w:sz w:val="20"/>
                <w:szCs w:val="20"/>
              </w:rPr>
            </w:r>
            <w:r w:rsidR="00D46DAD" w:rsidRPr="00D46DAD">
              <w:rPr>
                <w:noProof/>
                <w:webHidden/>
                <w:sz w:val="20"/>
                <w:szCs w:val="20"/>
              </w:rPr>
              <w:fldChar w:fldCharType="separate"/>
            </w:r>
            <w:r w:rsidR="00D46DAD">
              <w:rPr>
                <w:noProof/>
                <w:webHidden/>
                <w:sz w:val="20"/>
                <w:szCs w:val="20"/>
              </w:rPr>
              <w:t>7</w:t>
            </w:r>
            <w:r w:rsidR="00D46DAD" w:rsidRPr="00D46DAD">
              <w:rPr>
                <w:noProof/>
                <w:webHidden/>
                <w:sz w:val="20"/>
                <w:szCs w:val="20"/>
              </w:rPr>
              <w:fldChar w:fldCharType="end"/>
            </w:r>
          </w:hyperlink>
        </w:p>
        <w:p w14:paraId="38C9C22B" w14:textId="6EFBFAEF" w:rsidR="00D46DAD" w:rsidRPr="00D46DAD" w:rsidRDefault="00000000">
          <w:pPr>
            <w:pStyle w:val="TOC2"/>
            <w:tabs>
              <w:tab w:val="left" w:pos="660"/>
            </w:tabs>
            <w:rPr>
              <w:rFonts w:eastAsiaTheme="minorEastAsia"/>
              <w:noProof/>
              <w:sz w:val="20"/>
              <w:szCs w:val="20"/>
              <w:lang w:val="en-AU" w:eastAsia="en-AU"/>
            </w:rPr>
          </w:pPr>
          <w:hyperlink w:anchor="_Toc127874284" w:history="1">
            <w:r w:rsidR="00D46DAD" w:rsidRPr="00D46DAD">
              <w:rPr>
                <w:rStyle w:val="Hyperlink"/>
                <w:rFonts w:ascii="Arial" w:hAnsi="Arial" w:cs="Arial"/>
                <w:noProof/>
                <w:sz w:val="20"/>
                <w:szCs w:val="20"/>
              </w:rPr>
              <w:t>4.4</w:t>
            </w:r>
            <w:r w:rsidR="00D46DAD" w:rsidRPr="00D46DAD">
              <w:rPr>
                <w:rFonts w:eastAsiaTheme="minorEastAsia"/>
                <w:noProof/>
                <w:sz w:val="20"/>
                <w:szCs w:val="20"/>
                <w:lang w:val="en-AU" w:eastAsia="en-AU"/>
              </w:rPr>
              <w:tab/>
            </w:r>
            <w:r w:rsidR="00D46DAD" w:rsidRPr="00D46DAD">
              <w:rPr>
                <w:rStyle w:val="Hyperlink"/>
                <w:rFonts w:ascii="Arial" w:hAnsi="Arial" w:cs="Arial"/>
                <w:noProof/>
                <w:sz w:val="20"/>
                <w:szCs w:val="20"/>
              </w:rPr>
              <w:t>Evaluation outcome and recommended supplier/s</w:t>
            </w:r>
            <w:r w:rsidR="00D46DAD" w:rsidRPr="00D46DAD">
              <w:rPr>
                <w:noProof/>
                <w:webHidden/>
                <w:sz w:val="20"/>
                <w:szCs w:val="20"/>
              </w:rPr>
              <w:tab/>
            </w:r>
            <w:r w:rsidR="00D46DAD" w:rsidRPr="00D46DAD">
              <w:rPr>
                <w:noProof/>
                <w:webHidden/>
                <w:sz w:val="20"/>
                <w:szCs w:val="20"/>
              </w:rPr>
              <w:fldChar w:fldCharType="begin"/>
            </w:r>
            <w:r w:rsidR="00D46DAD" w:rsidRPr="00D46DAD">
              <w:rPr>
                <w:noProof/>
                <w:webHidden/>
                <w:sz w:val="20"/>
                <w:szCs w:val="20"/>
              </w:rPr>
              <w:instrText xml:space="preserve"> PAGEREF _Toc127874284 \h </w:instrText>
            </w:r>
            <w:r w:rsidR="00D46DAD" w:rsidRPr="00D46DAD">
              <w:rPr>
                <w:noProof/>
                <w:webHidden/>
                <w:sz w:val="20"/>
                <w:szCs w:val="20"/>
              </w:rPr>
            </w:r>
            <w:r w:rsidR="00D46DAD" w:rsidRPr="00D46DAD">
              <w:rPr>
                <w:noProof/>
                <w:webHidden/>
                <w:sz w:val="20"/>
                <w:szCs w:val="20"/>
              </w:rPr>
              <w:fldChar w:fldCharType="separate"/>
            </w:r>
            <w:r w:rsidR="00D46DAD">
              <w:rPr>
                <w:noProof/>
                <w:webHidden/>
                <w:sz w:val="20"/>
                <w:szCs w:val="20"/>
              </w:rPr>
              <w:t>8</w:t>
            </w:r>
            <w:r w:rsidR="00D46DAD" w:rsidRPr="00D46DAD">
              <w:rPr>
                <w:noProof/>
                <w:webHidden/>
                <w:sz w:val="20"/>
                <w:szCs w:val="20"/>
              </w:rPr>
              <w:fldChar w:fldCharType="end"/>
            </w:r>
          </w:hyperlink>
        </w:p>
        <w:p w14:paraId="2F2AC251" w14:textId="68A41E78" w:rsidR="00D46DAD" w:rsidRPr="00D46DAD" w:rsidRDefault="00000000" w:rsidP="00D46DAD">
          <w:pPr>
            <w:pStyle w:val="TOC1"/>
            <w:rPr>
              <w:rFonts w:asciiTheme="minorHAnsi" w:eastAsiaTheme="minorEastAsia" w:hAnsiTheme="minorHAnsi" w:cstheme="minorBidi"/>
              <w:sz w:val="20"/>
              <w:szCs w:val="20"/>
              <w:lang w:val="en-AU" w:eastAsia="en-AU"/>
            </w:rPr>
          </w:pPr>
          <w:hyperlink w:anchor="_Toc127874285" w:history="1">
            <w:r w:rsidR="00D46DAD" w:rsidRPr="00D46DAD">
              <w:rPr>
                <w:rStyle w:val="Hyperlink"/>
                <w:rFonts w:eastAsiaTheme="majorEastAsia"/>
                <w:sz w:val="20"/>
                <w:szCs w:val="20"/>
                <w:lang w:val="en-AU"/>
              </w:rPr>
              <w:t>5</w:t>
            </w:r>
            <w:r w:rsidR="00D46DAD" w:rsidRPr="00D46DAD">
              <w:rPr>
                <w:rFonts w:asciiTheme="minorHAnsi" w:eastAsiaTheme="minorEastAsia" w:hAnsiTheme="minorHAnsi" w:cstheme="minorBidi"/>
                <w:sz w:val="20"/>
                <w:szCs w:val="20"/>
                <w:lang w:val="en-AU" w:eastAsia="en-AU"/>
              </w:rPr>
              <w:tab/>
            </w:r>
            <w:r w:rsidR="00D46DAD" w:rsidRPr="00D46DAD">
              <w:rPr>
                <w:rStyle w:val="Hyperlink"/>
                <w:rFonts w:eastAsiaTheme="majorEastAsia"/>
                <w:sz w:val="20"/>
                <w:szCs w:val="20"/>
                <w:lang w:val="en-AU"/>
              </w:rPr>
              <w:t>Negotiations</w:t>
            </w:r>
            <w:r w:rsidR="00D46DAD" w:rsidRPr="00D46DAD">
              <w:rPr>
                <w:webHidden/>
                <w:sz w:val="20"/>
                <w:szCs w:val="20"/>
              </w:rPr>
              <w:tab/>
            </w:r>
            <w:r w:rsidR="00D46DAD" w:rsidRPr="00D46DAD">
              <w:rPr>
                <w:webHidden/>
                <w:sz w:val="20"/>
                <w:szCs w:val="20"/>
              </w:rPr>
              <w:fldChar w:fldCharType="begin"/>
            </w:r>
            <w:r w:rsidR="00D46DAD" w:rsidRPr="00D46DAD">
              <w:rPr>
                <w:webHidden/>
                <w:sz w:val="20"/>
                <w:szCs w:val="20"/>
              </w:rPr>
              <w:instrText xml:space="preserve"> PAGEREF _Toc127874285 \h </w:instrText>
            </w:r>
            <w:r w:rsidR="00D46DAD" w:rsidRPr="00D46DAD">
              <w:rPr>
                <w:webHidden/>
                <w:sz w:val="20"/>
                <w:szCs w:val="20"/>
              </w:rPr>
            </w:r>
            <w:r w:rsidR="00D46DAD" w:rsidRPr="00D46DAD">
              <w:rPr>
                <w:webHidden/>
                <w:sz w:val="20"/>
                <w:szCs w:val="20"/>
              </w:rPr>
              <w:fldChar w:fldCharType="separate"/>
            </w:r>
            <w:r w:rsidR="00D46DAD">
              <w:rPr>
                <w:webHidden/>
                <w:sz w:val="20"/>
                <w:szCs w:val="20"/>
              </w:rPr>
              <w:t>8</w:t>
            </w:r>
            <w:r w:rsidR="00D46DAD" w:rsidRPr="00D46DAD">
              <w:rPr>
                <w:webHidden/>
                <w:sz w:val="20"/>
                <w:szCs w:val="20"/>
              </w:rPr>
              <w:fldChar w:fldCharType="end"/>
            </w:r>
          </w:hyperlink>
        </w:p>
        <w:p w14:paraId="166D56F9" w14:textId="3F68F20E" w:rsidR="00D46DAD" w:rsidRPr="00D46DAD" w:rsidRDefault="00000000" w:rsidP="00D46DAD">
          <w:pPr>
            <w:pStyle w:val="TOC1"/>
            <w:rPr>
              <w:rFonts w:asciiTheme="minorHAnsi" w:eastAsiaTheme="minorEastAsia" w:hAnsiTheme="minorHAnsi" w:cstheme="minorBidi"/>
              <w:sz w:val="20"/>
              <w:szCs w:val="20"/>
              <w:lang w:val="en-AU" w:eastAsia="en-AU"/>
            </w:rPr>
          </w:pPr>
          <w:hyperlink w:anchor="_Toc127874286" w:history="1">
            <w:r w:rsidR="00D46DAD" w:rsidRPr="00D46DAD">
              <w:rPr>
                <w:rStyle w:val="Hyperlink"/>
                <w:rFonts w:eastAsiaTheme="majorEastAsia"/>
                <w:sz w:val="20"/>
                <w:szCs w:val="20"/>
                <w:lang w:val="en-AU"/>
              </w:rPr>
              <w:t>6</w:t>
            </w:r>
            <w:r w:rsidR="00D46DAD" w:rsidRPr="00D46DAD">
              <w:rPr>
                <w:rFonts w:asciiTheme="minorHAnsi" w:eastAsiaTheme="minorEastAsia" w:hAnsiTheme="minorHAnsi" w:cstheme="minorBidi"/>
                <w:sz w:val="20"/>
                <w:szCs w:val="20"/>
                <w:lang w:val="en-AU" w:eastAsia="en-AU"/>
              </w:rPr>
              <w:tab/>
            </w:r>
            <w:r w:rsidR="00D46DAD" w:rsidRPr="00D46DAD">
              <w:rPr>
                <w:rStyle w:val="Hyperlink"/>
                <w:rFonts w:eastAsiaTheme="majorEastAsia"/>
                <w:sz w:val="20"/>
                <w:szCs w:val="20"/>
                <w:lang w:val="en-AU"/>
              </w:rPr>
              <w:t>Contractual Development, Implementation and Management</w:t>
            </w:r>
            <w:r w:rsidR="00D46DAD" w:rsidRPr="00D46DAD">
              <w:rPr>
                <w:webHidden/>
                <w:sz w:val="20"/>
                <w:szCs w:val="20"/>
              </w:rPr>
              <w:tab/>
            </w:r>
            <w:r w:rsidR="00D46DAD" w:rsidRPr="00D46DAD">
              <w:rPr>
                <w:webHidden/>
                <w:sz w:val="20"/>
                <w:szCs w:val="20"/>
              </w:rPr>
              <w:fldChar w:fldCharType="begin"/>
            </w:r>
            <w:r w:rsidR="00D46DAD" w:rsidRPr="00D46DAD">
              <w:rPr>
                <w:webHidden/>
                <w:sz w:val="20"/>
                <w:szCs w:val="20"/>
              </w:rPr>
              <w:instrText xml:space="preserve"> PAGEREF _Toc127874286 \h </w:instrText>
            </w:r>
            <w:r w:rsidR="00D46DAD" w:rsidRPr="00D46DAD">
              <w:rPr>
                <w:webHidden/>
                <w:sz w:val="20"/>
                <w:szCs w:val="20"/>
              </w:rPr>
            </w:r>
            <w:r w:rsidR="00D46DAD" w:rsidRPr="00D46DAD">
              <w:rPr>
                <w:webHidden/>
                <w:sz w:val="20"/>
                <w:szCs w:val="20"/>
              </w:rPr>
              <w:fldChar w:fldCharType="separate"/>
            </w:r>
            <w:r w:rsidR="00D46DAD">
              <w:rPr>
                <w:webHidden/>
                <w:sz w:val="20"/>
                <w:szCs w:val="20"/>
              </w:rPr>
              <w:t>8</w:t>
            </w:r>
            <w:r w:rsidR="00D46DAD" w:rsidRPr="00D46DAD">
              <w:rPr>
                <w:webHidden/>
                <w:sz w:val="20"/>
                <w:szCs w:val="20"/>
              </w:rPr>
              <w:fldChar w:fldCharType="end"/>
            </w:r>
          </w:hyperlink>
        </w:p>
        <w:p w14:paraId="7BAE551C" w14:textId="79218733" w:rsidR="00D46DAD" w:rsidRPr="00D46DAD" w:rsidRDefault="00000000">
          <w:pPr>
            <w:pStyle w:val="TOC2"/>
            <w:tabs>
              <w:tab w:val="left" w:pos="660"/>
            </w:tabs>
            <w:rPr>
              <w:rFonts w:eastAsiaTheme="minorEastAsia"/>
              <w:noProof/>
              <w:sz w:val="20"/>
              <w:szCs w:val="20"/>
              <w:lang w:val="en-AU" w:eastAsia="en-AU"/>
            </w:rPr>
          </w:pPr>
          <w:hyperlink w:anchor="_Toc127874287" w:history="1">
            <w:r w:rsidR="00D46DAD" w:rsidRPr="00D46DAD">
              <w:rPr>
                <w:rStyle w:val="Hyperlink"/>
                <w:rFonts w:ascii="Arial" w:hAnsi="Arial" w:cs="Arial"/>
                <w:noProof/>
                <w:sz w:val="20"/>
                <w:szCs w:val="20"/>
                <w:lang w:val="en-AU"/>
              </w:rPr>
              <w:t>6.1</w:t>
            </w:r>
            <w:r w:rsidR="00D46DAD" w:rsidRPr="00D46DAD">
              <w:rPr>
                <w:rFonts w:eastAsiaTheme="minorEastAsia"/>
                <w:noProof/>
                <w:sz w:val="20"/>
                <w:szCs w:val="20"/>
                <w:lang w:val="en-AU" w:eastAsia="en-AU"/>
              </w:rPr>
              <w:tab/>
            </w:r>
            <w:r w:rsidR="00D46DAD" w:rsidRPr="00D46DAD">
              <w:rPr>
                <w:rStyle w:val="Hyperlink"/>
                <w:rFonts w:ascii="Arial" w:hAnsi="Arial" w:cs="Arial"/>
                <w:noProof/>
                <w:sz w:val="20"/>
                <w:szCs w:val="20"/>
                <w:lang w:val="en-AU"/>
              </w:rPr>
              <w:t>Contract term</w:t>
            </w:r>
            <w:r w:rsidR="00D46DAD" w:rsidRPr="00D46DAD">
              <w:rPr>
                <w:noProof/>
                <w:webHidden/>
                <w:sz w:val="20"/>
                <w:szCs w:val="20"/>
              </w:rPr>
              <w:tab/>
            </w:r>
            <w:r w:rsidR="00D46DAD" w:rsidRPr="00D46DAD">
              <w:rPr>
                <w:noProof/>
                <w:webHidden/>
                <w:sz w:val="20"/>
                <w:szCs w:val="20"/>
              </w:rPr>
              <w:fldChar w:fldCharType="begin"/>
            </w:r>
            <w:r w:rsidR="00D46DAD" w:rsidRPr="00D46DAD">
              <w:rPr>
                <w:noProof/>
                <w:webHidden/>
                <w:sz w:val="20"/>
                <w:szCs w:val="20"/>
              </w:rPr>
              <w:instrText xml:space="preserve"> PAGEREF _Toc127874287 \h </w:instrText>
            </w:r>
            <w:r w:rsidR="00D46DAD" w:rsidRPr="00D46DAD">
              <w:rPr>
                <w:noProof/>
                <w:webHidden/>
                <w:sz w:val="20"/>
                <w:szCs w:val="20"/>
              </w:rPr>
            </w:r>
            <w:r w:rsidR="00D46DAD" w:rsidRPr="00D46DAD">
              <w:rPr>
                <w:noProof/>
                <w:webHidden/>
                <w:sz w:val="20"/>
                <w:szCs w:val="20"/>
              </w:rPr>
              <w:fldChar w:fldCharType="separate"/>
            </w:r>
            <w:r w:rsidR="00D46DAD">
              <w:rPr>
                <w:noProof/>
                <w:webHidden/>
                <w:sz w:val="20"/>
                <w:szCs w:val="20"/>
              </w:rPr>
              <w:t>8</w:t>
            </w:r>
            <w:r w:rsidR="00D46DAD" w:rsidRPr="00D46DAD">
              <w:rPr>
                <w:noProof/>
                <w:webHidden/>
                <w:sz w:val="20"/>
                <w:szCs w:val="20"/>
              </w:rPr>
              <w:fldChar w:fldCharType="end"/>
            </w:r>
          </w:hyperlink>
        </w:p>
        <w:p w14:paraId="6A041E63" w14:textId="141E8BCA" w:rsidR="00D46DAD" w:rsidRPr="00D46DAD" w:rsidRDefault="00000000">
          <w:pPr>
            <w:pStyle w:val="TOC2"/>
            <w:tabs>
              <w:tab w:val="left" w:pos="660"/>
            </w:tabs>
            <w:rPr>
              <w:rFonts w:eastAsiaTheme="minorEastAsia"/>
              <w:noProof/>
              <w:sz w:val="20"/>
              <w:szCs w:val="20"/>
              <w:lang w:val="en-AU" w:eastAsia="en-AU"/>
            </w:rPr>
          </w:pPr>
          <w:hyperlink w:anchor="_Toc127874288" w:history="1">
            <w:r w:rsidR="00D46DAD" w:rsidRPr="00D46DAD">
              <w:rPr>
                <w:rStyle w:val="Hyperlink"/>
                <w:rFonts w:ascii="Arial" w:hAnsi="Arial" w:cs="Arial"/>
                <w:noProof/>
                <w:sz w:val="20"/>
                <w:szCs w:val="20"/>
                <w:lang w:val="en-AU"/>
              </w:rPr>
              <w:t>6.2</w:t>
            </w:r>
            <w:r w:rsidR="00D46DAD" w:rsidRPr="00D46DAD">
              <w:rPr>
                <w:rFonts w:eastAsiaTheme="minorEastAsia"/>
                <w:noProof/>
                <w:sz w:val="20"/>
                <w:szCs w:val="20"/>
                <w:lang w:val="en-AU" w:eastAsia="en-AU"/>
              </w:rPr>
              <w:tab/>
            </w:r>
            <w:r w:rsidR="00D46DAD" w:rsidRPr="00D46DAD">
              <w:rPr>
                <w:rStyle w:val="Hyperlink"/>
                <w:rFonts w:ascii="Arial" w:hAnsi="Arial" w:cs="Arial"/>
                <w:noProof/>
                <w:sz w:val="20"/>
                <w:szCs w:val="20"/>
                <w:lang w:val="en-AU"/>
              </w:rPr>
              <w:t>Type of Contractual Arrangement</w:t>
            </w:r>
            <w:r w:rsidR="00D46DAD" w:rsidRPr="00D46DAD">
              <w:rPr>
                <w:noProof/>
                <w:webHidden/>
                <w:sz w:val="20"/>
                <w:szCs w:val="20"/>
              </w:rPr>
              <w:tab/>
            </w:r>
            <w:r w:rsidR="00D46DAD" w:rsidRPr="00D46DAD">
              <w:rPr>
                <w:noProof/>
                <w:webHidden/>
                <w:sz w:val="20"/>
                <w:szCs w:val="20"/>
              </w:rPr>
              <w:fldChar w:fldCharType="begin"/>
            </w:r>
            <w:r w:rsidR="00D46DAD" w:rsidRPr="00D46DAD">
              <w:rPr>
                <w:noProof/>
                <w:webHidden/>
                <w:sz w:val="20"/>
                <w:szCs w:val="20"/>
              </w:rPr>
              <w:instrText xml:space="preserve"> PAGEREF _Toc127874288 \h </w:instrText>
            </w:r>
            <w:r w:rsidR="00D46DAD" w:rsidRPr="00D46DAD">
              <w:rPr>
                <w:noProof/>
                <w:webHidden/>
                <w:sz w:val="20"/>
                <w:szCs w:val="20"/>
              </w:rPr>
            </w:r>
            <w:r w:rsidR="00D46DAD" w:rsidRPr="00D46DAD">
              <w:rPr>
                <w:noProof/>
                <w:webHidden/>
                <w:sz w:val="20"/>
                <w:szCs w:val="20"/>
              </w:rPr>
              <w:fldChar w:fldCharType="separate"/>
            </w:r>
            <w:r w:rsidR="00D46DAD">
              <w:rPr>
                <w:noProof/>
                <w:webHidden/>
                <w:sz w:val="20"/>
                <w:szCs w:val="20"/>
              </w:rPr>
              <w:t>8</w:t>
            </w:r>
            <w:r w:rsidR="00D46DAD" w:rsidRPr="00D46DAD">
              <w:rPr>
                <w:noProof/>
                <w:webHidden/>
                <w:sz w:val="20"/>
                <w:szCs w:val="20"/>
              </w:rPr>
              <w:fldChar w:fldCharType="end"/>
            </w:r>
          </w:hyperlink>
        </w:p>
        <w:p w14:paraId="3B0EA8B0" w14:textId="6C0DF83C" w:rsidR="00D46DAD" w:rsidRPr="00D46DAD" w:rsidRDefault="00000000">
          <w:pPr>
            <w:pStyle w:val="TOC2"/>
            <w:tabs>
              <w:tab w:val="left" w:pos="660"/>
            </w:tabs>
            <w:rPr>
              <w:rFonts w:eastAsiaTheme="minorEastAsia"/>
              <w:noProof/>
              <w:sz w:val="20"/>
              <w:szCs w:val="20"/>
              <w:lang w:val="en-AU" w:eastAsia="en-AU"/>
            </w:rPr>
          </w:pPr>
          <w:hyperlink w:anchor="_Toc127874289" w:history="1">
            <w:r w:rsidR="00D46DAD" w:rsidRPr="00D46DAD">
              <w:rPr>
                <w:rStyle w:val="Hyperlink"/>
                <w:rFonts w:ascii="Arial" w:hAnsi="Arial" w:cs="Arial"/>
                <w:noProof/>
                <w:sz w:val="20"/>
                <w:szCs w:val="20"/>
                <w:lang w:val="en-AU"/>
              </w:rPr>
              <w:t>6.3</w:t>
            </w:r>
            <w:r w:rsidR="00D46DAD" w:rsidRPr="00D46DAD">
              <w:rPr>
                <w:rFonts w:eastAsiaTheme="minorEastAsia"/>
                <w:noProof/>
                <w:sz w:val="20"/>
                <w:szCs w:val="20"/>
                <w:lang w:val="en-AU" w:eastAsia="en-AU"/>
              </w:rPr>
              <w:tab/>
            </w:r>
            <w:r w:rsidR="00D46DAD" w:rsidRPr="00D46DAD">
              <w:rPr>
                <w:rStyle w:val="Hyperlink"/>
                <w:rFonts w:ascii="Arial" w:hAnsi="Arial" w:cs="Arial"/>
                <w:noProof/>
                <w:sz w:val="20"/>
                <w:szCs w:val="20"/>
                <w:lang w:val="en-AU"/>
              </w:rPr>
              <w:t>Contract Governance</w:t>
            </w:r>
            <w:r w:rsidR="00D46DAD" w:rsidRPr="00D46DAD">
              <w:rPr>
                <w:noProof/>
                <w:webHidden/>
                <w:sz w:val="20"/>
                <w:szCs w:val="20"/>
              </w:rPr>
              <w:tab/>
            </w:r>
            <w:r w:rsidR="00D46DAD" w:rsidRPr="00D46DAD">
              <w:rPr>
                <w:noProof/>
                <w:webHidden/>
                <w:sz w:val="20"/>
                <w:szCs w:val="20"/>
              </w:rPr>
              <w:fldChar w:fldCharType="begin"/>
            </w:r>
            <w:r w:rsidR="00D46DAD" w:rsidRPr="00D46DAD">
              <w:rPr>
                <w:noProof/>
                <w:webHidden/>
                <w:sz w:val="20"/>
                <w:szCs w:val="20"/>
              </w:rPr>
              <w:instrText xml:space="preserve"> PAGEREF _Toc127874289 \h </w:instrText>
            </w:r>
            <w:r w:rsidR="00D46DAD" w:rsidRPr="00D46DAD">
              <w:rPr>
                <w:noProof/>
                <w:webHidden/>
                <w:sz w:val="20"/>
                <w:szCs w:val="20"/>
              </w:rPr>
            </w:r>
            <w:r w:rsidR="00D46DAD" w:rsidRPr="00D46DAD">
              <w:rPr>
                <w:noProof/>
                <w:webHidden/>
                <w:sz w:val="20"/>
                <w:szCs w:val="20"/>
              </w:rPr>
              <w:fldChar w:fldCharType="separate"/>
            </w:r>
            <w:r w:rsidR="00D46DAD">
              <w:rPr>
                <w:noProof/>
                <w:webHidden/>
                <w:sz w:val="20"/>
                <w:szCs w:val="20"/>
              </w:rPr>
              <w:t>8</w:t>
            </w:r>
            <w:r w:rsidR="00D46DAD" w:rsidRPr="00D46DAD">
              <w:rPr>
                <w:noProof/>
                <w:webHidden/>
                <w:sz w:val="20"/>
                <w:szCs w:val="20"/>
              </w:rPr>
              <w:fldChar w:fldCharType="end"/>
            </w:r>
          </w:hyperlink>
        </w:p>
        <w:p w14:paraId="3C6A30EB" w14:textId="5FE2C864" w:rsidR="00D46DAD" w:rsidRPr="00D46DAD" w:rsidRDefault="00000000">
          <w:pPr>
            <w:pStyle w:val="TOC2"/>
            <w:tabs>
              <w:tab w:val="left" w:pos="660"/>
            </w:tabs>
            <w:rPr>
              <w:rFonts w:eastAsiaTheme="minorEastAsia"/>
              <w:noProof/>
              <w:sz w:val="20"/>
              <w:szCs w:val="20"/>
              <w:lang w:val="en-AU" w:eastAsia="en-AU"/>
            </w:rPr>
          </w:pPr>
          <w:hyperlink w:anchor="_Toc127874290" w:history="1">
            <w:r w:rsidR="00D46DAD" w:rsidRPr="00D46DAD">
              <w:rPr>
                <w:rStyle w:val="Hyperlink"/>
                <w:rFonts w:ascii="Arial" w:hAnsi="Arial" w:cs="Arial"/>
                <w:noProof/>
                <w:sz w:val="20"/>
                <w:szCs w:val="20"/>
                <w:lang w:val="en-AU"/>
              </w:rPr>
              <w:t>6.4</w:t>
            </w:r>
            <w:r w:rsidR="00D46DAD" w:rsidRPr="00D46DAD">
              <w:rPr>
                <w:rFonts w:eastAsiaTheme="minorEastAsia"/>
                <w:noProof/>
                <w:sz w:val="20"/>
                <w:szCs w:val="20"/>
                <w:lang w:val="en-AU" w:eastAsia="en-AU"/>
              </w:rPr>
              <w:tab/>
            </w:r>
            <w:r w:rsidR="00D46DAD" w:rsidRPr="00D46DAD">
              <w:rPr>
                <w:rStyle w:val="Hyperlink"/>
                <w:rFonts w:ascii="Arial" w:hAnsi="Arial" w:cs="Arial"/>
                <w:noProof/>
                <w:sz w:val="20"/>
                <w:szCs w:val="20"/>
                <w:lang w:val="en-AU"/>
              </w:rPr>
              <w:t>Performance Measures</w:t>
            </w:r>
            <w:r w:rsidR="00D46DAD" w:rsidRPr="00D46DAD">
              <w:rPr>
                <w:noProof/>
                <w:webHidden/>
                <w:sz w:val="20"/>
                <w:szCs w:val="20"/>
              </w:rPr>
              <w:tab/>
            </w:r>
            <w:r w:rsidR="00D46DAD" w:rsidRPr="00D46DAD">
              <w:rPr>
                <w:noProof/>
                <w:webHidden/>
                <w:sz w:val="20"/>
                <w:szCs w:val="20"/>
              </w:rPr>
              <w:fldChar w:fldCharType="begin"/>
            </w:r>
            <w:r w:rsidR="00D46DAD" w:rsidRPr="00D46DAD">
              <w:rPr>
                <w:noProof/>
                <w:webHidden/>
                <w:sz w:val="20"/>
                <w:szCs w:val="20"/>
              </w:rPr>
              <w:instrText xml:space="preserve"> PAGEREF _Toc127874290 \h </w:instrText>
            </w:r>
            <w:r w:rsidR="00D46DAD" w:rsidRPr="00D46DAD">
              <w:rPr>
                <w:noProof/>
                <w:webHidden/>
                <w:sz w:val="20"/>
                <w:szCs w:val="20"/>
              </w:rPr>
            </w:r>
            <w:r w:rsidR="00D46DAD" w:rsidRPr="00D46DAD">
              <w:rPr>
                <w:noProof/>
                <w:webHidden/>
                <w:sz w:val="20"/>
                <w:szCs w:val="20"/>
              </w:rPr>
              <w:fldChar w:fldCharType="separate"/>
            </w:r>
            <w:r w:rsidR="00D46DAD">
              <w:rPr>
                <w:noProof/>
                <w:webHidden/>
                <w:sz w:val="20"/>
                <w:szCs w:val="20"/>
              </w:rPr>
              <w:t>8</w:t>
            </w:r>
            <w:r w:rsidR="00D46DAD" w:rsidRPr="00D46DAD">
              <w:rPr>
                <w:noProof/>
                <w:webHidden/>
                <w:sz w:val="20"/>
                <w:szCs w:val="20"/>
              </w:rPr>
              <w:fldChar w:fldCharType="end"/>
            </w:r>
          </w:hyperlink>
        </w:p>
        <w:p w14:paraId="50E37E10" w14:textId="05F2BA8E" w:rsidR="00D46DAD" w:rsidRPr="00D46DAD" w:rsidRDefault="00000000">
          <w:pPr>
            <w:pStyle w:val="TOC2"/>
            <w:tabs>
              <w:tab w:val="left" w:pos="660"/>
            </w:tabs>
            <w:rPr>
              <w:rFonts w:eastAsiaTheme="minorEastAsia"/>
              <w:noProof/>
              <w:sz w:val="20"/>
              <w:szCs w:val="20"/>
              <w:lang w:val="en-AU" w:eastAsia="en-AU"/>
            </w:rPr>
          </w:pPr>
          <w:hyperlink w:anchor="_Toc127874291" w:history="1">
            <w:r w:rsidR="00D46DAD" w:rsidRPr="00D46DAD">
              <w:rPr>
                <w:rStyle w:val="Hyperlink"/>
                <w:rFonts w:ascii="Arial" w:hAnsi="Arial" w:cs="Arial"/>
                <w:noProof/>
                <w:sz w:val="20"/>
                <w:szCs w:val="20"/>
                <w:lang w:val="en-AU"/>
              </w:rPr>
              <w:t>6.5</w:t>
            </w:r>
            <w:r w:rsidR="00D46DAD" w:rsidRPr="00D46DAD">
              <w:rPr>
                <w:rFonts w:eastAsiaTheme="minorEastAsia"/>
                <w:noProof/>
                <w:sz w:val="20"/>
                <w:szCs w:val="20"/>
                <w:lang w:val="en-AU" w:eastAsia="en-AU"/>
              </w:rPr>
              <w:tab/>
            </w:r>
            <w:r w:rsidR="00D46DAD" w:rsidRPr="00D46DAD">
              <w:rPr>
                <w:rStyle w:val="Hyperlink"/>
                <w:rFonts w:ascii="Arial" w:hAnsi="Arial" w:cs="Arial"/>
                <w:noProof/>
                <w:sz w:val="20"/>
                <w:szCs w:val="20"/>
                <w:lang w:val="en-AU"/>
              </w:rPr>
              <w:t>Transition / Implementation</w:t>
            </w:r>
            <w:r w:rsidR="00D46DAD" w:rsidRPr="00D46DAD">
              <w:rPr>
                <w:noProof/>
                <w:webHidden/>
                <w:sz w:val="20"/>
                <w:szCs w:val="20"/>
              </w:rPr>
              <w:tab/>
            </w:r>
            <w:r w:rsidR="00D46DAD" w:rsidRPr="00D46DAD">
              <w:rPr>
                <w:noProof/>
                <w:webHidden/>
                <w:sz w:val="20"/>
                <w:szCs w:val="20"/>
              </w:rPr>
              <w:fldChar w:fldCharType="begin"/>
            </w:r>
            <w:r w:rsidR="00D46DAD" w:rsidRPr="00D46DAD">
              <w:rPr>
                <w:noProof/>
                <w:webHidden/>
                <w:sz w:val="20"/>
                <w:szCs w:val="20"/>
              </w:rPr>
              <w:instrText xml:space="preserve"> PAGEREF _Toc127874291 \h </w:instrText>
            </w:r>
            <w:r w:rsidR="00D46DAD" w:rsidRPr="00D46DAD">
              <w:rPr>
                <w:noProof/>
                <w:webHidden/>
                <w:sz w:val="20"/>
                <w:szCs w:val="20"/>
              </w:rPr>
            </w:r>
            <w:r w:rsidR="00D46DAD" w:rsidRPr="00D46DAD">
              <w:rPr>
                <w:noProof/>
                <w:webHidden/>
                <w:sz w:val="20"/>
                <w:szCs w:val="20"/>
              </w:rPr>
              <w:fldChar w:fldCharType="separate"/>
            </w:r>
            <w:r w:rsidR="00D46DAD">
              <w:rPr>
                <w:noProof/>
                <w:webHidden/>
                <w:sz w:val="20"/>
                <w:szCs w:val="20"/>
              </w:rPr>
              <w:t>8</w:t>
            </w:r>
            <w:r w:rsidR="00D46DAD" w:rsidRPr="00D46DAD">
              <w:rPr>
                <w:noProof/>
                <w:webHidden/>
                <w:sz w:val="20"/>
                <w:szCs w:val="20"/>
              </w:rPr>
              <w:fldChar w:fldCharType="end"/>
            </w:r>
          </w:hyperlink>
        </w:p>
        <w:p w14:paraId="42680BB9" w14:textId="2514018F" w:rsidR="00D46DAD" w:rsidRPr="00D46DAD" w:rsidRDefault="00000000">
          <w:pPr>
            <w:pStyle w:val="TOC2"/>
            <w:tabs>
              <w:tab w:val="left" w:pos="660"/>
            </w:tabs>
            <w:rPr>
              <w:rFonts w:eastAsiaTheme="minorEastAsia"/>
              <w:noProof/>
              <w:sz w:val="20"/>
              <w:szCs w:val="20"/>
              <w:lang w:val="en-AU" w:eastAsia="en-AU"/>
            </w:rPr>
          </w:pPr>
          <w:hyperlink w:anchor="_Toc127874292" w:history="1">
            <w:r w:rsidR="00D46DAD" w:rsidRPr="00D46DAD">
              <w:rPr>
                <w:rStyle w:val="Hyperlink"/>
                <w:rFonts w:ascii="Arial" w:hAnsi="Arial" w:cs="Arial"/>
                <w:noProof/>
                <w:sz w:val="20"/>
                <w:szCs w:val="20"/>
                <w:lang w:val="en-AU"/>
              </w:rPr>
              <w:t>6.6</w:t>
            </w:r>
            <w:r w:rsidR="00D46DAD" w:rsidRPr="00D46DAD">
              <w:rPr>
                <w:rFonts w:eastAsiaTheme="minorEastAsia"/>
                <w:noProof/>
                <w:sz w:val="20"/>
                <w:szCs w:val="20"/>
                <w:lang w:val="en-AU" w:eastAsia="en-AU"/>
              </w:rPr>
              <w:tab/>
            </w:r>
            <w:r w:rsidR="00D46DAD" w:rsidRPr="00D46DAD">
              <w:rPr>
                <w:rStyle w:val="Hyperlink"/>
                <w:rFonts w:ascii="Arial" w:hAnsi="Arial" w:cs="Arial"/>
                <w:noProof/>
                <w:sz w:val="20"/>
                <w:szCs w:val="20"/>
                <w:lang w:val="en-AU"/>
              </w:rPr>
              <w:t>Contract Value, Pricing and Payment</w:t>
            </w:r>
            <w:r w:rsidR="00D46DAD" w:rsidRPr="00D46DAD">
              <w:rPr>
                <w:noProof/>
                <w:webHidden/>
                <w:sz w:val="20"/>
                <w:szCs w:val="20"/>
              </w:rPr>
              <w:tab/>
            </w:r>
            <w:r w:rsidR="00D46DAD" w:rsidRPr="00D46DAD">
              <w:rPr>
                <w:noProof/>
                <w:webHidden/>
                <w:sz w:val="20"/>
                <w:szCs w:val="20"/>
              </w:rPr>
              <w:fldChar w:fldCharType="begin"/>
            </w:r>
            <w:r w:rsidR="00D46DAD" w:rsidRPr="00D46DAD">
              <w:rPr>
                <w:noProof/>
                <w:webHidden/>
                <w:sz w:val="20"/>
                <w:szCs w:val="20"/>
              </w:rPr>
              <w:instrText xml:space="preserve"> PAGEREF _Toc127874292 \h </w:instrText>
            </w:r>
            <w:r w:rsidR="00D46DAD" w:rsidRPr="00D46DAD">
              <w:rPr>
                <w:noProof/>
                <w:webHidden/>
                <w:sz w:val="20"/>
                <w:szCs w:val="20"/>
              </w:rPr>
            </w:r>
            <w:r w:rsidR="00D46DAD" w:rsidRPr="00D46DAD">
              <w:rPr>
                <w:noProof/>
                <w:webHidden/>
                <w:sz w:val="20"/>
                <w:szCs w:val="20"/>
              </w:rPr>
              <w:fldChar w:fldCharType="separate"/>
            </w:r>
            <w:r w:rsidR="00D46DAD">
              <w:rPr>
                <w:noProof/>
                <w:webHidden/>
                <w:sz w:val="20"/>
                <w:szCs w:val="20"/>
              </w:rPr>
              <w:t>8</w:t>
            </w:r>
            <w:r w:rsidR="00D46DAD" w:rsidRPr="00D46DAD">
              <w:rPr>
                <w:noProof/>
                <w:webHidden/>
                <w:sz w:val="20"/>
                <w:szCs w:val="20"/>
              </w:rPr>
              <w:fldChar w:fldCharType="end"/>
            </w:r>
          </w:hyperlink>
        </w:p>
        <w:p w14:paraId="2C967EDE" w14:textId="28D22226" w:rsidR="00D46DAD" w:rsidRPr="00D46DAD" w:rsidRDefault="00000000">
          <w:pPr>
            <w:pStyle w:val="TOC2"/>
            <w:tabs>
              <w:tab w:val="left" w:pos="660"/>
            </w:tabs>
            <w:rPr>
              <w:rFonts w:eastAsiaTheme="minorEastAsia"/>
              <w:noProof/>
              <w:sz w:val="20"/>
              <w:szCs w:val="20"/>
              <w:lang w:val="en-AU" w:eastAsia="en-AU"/>
            </w:rPr>
          </w:pPr>
          <w:hyperlink w:anchor="_Toc127874293" w:history="1">
            <w:r w:rsidR="00D46DAD" w:rsidRPr="00D46DAD">
              <w:rPr>
                <w:rStyle w:val="Hyperlink"/>
                <w:rFonts w:ascii="Arial" w:hAnsi="Arial" w:cs="Arial"/>
                <w:noProof/>
                <w:sz w:val="20"/>
                <w:szCs w:val="20"/>
              </w:rPr>
              <w:t>6.7</w:t>
            </w:r>
            <w:r w:rsidR="00D46DAD" w:rsidRPr="00D46DAD">
              <w:rPr>
                <w:rFonts w:eastAsiaTheme="minorEastAsia"/>
                <w:noProof/>
                <w:sz w:val="20"/>
                <w:szCs w:val="20"/>
                <w:lang w:val="en-AU" w:eastAsia="en-AU"/>
              </w:rPr>
              <w:tab/>
            </w:r>
            <w:r w:rsidR="00D46DAD" w:rsidRPr="00D46DAD">
              <w:rPr>
                <w:rStyle w:val="Hyperlink"/>
                <w:rFonts w:ascii="Arial" w:hAnsi="Arial" w:cs="Arial"/>
                <w:noProof/>
                <w:sz w:val="20"/>
                <w:szCs w:val="20"/>
              </w:rPr>
              <w:t>Insurance</w:t>
            </w:r>
            <w:r w:rsidR="00D46DAD" w:rsidRPr="00D46DAD">
              <w:rPr>
                <w:noProof/>
                <w:webHidden/>
                <w:sz w:val="20"/>
                <w:szCs w:val="20"/>
              </w:rPr>
              <w:tab/>
            </w:r>
            <w:r w:rsidR="00D46DAD" w:rsidRPr="00D46DAD">
              <w:rPr>
                <w:noProof/>
                <w:webHidden/>
                <w:sz w:val="20"/>
                <w:szCs w:val="20"/>
              </w:rPr>
              <w:fldChar w:fldCharType="begin"/>
            </w:r>
            <w:r w:rsidR="00D46DAD" w:rsidRPr="00D46DAD">
              <w:rPr>
                <w:noProof/>
                <w:webHidden/>
                <w:sz w:val="20"/>
                <w:szCs w:val="20"/>
              </w:rPr>
              <w:instrText xml:space="preserve"> PAGEREF _Toc127874293 \h </w:instrText>
            </w:r>
            <w:r w:rsidR="00D46DAD" w:rsidRPr="00D46DAD">
              <w:rPr>
                <w:noProof/>
                <w:webHidden/>
                <w:sz w:val="20"/>
                <w:szCs w:val="20"/>
              </w:rPr>
            </w:r>
            <w:r w:rsidR="00D46DAD" w:rsidRPr="00D46DAD">
              <w:rPr>
                <w:noProof/>
                <w:webHidden/>
                <w:sz w:val="20"/>
                <w:szCs w:val="20"/>
              </w:rPr>
              <w:fldChar w:fldCharType="separate"/>
            </w:r>
            <w:r w:rsidR="00D46DAD">
              <w:rPr>
                <w:noProof/>
                <w:webHidden/>
                <w:sz w:val="20"/>
                <w:szCs w:val="20"/>
              </w:rPr>
              <w:t>9</w:t>
            </w:r>
            <w:r w:rsidR="00D46DAD" w:rsidRPr="00D46DAD">
              <w:rPr>
                <w:noProof/>
                <w:webHidden/>
                <w:sz w:val="20"/>
                <w:szCs w:val="20"/>
              </w:rPr>
              <w:fldChar w:fldCharType="end"/>
            </w:r>
          </w:hyperlink>
        </w:p>
        <w:p w14:paraId="248DC924" w14:textId="3E2ACD2B" w:rsidR="00D46DAD" w:rsidRPr="00D46DAD" w:rsidRDefault="00000000">
          <w:pPr>
            <w:pStyle w:val="TOC2"/>
            <w:tabs>
              <w:tab w:val="left" w:pos="660"/>
            </w:tabs>
            <w:rPr>
              <w:rFonts w:eastAsiaTheme="minorEastAsia"/>
              <w:noProof/>
              <w:sz w:val="20"/>
              <w:szCs w:val="20"/>
              <w:lang w:val="en-AU" w:eastAsia="en-AU"/>
            </w:rPr>
          </w:pPr>
          <w:hyperlink w:anchor="_Toc127874294" w:history="1">
            <w:r w:rsidR="00D46DAD" w:rsidRPr="00D46DAD">
              <w:rPr>
                <w:rStyle w:val="Hyperlink"/>
                <w:rFonts w:ascii="Arial" w:hAnsi="Arial" w:cs="Arial"/>
                <w:noProof/>
                <w:sz w:val="20"/>
                <w:szCs w:val="20"/>
              </w:rPr>
              <w:t>6.8</w:t>
            </w:r>
            <w:r w:rsidR="00D46DAD" w:rsidRPr="00D46DAD">
              <w:rPr>
                <w:rFonts w:eastAsiaTheme="minorEastAsia"/>
                <w:noProof/>
                <w:sz w:val="20"/>
                <w:szCs w:val="20"/>
                <w:lang w:val="en-AU" w:eastAsia="en-AU"/>
              </w:rPr>
              <w:tab/>
            </w:r>
            <w:r w:rsidR="00D46DAD" w:rsidRPr="00D46DAD">
              <w:rPr>
                <w:rStyle w:val="Hyperlink"/>
                <w:rFonts w:ascii="Arial" w:hAnsi="Arial" w:cs="Arial"/>
                <w:noProof/>
                <w:sz w:val="20"/>
                <w:szCs w:val="20"/>
              </w:rPr>
              <w:t>Limitation of Liability</w:t>
            </w:r>
            <w:r w:rsidR="00D46DAD" w:rsidRPr="00D46DAD">
              <w:rPr>
                <w:noProof/>
                <w:webHidden/>
                <w:sz w:val="20"/>
                <w:szCs w:val="20"/>
              </w:rPr>
              <w:tab/>
            </w:r>
            <w:r w:rsidR="00D46DAD" w:rsidRPr="00D46DAD">
              <w:rPr>
                <w:noProof/>
                <w:webHidden/>
                <w:sz w:val="20"/>
                <w:szCs w:val="20"/>
              </w:rPr>
              <w:fldChar w:fldCharType="begin"/>
            </w:r>
            <w:r w:rsidR="00D46DAD" w:rsidRPr="00D46DAD">
              <w:rPr>
                <w:noProof/>
                <w:webHidden/>
                <w:sz w:val="20"/>
                <w:szCs w:val="20"/>
              </w:rPr>
              <w:instrText xml:space="preserve"> PAGEREF _Toc127874294 \h </w:instrText>
            </w:r>
            <w:r w:rsidR="00D46DAD" w:rsidRPr="00D46DAD">
              <w:rPr>
                <w:noProof/>
                <w:webHidden/>
                <w:sz w:val="20"/>
                <w:szCs w:val="20"/>
              </w:rPr>
            </w:r>
            <w:r w:rsidR="00D46DAD" w:rsidRPr="00D46DAD">
              <w:rPr>
                <w:noProof/>
                <w:webHidden/>
                <w:sz w:val="20"/>
                <w:szCs w:val="20"/>
              </w:rPr>
              <w:fldChar w:fldCharType="separate"/>
            </w:r>
            <w:r w:rsidR="00D46DAD">
              <w:rPr>
                <w:noProof/>
                <w:webHidden/>
                <w:sz w:val="20"/>
                <w:szCs w:val="20"/>
              </w:rPr>
              <w:t>9</w:t>
            </w:r>
            <w:r w:rsidR="00D46DAD" w:rsidRPr="00D46DAD">
              <w:rPr>
                <w:noProof/>
                <w:webHidden/>
                <w:sz w:val="20"/>
                <w:szCs w:val="20"/>
              </w:rPr>
              <w:fldChar w:fldCharType="end"/>
            </w:r>
          </w:hyperlink>
        </w:p>
        <w:p w14:paraId="6E6A3049" w14:textId="28B585DF" w:rsidR="00D46DAD" w:rsidRPr="00D46DAD" w:rsidRDefault="00000000">
          <w:pPr>
            <w:pStyle w:val="TOC2"/>
            <w:tabs>
              <w:tab w:val="left" w:pos="660"/>
            </w:tabs>
            <w:rPr>
              <w:rFonts w:eastAsiaTheme="minorEastAsia"/>
              <w:noProof/>
              <w:sz w:val="20"/>
              <w:szCs w:val="20"/>
              <w:lang w:val="en-AU" w:eastAsia="en-AU"/>
            </w:rPr>
          </w:pPr>
          <w:hyperlink w:anchor="_Toc127874295" w:history="1">
            <w:r w:rsidR="00D46DAD" w:rsidRPr="00D46DAD">
              <w:rPr>
                <w:rStyle w:val="Hyperlink"/>
                <w:rFonts w:ascii="Arial" w:hAnsi="Arial" w:cs="Arial"/>
                <w:noProof/>
                <w:sz w:val="20"/>
                <w:szCs w:val="20"/>
                <w:lang w:val="en-AU"/>
              </w:rPr>
              <w:t>6.9</w:t>
            </w:r>
            <w:r w:rsidR="00D46DAD" w:rsidRPr="00D46DAD">
              <w:rPr>
                <w:rFonts w:eastAsiaTheme="minorEastAsia"/>
                <w:noProof/>
                <w:sz w:val="20"/>
                <w:szCs w:val="20"/>
                <w:lang w:val="en-AU" w:eastAsia="en-AU"/>
              </w:rPr>
              <w:tab/>
            </w:r>
            <w:r w:rsidR="00D46DAD" w:rsidRPr="00D46DAD">
              <w:rPr>
                <w:rStyle w:val="Hyperlink"/>
                <w:rFonts w:ascii="Arial" w:hAnsi="Arial" w:cs="Arial"/>
                <w:noProof/>
                <w:sz w:val="20"/>
                <w:szCs w:val="20"/>
                <w:lang w:val="en-AU"/>
              </w:rPr>
              <w:t>Contract Extensions and Variations</w:t>
            </w:r>
            <w:r w:rsidR="00D46DAD" w:rsidRPr="00D46DAD">
              <w:rPr>
                <w:noProof/>
                <w:webHidden/>
                <w:sz w:val="20"/>
                <w:szCs w:val="20"/>
              </w:rPr>
              <w:tab/>
            </w:r>
            <w:r w:rsidR="00D46DAD" w:rsidRPr="00D46DAD">
              <w:rPr>
                <w:noProof/>
                <w:webHidden/>
                <w:sz w:val="20"/>
                <w:szCs w:val="20"/>
              </w:rPr>
              <w:fldChar w:fldCharType="begin"/>
            </w:r>
            <w:r w:rsidR="00D46DAD" w:rsidRPr="00D46DAD">
              <w:rPr>
                <w:noProof/>
                <w:webHidden/>
                <w:sz w:val="20"/>
                <w:szCs w:val="20"/>
              </w:rPr>
              <w:instrText xml:space="preserve"> PAGEREF _Toc127874295 \h </w:instrText>
            </w:r>
            <w:r w:rsidR="00D46DAD" w:rsidRPr="00D46DAD">
              <w:rPr>
                <w:noProof/>
                <w:webHidden/>
                <w:sz w:val="20"/>
                <w:szCs w:val="20"/>
              </w:rPr>
            </w:r>
            <w:r w:rsidR="00D46DAD" w:rsidRPr="00D46DAD">
              <w:rPr>
                <w:noProof/>
                <w:webHidden/>
                <w:sz w:val="20"/>
                <w:szCs w:val="20"/>
              </w:rPr>
              <w:fldChar w:fldCharType="separate"/>
            </w:r>
            <w:r w:rsidR="00D46DAD">
              <w:rPr>
                <w:noProof/>
                <w:webHidden/>
                <w:sz w:val="20"/>
                <w:szCs w:val="20"/>
              </w:rPr>
              <w:t>9</w:t>
            </w:r>
            <w:r w:rsidR="00D46DAD" w:rsidRPr="00D46DAD">
              <w:rPr>
                <w:noProof/>
                <w:webHidden/>
                <w:sz w:val="20"/>
                <w:szCs w:val="20"/>
              </w:rPr>
              <w:fldChar w:fldCharType="end"/>
            </w:r>
          </w:hyperlink>
        </w:p>
        <w:p w14:paraId="7ACB41EC" w14:textId="0A3E46BD" w:rsidR="00D46DAD" w:rsidRPr="00D46DAD" w:rsidRDefault="00000000">
          <w:pPr>
            <w:pStyle w:val="TOC2"/>
            <w:tabs>
              <w:tab w:val="left" w:pos="660"/>
            </w:tabs>
            <w:rPr>
              <w:rFonts w:eastAsiaTheme="minorEastAsia"/>
              <w:noProof/>
              <w:sz w:val="20"/>
              <w:szCs w:val="20"/>
              <w:lang w:val="en-AU" w:eastAsia="en-AU"/>
            </w:rPr>
          </w:pPr>
          <w:hyperlink w:anchor="_Toc127874296" w:history="1">
            <w:r w:rsidR="00D46DAD" w:rsidRPr="00D46DAD">
              <w:rPr>
                <w:rStyle w:val="Hyperlink"/>
                <w:rFonts w:ascii="Arial" w:hAnsi="Arial" w:cs="Arial"/>
                <w:noProof/>
                <w:sz w:val="20"/>
                <w:szCs w:val="20"/>
              </w:rPr>
              <w:t>6.10</w:t>
            </w:r>
            <w:r w:rsidR="00D46DAD" w:rsidRPr="00D46DAD">
              <w:rPr>
                <w:rFonts w:eastAsiaTheme="minorEastAsia"/>
                <w:noProof/>
                <w:sz w:val="20"/>
                <w:szCs w:val="20"/>
                <w:lang w:val="en-AU" w:eastAsia="en-AU"/>
              </w:rPr>
              <w:tab/>
            </w:r>
            <w:r w:rsidR="00D46DAD" w:rsidRPr="00D46DAD">
              <w:rPr>
                <w:rStyle w:val="Hyperlink"/>
                <w:rFonts w:ascii="Arial" w:hAnsi="Arial" w:cs="Arial"/>
                <w:noProof/>
                <w:sz w:val="20"/>
                <w:szCs w:val="20"/>
              </w:rPr>
              <w:t>Special Conditions</w:t>
            </w:r>
            <w:r w:rsidR="00D46DAD" w:rsidRPr="00D46DAD">
              <w:rPr>
                <w:noProof/>
                <w:webHidden/>
                <w:sz w:val="20"/>
                <w:szCs w:val="20"/>
              </w:rPr>
              <w:tab/>
            </w:r>
            <w:r w:rsidR="00D46DAD" w:rsidRPr="00D46DAD">
              <w:rPr>
                <w:noProof/>
                <w:webHidden/>
                <w:sz w:val="20"/>
                <w:szCs w:val="20"/>
              </w:rPr>
              <w:fldChar w:fldCharType="begin"/>
            </w:r>
            <w:r w:rsidR="00D46DAD" w:rsidRPr="00D46DAD">
              <w:rPr>
                <w:noProof/>
                <w:webHidden/>
                <w:sz w:val="20"/>
                <w:szCs w:val="20"/>
              </w:rPr>
              <w:instrText xml:space="preserve"> PAGEREF _Toc127874296 \h </w:instrText>
            </w:r>
            <w:r w:rsidR="00D46DAD" w:rsidRPr="00D46DAD">
              <w:rPr>
                <w:noProof/>
                <w:webHidden/>
                <w:sz w:val="20"/>
                <w:szCs w:val="20"/>
              </w:rPr>
            </w:r>
            <w:r w:rsidR="00D46DAD" w:rsidRPr="00D46DAD">
              <w:rPr>
                <w:noProof/>
                <w:webHidden/>
                <w:sz w:val="20"/>
                <w:szCs w:val="20"/>
              </w:rPr>
              <w:fldChar w:fldCharType="separate"/>
            </w:r>
            <w:r w:rsidR="00D46DAD">
              <w:rPr>
                <w:noProof/>
                <w:webHidden/>
                <w:sz w:val="20"/>
                <w:szCs w:val="20"/>
              </w:rPr>
              <w:t>9</w:t>
            </w:r>
            <w:r w:rsidR="00D46DAD" w:rsidRPr="00D46DAD">
              <w:rPr>
                <w:noProof/>
                <w:webHidden/>
                <w:sz w:val="20"/>
                <w:szCs w:val="20"/>
              </w:rPr>
              <w:fldChar w:fldCharType="end"/>
            </w:r>
          </w:hyperlink>
        </w:p>
        <w:p w14:paraId="62AD0008" w14:textId="4E0E78C9" w:rsidR="00D46DAD" w:rsidRPr="00D46DAD" w:rsidRDefault="00000000" w:rsidP="00D46DAD">
          <w:pPr>
            <w:pStyle w:val="TOC1"/>
            <w:rPr>
              <w:rFonts w:asciiTheme="minorHAnsi" w:eastAsiaTheme="minorEastAsia" w:hAnsiTheme="minorHAnsi" w:cstheme="minorBidi"/>
              <w:sz w:val="20"/>
              <w:szCs w:val="20"/>
              <w:lang w:val="en-AU" w:eastAsia="en-AU"/>
            </w:rPr>
          </w:pPr>
          <w:hyperlink w:anchor="_Toc127874297" w:history="1">
            <w:r w:rsidR="00D46DAD" w:rsidRPr="00D46DAD">
              <w:rPr>
                <w:rStyle w:val="Hyperlink"/>
                <w:rFonts w:eastAsiaTheme="majorEastAsia"/>
                <w:sz w:val="20"/>
                <w:szCs w:val="20"/>
                <w:lang w:val="en-AU"/>
              </w:rPr>
              <w:t>7</w:t>
            </w:r>
            <w:r w:rsidR="00D46DAD" w:rsidRPr="00D46DAD">
              <w:rPr>
                <w:rFonts w:asciiTheme="minorHAnsi" w:eastAsiaTheme="minorEastAsia" w:hAnsiTheme="minorHAnsi" w:cstheme="minorBidi"/>
                <w:sz w:val="20"/>
                <w:szCs w:val="20"/>
                <w:lang w:val="en-AU" w:eastAsia="en-AU"/>
              </w:rPr>
              <w:tab/>
            </w:r>
            <w:r w:rsidR="00D46DAD" w:rsidRPr="00D46DAD">
              <w:rPr>
                <w:rStyle w:val="Hyperlink"/>
                <w:rFonts w:eastAsiaTheme="majorEastAsia"/>
                <w:sz w:val="20"/>
                <w:szCs w:val="20"/>
                <w:lang w:val="en-AU"/>
              </w:rPr>
              <w:t>Lessons Learned / Continuous Improvement</w:t>
            </w:r>
            <w:r w:rsidR="00D46DAD" w:rsidRPr="00D46DAD">
              <w:rPr>
                <w:webHidden/>
                <w:sz w:val="20"/>
                <w:szCs w:val="20"/>
              </w:rPr>
              <w:tab/>
            </w:r>
            <w:r w:rsidR="00D46DAD" w:rsidRPr="00D46DAD">
              <w:rPr>
                <w:webHidden/>
                <w:sz w:val="20"/>
                <w:szCs w:val="20"/>
              </w:rPr>
              <w:fldChar w:fldCharType="begin"/>
            </w:r>
            <w:r w:rsidR="00D46DAD" w:rsidRPr="00D46DAD">
              <w:rPr>
                <w:webHidden/>
                <w:sz w:val="20"/>
                <w:szCs w:val="20"/>
              </w:rPr>
              <w:instrText xml:space="preserve"> PAGEREF _Toc127874297 \h </w:instrText>
            </w:r>
            <w:r w:rsidR="00D46DAD" w:rsidRPr="00D46DAD">
              <w:rPr>
                <w:webHidden/>
                <w:sz w:val="20"/>
                <w:szCs w:val="20"/>
              </w:rPr>
            </w:r>
            <w:r w:rsidR="00D46DAD" w:rsidRPr="00D46DAD">
              <w:rPr>
                <w:webHidden/>
                <w:sz w:val="20"/>
                <w:szCs w:val="20"/>
              </w:rPr>
              <w:fldChar w:fldCharType="separate"/>
            </w:r>
            <w:r w:rsidR="00D46DAD">
              <w:rPr>
                <w:webHidden/>
                <w:sz w:val="20"/>
                <w:szCs w:val="20"/>
              </w:rPr>
              <w:t>9</w:t>
            </w:r>
            <w:r w:rsidR="00D46DAD" w:rsidRPr="00D46DAD">
              <w:rPr>
                <w:webHidden/>
                <w:sz w:val="20"/>
                <w:szCs w:val="20"/>
              </w:rPr>
              <w:fldChar w:fldCharType="end"/>
            </w:r>
          </w:hyperlink>
        </w:p>
        <w:p w14:paraId="21E71224" w14:textId="587D3163" w:rsidR="00D46DAD" w:rsidRPr="00D46DAD" w:rsidRDefault="00000000" w:rsidP="00D46DAD">
          <w:pPr>
            <w:pStyle w:val="TOC1"/>
            <w:rPr>
              <w:rFonts w:asciiTheme="minorHAnsi" w:eastAsiaTheme="minorEastAsia" w:hAnsiTheme="minorHAnsi" w:cstheme="minorBidi"/>
              <w:sz w:val="20"/>
              <w:szCs w:val="20"/>
              <w:lang w:val="en-AU" w:eastAsia="en-AU"/>
            </w:rPr>
          </w:pPr>
          <w:hyperlink w:anchor="_Toc127874298" w:history="1">
            <w:r w:rsidR="00D46DAD" w:rsidRPr="00D46DAD">
              <w:rPr>
                <w:rStyle w:val="Hyperlink"/>
                <w:rFonts w:eastAsiaTheme="majorEastAsia"/>
                <w:sz w:val="20"/>
                <w:szCs w:val="20"/>
                <w:lang w:val="en-AU"/>
              </w:rPr>
              <w:t>8</w:t>
            </w:r>
            <w:r w:rsidR="00D46DAD" w:rsidRPr="00D46DAD">
              <w:rPr>
                <w:rFonts w:asciiTheme="minorHAnsi" w:eastAsiaTheme="minorEastAsia" w:hAnsiTheme="minorHAnsi" w:cstheme="minorBidi"/>
                <w:sz w:val="20"/>
                <w:szCs w:val="20"/>
                <w:lang w:val="en-AU" w:eastAsia="en-AU"/>
              </w:rPr>
              <w:tab/>
            </w:r>
            <w:r w:rsidR="00D46DAD" w:rsidRPr="00D46DAD">
              <w:rPr>
                <w:rStyle w:val="Hyperlink"/>
                <w:rFonts w:eastAsiaTheme="majorEastAsia"/>
                <w:sz w:val="20"/>
                <w:szCs w:val="20"/>
                <w:lang w:val="en-AU"/>
              </w:rPr>
              <w:t>Public Authority Additional Requirements or Information</w:t>
            </w:r>
            <w:r w:rsidR="00D46DAD" w:rsidRPr="00D46DAD">
              <w:rPr>
                <w:webHidden/>
                <w:sz w:val="20"/>
                <w:szCs w:val="20"/>
              </w:rPr>
              <w:tab/>
            </w:r>
            <w:r w:rsidR="00D46DAD" w:rsidRPr="00D46DAD">
              <w:rPr>
                <w:webHidden/>
                <w:sz w:val="20"/>
                <w:szCs w:val="20"/>
              </w:rPr>
              <w:fldChar w:fldCharType="begin"/>
            </w:r>
            <w:r w:rsidR="00D46DAD" w:rsidRPr="00D46DAD">
              <w:rPr>
                <w:webHidden/>
                <w:sz w:val="20"/>
                <w:szCs w:val="20"/>
              </w:rPr>
              <w:instrText xml:space="preserve"> PAGEREF _Toc127874298 \h </w:instrText>
            </w:r>
            <w:r w:rsidR="00D46DAD" w:rsidRPr="00D46DAD">
              <w:rPr>
                <w:webHidden/>
                <w:sz w:val="20"/>
                <w:szCs w:val="20"/>
              </w:rPr>
            </w:r>
            <w:r w:rsidR="00D46DAD" w:rsidRPr="00D46DAD">
              <w:rPr>
                <w:webHidden/>
                <w:sz w:val="20"/>
                <w:szCs w:val="20"/>
              </w:rPr>
              <w:fldChar w:fldCharType="separate"/>
            </w:r>
            <w:r w:rsidR="00D46DAD">
              <w:rPr>
                <w:webHidden/>
                <w:sz w:val="20"/>
                <w:szCs w:val="20"/>
              </w:rPr>
              <w:t>9</w:t>
            </w:r>
            <w:r w:rsidR="00D46DAD" w:rsidRPr="00D46DAD">
              <w:rPr>
                <w:webHidden/>
                <w:sz w:val="20"/>
                <w:szCs w:val="20"/>
              </w:rPr>
              <w:fldChar w:fldCharType="end"/>
            </w:r>
          </w:hyperlink>
        </w:p>
        <w:p w14:paraId="38AFC3BF" w14:textId="0B024A97" w:rsidR="00D46DAD" w:rsidRPr="00D46DAD" w:rsidRDefault="00000000" w:rsidP="00D46DAD">
          <w:pPr>
            <w:pStyle w:val="TOC1"/>
            <w:rPr>
              <w:rFonts w:asciiTheme="minorHAnsi" w:eastAsiaTheme="minorEastAsia" w:hAnsiTheme="minorHAnsi" w:cstheme="minorBidi"/>
              <w:sz w:val="20"/>
              <w:szCs w:val="20"/>
              <w:lang w:val="en-AU" w:eastAsia="en-AU"/>
            </w:rPr>
          </w:pPr>
          <w:hyperlink w:anchor="_Toc127874299" w:history="1">
            <w:r w:rsidR="00D46DAD" w:rsidRPr="00D46DAD">
              <w:rPr>
                <w:rStyle w:val="Hyperlink"/>
                <w:rFonts w:eastAsiaTheme="majorEastAsia"/>
                <w:sz w:val="20"/>
                <w:szCs w:val="20"/>
                <w:lang w:val="en-AU"/>
              </w:rPr>
              <w:t>9</w:t>
            </w:r>
            <w:r w:rsidR="00D46DAD" w:rsidRPr="00D46DAD">
              <w:rPr>
                <w:rFonts w:asciiTheme="minorHAnsi" w:eastAsiaTheme="minorEastAsia" w:hAnsiTheme="minorHAnsi" w:cstheme="minorBidi"/>
                <w:sz w:val="20"/>
                <w:szCs w:val="20"/>
                <w:lang w:val="en-AU" w:eastAsia="en-AU"/>
              </w:rPr>
              <w:tab/>
            </w:r>
            <w:r w:rsidR="00D46DAD" w:rsidRPr="00D46DAD">
              <w:rPr>
                <w:rStyle w:val="Hyperlink"/>
                <w:rFonts w:eastAsiaTheme="majorEastAsia"/>
                <w:sz w:val="20"/>
                <w:szCs w:val="20"/>
                <w:lang w:val="en-AU"/>
              </w:rPr>
              <w:t>Recommendation</w:t>
            </w:r>
            <w:r w:rsidR="00D46DAD" w:rsidRPr="00D46DAD">
              <w:rPr>
                <w:webHidden/>
                <w:sz w:val="20"/>
                <w:szCs w:val="20"/>
              </w:rPr>
              <w:tab/>
            </w:r>
            <w:r w:rsidR="00D46DAD" w:rsidRPr="00D46DAD">
              <w:rPr>
                <w:webHidden/>
                <w:sz w:val="20"/>
                <w:szCs w:val="20"/>
              </w:rPr>
              <w:fldChar w:fldCharType="begin"/>
            </w:r>
            <w:r w:rsidR="00D46DAD" w:rsidRPr="00D46DAD">
              <w:rPr>
                <w:webHidden/>
                <w:sz w:val="20"/>
                <w:szCs w:val="20"/>
              </w:rPr>
              <w:instrText xml:space="preserve"> PAGEREF _Toc127874299 \h </w:instrText>
            </w:r>
            <w:r w:rsidR="00D46DAD" w:rsidRPr="00D46DAD">
              <w:rPr>
                <w:webHidden/>
                <w:sz w:val="20"/>
                <w:szCs w:val="20"/>
              </w:rPr>
            </w:r>
            <w:r w:rsidR="00D46DAD" w:rsidRPr="00D46DAD">
              <w:rPr>
                <w:webHidden/>
                <w:sz w:val="20"/>
                <w:szCs w:val="20"/>
              </w:rPr>
              <w:fldChar w:fldCharType="separate"/>
            </w:r>
            <w:r w:rsidR="00D46DAD">
              <w:rPr>
                <w:webHidden/>
                <w:sz w:val="20"/>
                <w:szCs w:val="20"/>
              </w:rPr>
              <w:t>9</w:t>
            </w:r>
            <w:r w:rsidR="00D46DAD" w:rsidRPr="00D46DAD">
              <w:rPr>
                <w:webHidden/>
                <w:sz w:val="20"/>
                <w:szCs w:val="20"/>
              </w:rPr>
              <w:fldChar w:fldCharType="end"/>
            </w:r>
          </w:hyperlink>
        </w:p>
        <w:p w14:paraId="49F559F7" w14:textId="43D789E4" w:rsidR="00D46DAD" w:rsidRPr="00D46DAD" w:rsidRDefault="00000000" w:rsidP="00D46DAD">
          <w:pPr>
            <w:pStyle w:val="TOC1"/>
            <w:rPr>
              <w:rFonts w:asciiTheme="minorHAnsi" w:eastAsiaTheme="minorEastAsia" w:hAnsiTheme="minorHAnsi" w:cstheme="minorBidi"/>
              <w:sz w:val="20"/>
              <w:szCs w:val="20"/>
              <w:lang w:val="en-AU" w:eastAsia="en-AU"/>
            </w:rPr>
          </w:pPr>
          <w:hyperlink w:anchor="_Toc127874300" w:history="1">
            <w:r w:rsidR="00D46DAD" w:rsidRPr="00D46DAD">
              <w:rPr>
                <w:rStyle w:val="Hyperlink"/>
                <w:rFonts w:eastAsiaTheme="majorEastAsia"/>
                <w:sz w:val="20"/>
                <w:szCs w:val="20"/>
                <w:lang w:val="en-AU"/>
              </w:rPr>
              <w:t>10</w:t>
            </w:r>
            <w:r w:rsidR="00D46DAD" w:rsidRPr="00D46DAD">
              <w:rPr>
                <w:rFonts w:asciiTheme="minorHAnsi" w:eastAsiaTheme="minorEastAsia" w:hAnsiTheme="minorHAnsi" w:cstheme="minorBidi"/>
                <w:sz w:val="20"/>
                <w:szCs w:val="20"/>
                <w:lang w:val="en-AU" w:eastAsia="en-AU"/>
              </w:rPr>
              <w:tab/>
            </w:r>
            <w:r w:rsidR="00D46DAD" w:rsidRPr="00D46DAD">
              <w:rPr>
                <w:rStyle w:val="Hyperlink"/>
                <w:rFonts w:eastAsiaTheme="majorEastAsia"/>
                <w:sz w:val="20"/>
                <w:szCs w:val="20"/>
                <w:lang w:val="en-AU"/>
              </w:rPr>
              <w:t>Sign-off</w:t>
            </w:r>
            <w:r w:rsidR="00D46DAD" w:rsidRPr="00D46DAD">
              <w:rPr>
                <w:webHidden/>
                <w:sz w:val="20"/>
                <w:szCs w:val="20"/>
              </w:rPr>
              <w:tab/>
            </w:r>
            <w:r w:rsidR="00D46DAD" w:rsidRPr="00D46DAD">
              <w:rPr>
                <w:webHidden/>
                <w:sz w:val="20"/>
                <w:szCs w:val="20"/>
              </w:rPr>
              <w:fldChar w:fldCharType="begin"/>
            </w:r>
            <w:r w:rsidR="00D46DAD" w:rsidRPr="00D46DAD">
              <w:rPr>
                <w:webHidden/>
                <w:sz w:val="20"/>
                <w:szCs w:val="20"/>
              </w:rPr>
              <w:instrText xml:space="preserve"> PAGEREF _Toc127874300 \h </w:instrText>
            </w:r>
            <w:r w:rsidR="00D46DAD" w:rsidRPr="00D46DAD">
              <w:rPr>
                <w:webHidden/>
                <w:sz w:val="20"/>
                <w:szCs w:val="20"/>
              </w:rPr>
            </w:r>
            <w:r w:rsidR="00D46DAD" w:rsidRPr="00D46DAD">
              <w:rPr>
                <w:webHidden/>
                <w:sz w:val="20"/>
                <w:szCs w:val="20"/>
              </w:rPr>
              <w:fldChar w:fldCharType="separate"/>
            </w:r>
            <w:r w:rsidR="00D46DAD">
              <w:rPr>
                <w:webHidden/>
                <w:sz w:val="20"/>
                <w:szCs w:val="20"/>
              </w:rPr>
              <w:t>9</w:t>
            </w:r>
            <w:r w:rsidR="00D46DAD" w:rsidRPr="00D46DAD">
              <w:rPr>
                <w:webHidden/>
                <w:sz w:val="20"/>
                <w:szCs w:val="20"/>
              </w:rPr>
              <w:fldChar w:fldCharType="end"/>
            </w:r>
          </w:hyperlink>
        </w:p>
        <w:p w14:paraId="648941EE" w14:textId="125D6959" w:rsidR="00D46DAD" w:rsidRPr="00D46DAD" w:rsidRDefault="00000000" w:rsidP="00D46DAD">
          <w:pPr>
            <w:pStyle w:val="TOC1"/>
            <w:rPr>
              <w:rFonts w:asciiTheme="minorHAnsi" w:eastAsiaTheme="minorEastAsia" w:hAnsiTheme="minorHAnsi" w:cstheme="minorBidi"/>
              <w:sz w:val="20"/>
              <w:szCs w:val="20"/>
              <w:lang w:val="en-AU" w:eastAsia="en-AU"/>
            </w:rPr>
          </w:pPr>
          <w:hyperlink w:anchor="_Toc127874301" w:history="1">
            <w:r w:rsidR="00D46DAD" w:rsidRPr="00D46DAD">
              <w:rPr>
                <w:rStyle w:val="Hyperlink"/>
                <w:rFonts w:eastAsiaTheme="majorEastAsia"/>
                <w:sz w:val="20"/>
                <w:szCs w:val="20"/>
                <w:lang w:val="en-AU"/>
              </w:rPr>
              <w:t>11</w:t>
            </w:r>
            <w:r w:rsidR="00D46DAD" w:rsidRPr="00D46DAD">
              <w:rPr>
                <w:rFonts w:asciiTheme="minorHAnsi" w:eastAsiaTheme="minorEastAsia" w:hAnsiTheme="minorHAnsi" w:cstheme="minorBidi"/>
                <w:sz w:val="20"/>
                <w:szCs w:val="20"/>
                <w:lang w:val="en-AU" w:eastAsia="en-AU"/>
              </w:rPr>
              <w:tab/>
            </w:r>
            <w:r w:rsidR="00D46DAD" w:rsidRPr="00D46DAD">
              <w:rPr>
                <w:rStyle w:val="Hyperlink"/>
                <w:rFonts w:eastAsiaTheme="majorEastAsia"/>
                <w:sz w:val="20"/>
                <w:szCs w:val="20"/>
                <w:lang w:val="en-AU"/>
              </w:rPr>
              <w:t>Attachments</w:t>
            </w:r>
            <w:r w:rsidR="00D46DAD" w:rsidRPr="00D46DAD">
              <w:rPr>
                <w:webHidden/>
                <w:sz w:val="20"/>
                <w:szCs w:val="20"/>
              </w:rPr>
              <w:tab/>
            </w:r>
            <w:r w:rsidR="00D46DAD" w:rsidRPr="00D46DAD">
              <w:rPr>
                <w:webHidden/>
                <w:sz w:val="20"/>
                <w:szCs w:val="20"/>
              </w:rPr>
              <w:fldChar w:fldCharType="begin"/>
            </w:r>
            <w:r w:rsidR="00D46DAD" w:rsidRPr="00D46DAD">
              <w:rPr>
                <w:webHidden/>
                <w:sz w:val="20"/>
                <w:szCs w:val="20"/>
              </w:rPr>
              <w:instrText xml:space="preserve"> PAGEREF _Toc127874301 \h </w:instrText>
            </w:r>
            <w:r w:rsidR="00D46DAD" w:rsidRPr="00D46DAD">
              <w:rPr>
                <w:webHidden/>
                <w:sz w:val="20"/>
                <w:szCs w:val="20"/>
              </w:rPr>
            </w:r>
            <w:r w:rsidR="00D46DAD" w:rsidRPr="00D46DAD">
              <w:rPr>
                <w:webHidden/>
                <w:sz w:val="20"/>
                <w:szCs w:val="20"/>
              </w:rPr>
              <w:fldChar w:fldCharType="separate"/>
            </w:r>
            <w:r w:rsidR="00D46DAD">
              <w:rPr>
                <w:webHidden/>
                <w:sz w:val="20"/>
                <w:szCs w:val="20"/>
              </w:rPr>
              <w:t>10</w:t>
            </w:r>
            <w:r w:rsidR="00D46DAD" w:rsidRPr="00D46DAD">
              <w:rPr>
                <w:webHidden/>
                <w:sz w:val="20"/>
                <w:szCs w:val="20"/>
              </w:rPr>
              <w:fldChar w:fldCharType="end"/>
            </w:r>
          </w:hyperlink>
        </w:p>
        <w:p w14:paraId="00B32234" w14:textId="08C55908" w:rsidR="00D46DAD" w:rsidRPr="00D46DAD" w:rsidRDefault="00000000" w:rsidP="00D46DAD">
          <w:pPr>
            <w:pStyle w:val="TOC1"/>
            <w:rPr>
              <w:rFonts w:asciiTheme="minorHAnsi" w:eastAsiaTheme="minorEastAsia" w:hAnsiTheme="minorHAnsi" w:cstheme="minorBidi"/>
              <w:sz w:val="20"/>
              <w:szCs w:val="20"/>
              <w:lang w:val="en-AU" w:eastAsia="en-AU"/>
            </w:rPr>
          </w:pPr>
          <w:hyperlink w:anchor="_Toc127874302" w:history="1">
            <w:r w:rsidR="00D46DAD" w:rsidRPr="00D46DAD">
              <w:rPr>
                <w:rStyle w:val="Hyperlink"/>
                <w:rFonts w:eastAsiaTheme="majorEastAsia"/>
                <w:sz w:val="20"/>
                <w:szCs w:val="20"/>
                <w:lang w:val="en-AU"/>
              </w:rPr>
              <w:t>Attachment 1: Approved Acquisition Plan</w:t>
            </w:r>
            <w:r w:rsidR="00D46DAD" w:rsidRPr="00D46DAD">
              <w:rPr>
                <w:webHidden/>
                <w:sz w:val="20"/>
                <w:szCs w:val="20"/>
              </w:rPr>
              <w:tab/>
            </w:r>
            <w:r w:rsidR="00D46DAD" w:rsidRPr="00D46DAD">
              <w:rPr>
                <w:webHidden/>
                <w:sz w:val="20"/>
                <w:szCs w:val="20"/>
              </w:rPr>
              <w:fldChar w:fldCharType="begin"/>
            </w:r>
            <w:r w:rsidR="00D46DAD" w:rsidRPr="00D46DAD">
              <w:rPr>
                <w:webHidden/>
                <w:sz w:val="20"/>
                <w:szCs w:val="20"/>
              </w:rPr>
              <w:instrText xml:space="preserve"> PAGEREF _Toc127874302 \h </w:instrText>
            </w:r>
            <w:r w:rsidR="00D46DAD" w:rsidRPr="00D46DAD">
              <w:rPr>
                <w:webHidden/>
                <w:sz w:val="20"/>
                <w:szCs w:val="20"/>
              </w:rPr>
            </w:r>
            <w:r w:rsidR="00D46DAD" w:rsidRPr="00D46DAD">
              <w:rPr>
                <w:webHidden/>
                <w:sz w:val="20"/>
                <w:szCs w:val="20"/>
              </w:rPr>
              <w:fldChar w:fldCharType="separate"/>
            </w:r>
            <w:r w:rsidR="00D46DAD">
              <w:rPr>
                <w:webHidden/>
                <w:sz w:val="20"/>
                <w:szCs w:val="20"/>
              </w:rPr>
              <w:t>11</w:t>
            </w:r>
            <w:r w:rsidR="00D46DAD" w:rsidRPr="00D46DAD">
              <w:rPr>
                <w:webHidden/>
                <w:sz w:val="20"/>
                <w:szCs w:val="20"/>
              </w:rPr>
              <w:fldChar w:fldCharType="end"/>
            </w:r>
          </w:hyperlink>
        </w:p>
        <w:p w14:paraId="7333D717" w14:textId="7C726A94" w:rsidR="00D46DAD" w:rsidRPr="00D46DAD" w:rsidRDefault="00000000" w:rsidP="00D46DAD">
          <w:pPr>
            <w:pStyle w:val="TOC1"/>
            <w:rPr>
              <w:rFonts w:asciiTheme="minorHAnsi" w:eastAsiaTheme="minorEastAsia" w:hAnsiTheme="minorHAnsi" w:cstheme="minorBidi"/>
              <w:sz w:val="20"/>
              <w:szCs w:val="20"/>
              <w:lang w:val="en-AU" w:eastAsia="en-AU"/>
            </w:rPr>
          </w:pPr>
          <w:hyperlink w:anchor="_Toc127874303" w:history="1">
            <w:r w:rsidR="00D46DAD" w:rsidRPr="00D46DAD">
              <w:rPr>
                <w:rStyle w:val="Hyperlink"/>
                <w:rFonts w:eastAsiaTheme="majorEastAsia"/>
                <w:sz w:val="20"/>
                <w:szCs w:val="20"/>
                <w:lang w:val="en-AU"/>
              </w:rPr>
              <w:t>Attachment 2: Approved Evaluation Plan</w:t>
            </w:r>
            <w:r w:rsidR="00D46DAD" w:rsidRPr="00D46DAD">
              <w:rPr>
                <w:webHidden/>
                <w:sz w:val="20"/>
                <w:szCs w:val="20"/>
              </w:rPr>
              <w:tab/>
            </w:r>
            <w:r w:rsidR="00D46DAD" w:rsidRPr="00D46DAD">
              <w:rPr>
                <w:webHidden/>
                <w:sz w:val="20"/>
                <w:szCs w:val="20"/>
              </w:rPr>
              <w:fldChar w:fldCharType="begin"/>
            </w:r>
            <w:r w:rsidR="00D46DAD" w:rsidRPr="00D46DAD">
              <w:rPr>
                <w:webHidden/>
                <w:sz w:val="20"/>
                <w:szCs w:val="20"/>
              </w:rPr>
              <w:instrText xml:space="preserve"> PAGEREF _Toc127874303 \h </w:instrText>
            </w:r>
            <w:r w:rsidR="00D46DAD" w:rsidRPr="00D46DAD">
              <w:rPr>
                <w:webHidden/>
                <w:sz w:val="20"/>
                <w:szCs w:val="20"/>
              </w:rPr>
            </w:r>
            <w:r w:rsidR="00D46DAD" w:rsidRPr="00D46DAD">
              <w:rPr>
                <w:webHidden/>
                <w:sz w:val="20"/>
                <w:szCs w:val="20"/>
              </w:rPr>
              <w:fldChar w:fldCharType="separate"/>
            </w:r>
            <w:r w:rsidR="00D46DAD">
              <w:rPr>
                <w:webHidden/>
                <w:sz w:val="20"/>
                <w:szCs w:val="20"/>
              </w:rPr>
              <w:t>12</w:t>
            </w:r>
            <w:r w:rsidR="00D46DAD" w:rsidRPr="00D46DAD">
              <w:rPr>
                <w:webHidden/>
                <w:sz w:val="20"/>
                <w:szCs w:val="20"/>
              </w:rPr>
              <w:fldChar w:fldCharType="end"/>
            </w:r>
          </w:hyperlink>
        </w:p>
        <w:p w14:paraId="26CF8206" w14:textId="753FBD82" w:rsidR="00D46DAD" w:rsidRPr="00D46DAD" w:rsidRDefault="00000000" w:rsidP="00D46DAD">
          <w:pPr>
            <w:pStyle w:val="TOC1"/>
            <w:rPr>
              <w:rFonts w:asciiTheme="minorHAnsi" w:eastAsiaTheme="minorEastAsia" w:hAnsiTheme="minorHAnsi" w:cstheme="minorBidi"/>
              <w:sz w:val="20"/>
              <w:szCs w:val="20"/>
              <w:lang w:val="en-AU" w:eastAsia="en-AU"/>
            </w:rPr>
          </w:pPr>
          <w:hyperlink w:anchor="_Toc127874304" w:history="1">
            <w:r w:rsidR="00D46DAD" w:rsidRPr="00D46DAD">
              <w:rPr>
                <w:rStyle w:val="Hyperlink"/>
                <w:rFonts w:eastAsiaTheme="majorEastAsia"/>
                <w:sz w:val="20"/>
                <w:szCs w:val="20"/>
                <w:lang w:val="en-AU"/>
              </w:rPr>
              <w:t>Attachment 3: Evaluation Report</w:t>
            </w:r>
            <w:r w:rsidR="00D46DAD" w:rsidRPr="00D46DAD">
              <w:rPr>
                <w:webHidden/>
                <w:sz w:val="20"/>
                <w:szCs w:val="20"/>
              </w:rPr>
              <w:tab/>
            </w:r>
            <w:r w:rsidR="00D46DAD" w:rsidRPr="00D46DAD">
              <w:rPr>
                <w:webHidden/>
                <w:sz w:val="20"/>
                <w:szCs w:val="20"/>
              </w:rPr>
              <w:fldChar w:fldCharType="begin"/>
            </w:r>
            <w:r w:rsidR="00D46DAD" w:rsidRPr="00D46DAD">
              <w:rPr>
                <w:webHidden/>
                <w:sz w:val="20"/>
                <w:szCs w:val="20"/>
              </w:rPr>
              <w:instrText xml:space="preserve"> PAGEREF _Toc127874304 \h </w:instrText>
            </w:r>
            <w:r w:rsidR="00D46DAD" w:rsidRPr="00D46DAD">
              <w:rPr>
                <w:webHidden/>
                <w:sz w:val="20"/>
                <w:szCs w:val="20"/>
              </w:rPr>
            </w:r>
            <w:r w:rsidR="00D46DAD" w:rsidRPr="00D46DAD">
              <w:rPr>
                <w:webHidden/>
                <w:sz w:val="20"/>
                <w:szCs w:val="20"/>
              </w:rPr>
              <w:fldChar w:fldCharType="separate"/>
            </w:r>
            <w:r w:rsidR="00D46DAD">
              <w:rPr>
                <w:webHidden/>
                <w:sz w:val="20"/>
                <w:szCs w:val="20"/>
              </w:rPr>
              <w:t>13</w:t>
            </w:r>
            <w:r w:rsidR="00D46DAD" w:rsidRPr="00D46DAD">
              <w:rPr>
                <w:webHidden/>
                <w:sz w:val="20"/>
                <w:szCs w:val="20"/>
              </w:rPr>
              <w:fldChar w:fldCharType="end"/>
            </w:r>
          </w:hyperlink>
        </w:p>
        <w:p w14:paraId="16CC6B2C" w14:textId="6775D081" w:rsidR="00D46DAD" w:rsidRPr="00D46DAD" w:rsidRDefault="00000000" w:rsidP="00D46DAD">
          <w:pPr>
            <w:pStyle w:val="TOC1"/>
            <w:rPr>
              <w:rFonts w:asciiTheme="minorHAnsi" w:eastAsiaTheme="minorEastAsia" w:hAnsiTheme="minorHAnsi" w:cstheme="minorBidi"/>
              <w:sz w:val="20"/>
              <w:szCs w:val="20"/>
              <w:lang w:val="en-AU" w:eastAsia="en-AU"/>
            </w:rPr>
          </w:pPr>
          <w:hyperlink w:anchor="_Toc127874311" w:history="1">
            <w:r w:rsidR="00D46DAD" w:rsidRPr="00D46DAD">
              <w:rPr>
                <w:rStyle w:val="Hyperlink"/>
                <w:rFonts w:eastAsiaTheme="majorEastAsia"/>
                <w:sz w:val="20"/>
                <w:szCs w:val="20"/>
                <w:lang w:val="en-AU"/>
              </w:rPr>
              <w:t>Attachment 4: Detailed Price List</w:t>
            </w:r>
            <w:r w:rsidR="00D46DAD" w:rsidRPr="00D46DAD">
              <w:rPr>
                <w:webHidden/>
                <w:sz w:val="20"/>
                <w:szCs w:val="20"/>
              </w:rPr>
              <w:tab/>
            </w:r>
            <w:r w:rsidR="00D46DAD" w:rsidRPr="00D46DAD">
              <w:rPr>
                <w:webHidden/>
                <w:sz w:val="20"/>
                <w:szCs w:val="20"/>
              </w:rPr>
              <w:fldChar w:fldCharType="begin"/>
            </w:r>
            <w:r w:rsidR="00D46DAD" w:rsidRPr="00D46DAD">
              <w:rPr>
                <w:webHidden/>
                <w:sz w:val="20"/>
                <w:szCs w:val="20"/>
              </w:rPr>
              <w:instrText xml:space="preserve"> PAGEREF _Toc127874311 \h </w:instrText>
            </w:r>
            <w:r w:rsidR="00D46DAD" w:rsidRPr="00D46DAD">
              <w:rPr>
                <w:webHidden/>
                <w:sz w:val="20"/>
                <w:szCs w:val="20"/>
              </w:rPr>
            </w:r>
            <w:r w:rsidR="00D46DAD" w:rsidRPr="00D46DAD">
              <w:rPr>
                <w:webHidden/>
                <w:sz w:val="20"/>
                <w:szCs w:val="20"/>
              </w:rPr>
              <w:fldChar w:fldCharType="separate"/>
            </w:r>
            <w:r w:rsidR="00D46DAD">
              <w:rPr>
                <w:webHidden/>
                <w:sz w:val="20"/>
                <w:szCs w:val="20"/>
              </w:rPr>
              <w:t>15</w:t>
            </w:r>
            <w:r w:rsidR="00D46DAD" w:rsidRPr="00D46DAD">
              <w:rPr>
                <w:webHidden/>
                <w:sz w:val="20"/>
                <w:szCs w:val="20"/>
              </w:rPr>
              <w:fldChar w:fldCharType="end"/>
            </w:r>
          </w:hyperlink>
        </w:p>
        <w:p w14:paraId="464CB244" w14:textId="3B382FDB" w:rsidR="006B4C0D" w:rsidRDefault="006B4C0D" w:rsidP="00D46DAD">
          <w:pPr>
            <w:pStyle w:val="TOC1"/>
          </w:pPr>
          <w:r w:rsidRPr="00D46DAD">
            <w:rPr>
              <w:sz w:val="20"/>
              <w:szCs w:val="20"/>
            </w:rPr>
            <w:fldChar w:fldCharType="end"/>
          </w:r>
        </w:p>
      </w:sdtContent>
    </w:sdt>
    <w:p w14:paraId="7731E4C3" w14:textId="70C57F04" w:rsidR="008160F6" w:rsidRDefault="002A0AC8" w:rsidP="00594D9C">
      <w:pPr>
        <w:pStyle w:val="Heading1"/>
        <w:spacing w:before="0" w:after="120"/>
        <w:ind w:left="431" w:hanging="431"/>
        <w:rPr>
          <w:rFonts w:cs="Arial"/>
          <w:lang w:val="en-AU"/>
        </w:rPr>
      </w:pPr>
      <w:r>
        <w:rPr>
          <w:rFonts w:cs="Arial"/>
        </w:rPr>
        <w:br w:type="page"/>
      </w:r>
      <w:bookmarkStart w:id="13" w:name="_Toc127874273"/>
      <w:r w:rsidR="008160F6" w:rsidRPr="009256CC">
        <w:rPr>
          <w:color w:val="auto"/>
          <w:lang w:val="en-AU"/>
        </w:rPr>
        <w:lastRenderedPageBreak/>
        <w:t>Executive Summary</w:t>
      </w:r>
      <w:bookmarkEnd w:id="13"/>
    </w:p>
    <w:tbl>
      <w:tblPr>
        <w:tblStyle w:val="TableGrid"/>
        <w:tblW w:w="9209" w:type="dxa"/>
        <w:tblInd w:w="-5" w:type="dxa"/>
        <w:tblLook w:val="04A0" w:firstRow="1" w:lastRow="0" w:firstColumn="1" w:lastColumn="0" w:noHBand="0" w:noVBand="1"/>
      </w:tblPr>
      <w:tblGrid>
        <w:gridCol w:w="3261"/>
        <w:gridCol w:w="5948"/>
      </w:tblGrid>
      <w:tr w:rsidR="00B03BE4" w:rsidRPr="008160F6" w14:paraId="22621BED" w14:textId="77777777" w:rsidTr="003F1993">
        <w:trPr>
          <w:trHeight w:val="196"/>
        </w:trPr>
        <w:tc>
          <w:tcPr>
            <w:tcW w:w="9209" w:type="dxa"/>
            <w:gridSpan w:val="2"/>
            <w:shd w:val="clear" w:color="auto" w:fill="B4C6E7" w:themeFill="accent1" w:themeFillTint="66"/>
          </w:tcPr>
          <w:p w14:paraId="50492D77" w14:textId="5FC96552" w:rsidR="00B03BE4" w:rsidRPr="00EB1C17" w:rsidRDefault="001F71E1" w:rsidP="00EA3B43">
            <w:pPr>
              <w:pStyle w:val="ListParagraph"/>
              <w:spacing w:before="60" w:after="60" w:line="240" w:lineRule="auto"/>
              <w:ind w:left="34"/>
              <w:contextualSpacing w:val="0"/>
              <w:rPr>
                <w:rFonts w:ascii="Arial" w:hAnsi="Arial" w:cs="Arial"/>
                <w:b/>
                <w:bCs/>
                <w:szCs w:val="20"/>
              </w:rPr>
            </w:pPr>
            <w:r w:rsidRPr="00EB1C17">
              <w:rPr>
                <w:rFonts w:ascii="Arial" w:hAnsi="Arial" w:cs="Arial"/>
                <w:b/>
                <w:bCs/>
                <w:sz w:val="24"/>
                <w:szCs w:val="24"/>
              </w:rPr>
              <w:t>Public Authority Contact Details</w:t>
            </w:r>
          </w:p>
        </w:tc>
      </w:tr>
      <w:tr w:rsidR="008160F6" w:rsidRPr="008160F6" w14:paraId="408513D3" w14:textId="77777777" w:rsidTr="00923D36">
        <w:tc>
          <w:tcPr>
            <w:tcW w:w="3261" w:type="dxa"/>
            <w:shd w:val="clear" w:color="auto" w:fill="B4C6E7" w:themeFill="accent1" w:themeFillTint="66"/>
          </w:tcPr>
          <w:p w14:paraId="50221655" w14:textId="1189D172" w:rsidR="008160F6" w:rsidRPr="00D55918" w:rsidRDefault="00CA1B3F" w:rsidP="00EA3B43">
            <w:pPr>
              <w:spacing w:before="60" w:after="60"/>
              <w:rPr>
                <w:rFonts w:cs="Arial"/>
                <w:b/>
                <w:bCs/>
                <w:szCs w:val="20"/>
              </w:rPr>
            </w:pPr>
            <w:r>
              <w:rPr>
                <w:rFonts w:cs="Arial"/>
                <w:b/>
                <w:bCs/>
                <w:szCs w:val="20"/>
              </w:rPr>
              <w:t>Public Authority/Business Unit</w:t>
            </w:r>
            <w:r w:rsidR="008160F6" w:rsidRPr="00D55918">
              <w:rPr>
                <w:rFonts w:cs="Arial"/>
                <w:b/>
                <w:bCs/>
                <w:szCs w:val="20"/>
              </w:rPr>
              <w:t>:</w:t>
            </w:r>
          </w:p>
        </w:tc>
        <w:tc>
          <w:tcPr>
            <w:tcW w:w="5948" w:type="dxa"/>
          </w:tcPr>
          <w:p w14:paraId="46BFA0B5" w14:textId="77777777" w:rsidR="008160F6" w:rsidRPr="00D55918" w:rsidRDefault="008160F6" w:rsidP="00EA3B43">
            <w:pPr>
              <w:spacing w:before="60" w:after="60"/>
              <w:rPr>
                <w:rFonts w:cs="Arial"/>
                <w:b/>
                <w:bCs/>
                <w:szCs w:val="20"/>
              </w:rPr>
            </w:pPr>
          </w:p>
        </w:tc>
      </w:tr>
      <w:tr w:rsidR="008160F6" w:rsidRPr="008160F6" w14:paraId="4F195BF5" w14:textId="77777777" w:rsidTr="00923D36">
        <w:tc>
          <w:tcPr>
            <w:tcW w:w="3261" w:type="dxa"/>
            <w:shd w:val="clear" w:color="auto" w:fill="B4C6E7" w:themeFill="accent1" w:themeFillTint="66"/>
          </w:tcPr>
          <w:p w14:paraId="4C5657D9" w14:textId="015669FA" w:rsidR="008160F6" w:rsidRPr="00D55918" w:rsidRDefault="008160F6" w:rsidP="00EA3B43">
            <w:pPr>
              <w:spacing w:before="60" w:after="60"/>
              <w:rPr>
                <w:rFonts w:cs="Arial"/>
                <w:b/>
                <w:bCs/>
                <w:szCs w:val="20"/>
              </w:rPr>
            </w:pPr>
            <w:r w:rsidRPr="00D55918">
              <w:rPr>
                <w:rFonts w:cs="Arial"/>
                <w:b/>
                <w:bCs/>
                <w:szCs w:val="20"/>
              </w:rPr>
              <w:t>Contact Person Name:</w:t>
            </w:r>
          </w:p>
        </w:tc>
        <w:tc>
          <w:tcPr>
            <w:tcW w:w="5948" w:type="dxa"/>
          </w:tcPr>
          <w:p w14:paraId="277503A3" w14:textId="77777777" w:rsidR="008160F6" w:rsidRPr="00D55918" w:rsidRDefault="008160F6" w:rsidP="00EA3B43">
            <w:pPr>
              <w:spacing w:before="60" w:after="60"/>
              <w:rPr>
                <w:rFonts w:cs="Arial"/>
                <w:b/>
                <w:bCs/>
                <w:szCs w:val="20"/>
              </w:rPr>
            </w:pPr>
          </w:p>
        </w:tc>
      </w:tr>
      <w:tr w:rsidR="008160F6" w:rsidRPr="008160F6" w14:paraId="04583C33" w14:textId="77777777" w:rsidTr="00923D36">
        <w:tc>
          <w:tcPr>
            <w:tcW w:w="3261" w:type="dxa"/>
            <w:shd w:val="clear" w:color="auto" w:fill="B4C6E7" w:themeFill="accent1" w:themeFillTint="66"/>
          </w:tcPr>
          <w:p w14:paraId="1AE99462" w14:textId="77777777" w:rsidR="008160F6" w:rsidRPr="00D55918" w:rsidRDefault="008160F6" w:rsidP="00EA3B43">
            <w:pPr>
              <w:spacing w:before="60" w:after="60"/>
              <w:rPr>
                <w:rFonts w:cs="Arial"/>
                <w:b/>
                <w:bCs/>
                <w:szCs w:val="20"/>
              </w:rPr>
            </w:pPr>
            <w:r w:rsidRPr="00D55918">
              <w:rPr>
                <w:rFonts w:cs="Arial"/>
                <w:b/>
                <w:bCs/>
                <w:szCs w:val="20"/>
              </w:rPr>
              <w:t xml:space="preserve">Title: </w:t>
            </w:r>
          </w:p>
        </w:tc>
        <w:tc>
          <w:tcPr>
            <w:tcW w:w="5948" w:type="dxa"/>
          </w:tcPr>
          <w:p w14:paraId="0DEE26EE" w14:textId="77777777" w:rsidR="008160F6" w:rsidRPr="00D55918" w:rsidRDefault="008160F6" w:rsidP="00EA3B43">
            <w:pPr>
              <w:spacing w:before="60" w:after="60"/>
              <w:rPr>
                <w:rFonts w:cs="Arial"/>
                <w:b/>
                <w:bCs/>
                <w:szCs w:val="20"/>
              </w:rPr>
            </w:pPr>
          </w:p>
        </w:tc>
      </w:tr>
      <w:tr w:rsidR="008160F6" w:rsidRPr="008160F6" w14:paraId="10B9934B" w14:textId="77777777" w:rsidTr="00923D36">
        <w:tc>
          <w:tcPr>
            <w:tcW w:w="3261" w:type="dxa"/>
            <w:shd w:val="clear" w:color="auto" w:fill="B4C6E7" w:themeFill="accent1" w:themeFillTint="66"/>
          </w:tcPr>
          <w:p w14:paraId="480A2BCC" w14:textId="77777777" w:rsidR="008160F6" w:rsidRPr="00D55918" w:rsidRDefault="008160F6" w:rsidP="00EA3B43">
            <w:pPr>
              <w:spacing w:before="60" w:after="60"/>
              <w:rPr>
                <w:rFonts w:cs="Arial"/>
                <w:b/>
                <w:bCs/>
                <w:szCs w:val="20"/>
              </w:rPr>
            </w:pPr>
            <w:r w:rsidRPr="00D55918">
              <w:rPr>
                <w:rFonts w:cs="Arial"/>
                <w:b/>
                <w:bCs/>
                <w:szCs w:val="20"/>
              </w:rPr>
              <w:t>Phone:</w:t>
            </w:r>
          </w:p>
        </w:tc>
        <w:tc>
          <w:tcPr>
            <w:tcW w:w="5948" w:type="dxa"/>
          </w:tcPr>
          <w:p w14:paraId="493EFE96" w14:textId="77777777" w:rsidR="008160F6" w:rsidRPr="00D55918" w:rsidRDefault="008160F6" w:rsidP="00EA3B43">
            <w:pPr>
              <w:spacing w:before="60" w:after="60"/>
              <w:rPr>
                <w:rFonts w:cs="Arial"/>
                <w:b/>
                <w:bCs/>
                <w:szCs w:val="20"/>
              </w:rPr>
            </w:pPr>
          </w:p>
        </w:tc>
      </w:tr>
      <w:tr w:rsidR="008160F6" w:rsidRPr="008160F6" w14:paraId="24693434" w14:textId="77777777" w:rsidTr="00923D36">
        <w:tc>
          <w:tcPr>
            <w:tcW w:w="3261" w:type="dxa"/>
            <w:shd w:val="clear" w:color="auto" w:fill="B4C6E7" w:themeFill="accent1" w:themeFillTint="66"/>
          </w:tcPr>
          <w:p w14:paraId="3A544CB5" w14:textId="734B5438" w:rsidR="008160F6" w:rsidRPr="00D55918" w:rsidRDefault="008160F6" w:rsidP="00EA3B43">
            <w:pPr>
              <w:spacing w:before="60" w:after="60"/>
              <w:rPr>
                <w:rFonts w:cs="Arial"/>
                <w:b/>
                <w:bCs/>
                <w:szCs w:val="20"/>
              </w:rPr>
            </w:pPr>
            <w:r w:rsidRPr="00D55918">
              <w:rPr>
                <w:rFonts w:cs="Arial"/>
                <w:b/>
                <w:bCs/>
                <w:szCs w:val="20"/>
              </w:rPr>
              <w:t>Email:</w:t>
            </w:r>
          </w:p>
        </w:tc>
        <w:tc>
          <w:tcPr>
            <w:tcW w:w="5948" w:type="dxa"/>
          </w:tcPr>
          <w:p w14:paraId="4F0F98E4" w14:textId="77777777" w:rsidR="008160F6" w:rsidRPr="00D55918" w:rsidRDefault="008160F6" w:rsidP="00EA3B43">
            <w:pPr>
              <w:spacing w:before="60" w:after="60"/>
              <w:rPr>
                <w:rFonts w:cs="Arial"/>
                <w:b/>
                <w:bCs/>
                <w:szCs w:val="20"/>
              </w:rPr>
            </w:pPr>
          </w:p>
        </w:tc>
      </w:tr>
      <w:tr w:rsidR="003F1993" w:rsidRPr="00B574C0" w14:paraId="4DA34B88" w14:textId="77777777" w:rsidTr="00923D36">
        <w:tc>
          <w:tcPr>
            <w:tcW w:w="3261" w:type="dxa"/>
            <w:shd w:val="clear" w:color="auto" w:fill="B4C6E7" w:themeFill="accent1" w:themeFillTint="66"/>
          </w:tcPr>
          <w:p w14:paraId="237971A3" w14:textId="52A99BE2" w:rsidR="003F1993" w:rsidRPr="00EA3B43" w:rsidRDefault="003F1993" w:rsidP="00EA3B43">
            <w:pPr>
              <w:spacing w:before="60" w:after="60"/>
              <w:rPr>
                <w:rFonts w:cs="Arial"/>
                <w:b/>
                <w:bCs/>
                <w:szCs w:val="20"/>
              </w:rPr>
            </w:pPr>
            <w:r w:rsidRPr="00D55918">
              <w:rPr>
                <w:rFonts w:cs="Arial"/>
                <w:b/>
                <w:bCs/>
                <w:szCs w:val="20"/>
              </w:rPr>
              <w:t xml:space="preserve">Procurement Contact </w:t>
            </w:r>
            <w:r w:rsidR="00635DA3" w:rsidRPr="00D55918">
              <w:rPr>
                <w:rFonts w:cs="Arial"/>
                <w:b/>
                <w:bCs/>
                <w:szCs w:val="20"/>
              </w:rPr>
              <w:t>Person</w:t>
            </w:r>
            <w:r w:rsidR="00BB3393" w:rsidRPr="00D55918">
              <w:rPr>
                <w:rFonts w:cs="Arial"/>
                <w:b/>
                <w:bCs/>
                <w:szCs w:val="20"/>
              </w:rPr>
              <w:t xml:space="preserve"> Name</w:t>
            </w:r>
            <w:r w:rsidR="00EA22CD" w:rsidRPr="00D55918">
              <w:rPr>
                <w:rFonts w:cs="Arial"/>
                <w:b/>
                <w:bCs/>
                <w:szCs w:val="20"/>
              </w:rPr>
              <w:t>:</w:t>
            </w:r>
            <w:r w:rsidRPr="00D55918">
              <w:rPr>
                <w:rFonts w:cs="Arial"/>
                <w:b/>
                <w:bCs/>
                <w:szCs w:val="20"/>
              </w:rPr>
              <w:t xml:space="preserve"> </w:t>
            </w:r>
            <w:r w:rsidRPr="00E92995">
              <w:rPr>
                <w:rFonts w:cs="Arial"/>
                <w:i/>
                <w:iCs/>
                <w:sz w:val="16"/>
                <w:szCs w:val="16"/>
              </w:rPr>
              <w:t>(if different from above)</w:t>
            </w:r>
          </w:p>
        </w:tc>
        <w:tc>
          <w:tcPr>
            <w:tcW w:w="5948" w:type="dxa"/>
          </w:tcPr>
          <w:p w14:paraId="05093783" w14:textId="03671071" w:rsidR="003F1993" w:rsidRPr="00D55918" w:rsidRDefault="003F1993" w:rsidP="00EA3B43">
            <w:pPr>
              <w:spacing w:before="60" w:after="60"/>
              <w:rPr>
                <w:rFonts w:cs="Arial"/>
                <w:b/>
                <w:bCs/>
                <w:szCs w:val="20"/>
              </w:rPr>
            </w:pPr>
          </w:p>
        </w:tc>
      </w:tr>
      <w:tr w:rsidR="003F1993" w:rsidRPr="00B574C0" w14:paraId="3363AFBB" w14:textId="77777777" w:rsidTr="00923D36">
        <w:tc>
          <w:tcPr>
            <w:tcW w:w="3261" w:type="dxa"/>
            <w:shd w:val="clear" w:color="auto" w:fill="B4C6E7" w:themeFill="accent1" w:themeFillTint="66"/>
          </w:tcPr>
          <w:p w14:paraId="0C9585AD" w14:textId="77777777" w:rsidR="003F1993" w:rsidRPr="00D55918" w:rsidRDefault="003F1993" w:rsidP="00EA3B43">
            <w:pPr>
              <w:spacing w:before="60" w:after="60"/>
              <w:rPr>
                <w:rFonts w:cs="Arial"/>
                <w:b/>
                <w:bCs/>
                <w:szCs w:val="20"/>
              </w:rPr>
            </w:pPr>
            <w:r w:rsidRPr="00D55918">
              <w:rPr>
                <w:rFonts w:cs="Arial"/>
                <w:b/>
                <w:bCs/>
                <w:szCs w:val="20"/>
              </w:rPr>
              <w:t xml:space="preserve">Title: </w:t>
            </w:r>
          </w:p>
        </w:tc>
        <w:tc>
          <w:tcPr>
            <w:tcW w:w="5948" w:type="dxa"/>
          </w:tcPr>
          <w:p w14:paraId="5F35F0CC" w14:textId="23EE7959" w:rsidR="003F1993" w:rsidRPr="00D55918" w:rsidRDefault="003F1993" w:rsidP="00EA3B43">
            <w:pPr>
              <w:spacing w:before="60" w:after="60"/>
              <w:rPr>
                <w:rFonts w:cs="Arial"/>
                <w:b/>
                <w:bCs/>
                <w:szCs w:val="20"/>
              </w:rPr>
            </w:pPr>
          </w:p>
        </w:tc>
      </w:tr>
      <w:tr w:rsidR="003F1993" w:rsidRPr="00B574C0" w14:paraId="7CF0D4E0" w14:textId="77777777" w:rsidTr="00923D36">
        <w:tc>
          <w:tcPr>
            <w:tcW w:w="3261" w:type="dxa"/>
            <w:shd w:val="clear" w:color="auto" w:fill="B4C6E7" w:themeFill="accent1" w:themeFillTint="66"/>
          </w:tcPr>
          <w:p w14:paraId="125968CF" w14:textId="77777777" w:rsidR="003F1993" w:rsidRPr="00D55918" w:rsidRDefault="003F1993" w:rsidP="00EA3B43">
            <w:pPr>
              <w:spacing w:before="60" w:after="60"/>
              <w:rPr>
                <w:rFonts w:cs="Arial"/>
                <w:b/>
                <w:bCs/>
                <w:szCs w:val="20"/>
              </w:rPr>
            </w:pPr>
            <w:r w:rsidRPr="00D55918">
              <w:rPr>
                <w:rFonts w:cs="Arial"/>
                <w:b/>
                <w:bCs/>
                <w:szCs w:val="20"/>
              </w:rPr>
              <w:t>Phone:</w:t>
            </w:r>
          </w:p>
        </w:tc>
        <w:tc>
          <w:tcPr>
            <w:tcW w:w="5948" w:type="dxa"/>
          </w:tcPr>
          <w:p w14:paraId="0B1698CE" w14:textId="0EB20AF3" w:rsidR="003F1993" w:rsidRPr="00D55918" w:rsidRDefault="003F1993" w:rsidP="00EA3B43">
            <w:pPr>
              <w:spacing w:before="60" w:after="60"/>
              <w:rPr>
                <w:rFonts w:cs="Arial"/>
                <w:b/>
                <w:bCs/>
                <w:szCs w:val="20"/>
              </w:rPr>
            </w:pPr>
          </w:p>
        </w:tc>
      </w:tr>
      <w:tr w:rsidR="003F1993" w:rsidRPr="00B574C0" w14:paraId="35EABBA0" w14:textId="77777777" w:rsidTr="00923D36">
        <w:tc>
          <w:tcPr>
            <w:tcW w:w="3261" w:type="dxa"/>
            <w:shd w:val="clear" w:color="auto" w:fill="B4C6E7" w:themeFill="accent1" w:themeFillTint="66"/>
          </w:tcPr>
          <w:p w14:paraId="3E237E80" w14:textId="77777777" w:rsidR="003F1993" w:rsidRPr="00D55918" w:rsidRDefault="003F1993" w:rsidP="00EA3B43">
            <w:pPr>
              <w:spacing w:before="60" w:after="60"/>
              <w:rPr>
                <w:rFonts w:cs="Arial"/>
                <w:b/>
                <w:bCs/>
                <w:szCs w:val="20"/>
              </w:rPr>
            </w:pPr>
            <w:r w:rsidRPr="00D55918">
              <w:rPr>
                <w:rFonts w:cs="Arial"/>
                <w:b/>
                <w:bCs/>
                <w:szCs w:val="20"/>
              </w:rPr>
              <w:t>Email:</w:t>
            </w:r>
          </w:p>
        </w:tc>
        <w:tc>
          <w:tcPr>
            <w:tcW w:w="5948" w:type="dxa"/>
          </w:tcPr>
          <w:p w14:paraId="72B8C858" w14:textId="5F5AC7EB" w:rsidR="003F1993" w:rsidRPr="00D55918" w:rsidRDefault="003F1993" w:rsidP="00EA3B43">
            <w:pPr>
              <w:spacing w:before="60" w:after="60"/>
              <w:rPr>
                <w:rFonts w:cs="Arial"/>
                <w:b/>
                <w:bCs/>
                <w:szCs w:val="20"/>
              </w:rPr>
            </w:pPr>
          </w:p>
        </w:tc>
      </w:tr>
    </w:tbl>
    <w:p w14:paraId="7854A084" w14:textId="77777777" w:rsidR="00A02F94" w:rsidRDefault="00A02F94" w:rsidP="00A02F94">
      <w:pPr>
        <w:spacing w:after="0"/>
      </w:pPr>
    </w:p>
    <w:tbl>
      <w:tblPr>
        <w:tblStyle w:val="TableGrid"/>
        <w:tblW w:w="9247" w:type="dxa"/>
        <w:tblInd w:w="-5" w:type="dxa"/>
        <w:tblLook w:val="04A0" w:firstRow="1" w:lastRow="0" w:firstColumn="1" w:lastColumn="0" w:noHBand="0" w:noVBand="1"/>
      </w:tblPr>
      <w:tblGrid>
        <w:gridCol w:w="3261"/>
        <w:gridCol w:w="5986"/>
      </w:tblGrid>
      <w:tr w:rsidR="00427598" w:rsidRPr="008160F6" w14:paraId="6AED7894" w14:textId="77777777" w:rsidTr="00AF6341">
        <w:trPr>
          <w:trHeight w:val="277"/>
        </w:trPr>
        <w:tc>
          <w:tcPr>
            <w:tcW w:w="9247" w:type="dxa"/>
            <w:gridSpan w:val="2"/>
            <w:shd w:val="clear" w:color="auto" w:fill="B4C6E7" w:themeFill="accent1" w:themeFillTint="66"/>
          </w:tcPr>
          <w:p w14:paraId="0AD00F73" w14:textId="4BE7CF14" w:rsidR="00427598" w:rsidRPr="00EB1C17" w:rsidRDefault="00427598" w:rsidP="00EA3B43">
            <w:pPr>
              <w:pStyle w:val="ListParagraph"/>
              <w:spacing w:before="60" w:after="60" w:line="240" w:lineRule="auto"/>
              <w:ind w:left="34"/>
              <w:contextualSpacing w:val="0"/>
              <w:rPr>
                <w:rFonts w:ascii="Arial" w:hAnsi="Arial" w:cs="Arial"/>
                <w:b/>
                <w:bCs/>
                <w:sz w:val="24"/>
                <w:szCs w:val="24"/>
              </w:rPr>
            </w:pPr>
            <w:r w:rsidRPr="00EB1C17">
              <w:rPr>
                <w:rFonts w:ascii="Arial" w:hAnsi="Arial" w:cs="Arial"/>
                <w:b/>
                <w:bCs/>
                <w:sz w:val="24"/>
                <w:szCs w:val="24"/>
              </w:rPr>
              <w:t>Acquisition Details</w:t>
            </w:r>
          </w:p>
        </w:tc>
      </w:tr>
      <w:tr w:rsidR="008160F6" w:rsidRPr="008160F6" w14:paraId="0D6D2AE4" w14:textId="77777777" w:rsidTr="00923D36">
        <w:trPr>
          <w:trHeight w:val="328"/>
        </w:trPr>
        <w:tc>
          <w:tcPr>
            <w:tcW w:w="3261" w:type="dxa"/>
            <w:shd w:val="clear" w:color="auto" w:fill="B4C6E7" w:themeFill="accent1" w:themeFillTint="66"/>
          </w:tcPr>
          <w:p w14:paraId="0BBFB07E" w14:textId="77777777" w:rsidR="008160F6" w:rsidRPr="00D55918" w:rsidRDefault="008160F6" w:rsidP="00EA3B43">
            <w:pPr>
              <w:pStyle w:val="ListParagraph"/>
              <w:spacing w:before="60" w:after="60" w:line="240" w:lineRule="auto"/>
              <w:ind w:left="0"/>
              <w:contextualSpacing w:val="0"/>
              <w:rPr>
                <w:rFonts w:ascii="Arial" w:hAnsi="Arial" w:cs="Arial"/>
                <w:b/>
                <w:bCs/>
                <w:szCs w:val="20"/>
              </w:rPr>
            </w:pPr>
            <w:r w:rsidRPr="00D55918">
              <w:rPr>
                <w:rFonts w:ascii="Arial" w:hAnsi="Arial" w:cs="Arial"/>
                <w:b/>
                <w:bCs/>
                <w:szCs w:val="20"/>
              </w:rPr>
              <w:t>Procurement Description (brief)</w:t>
            </w:r>
          </w:p>
        </w:tc>
        <w:tc>
          <w:tcPr>
            <w:tcW w:w="5986" w:type="dxa"/>
          </w:tcPr>
          <w:p w14:paraId="3788929C" w14:textId="77777777" w:rsidR="008160F6" w:rsidRPr="00923D36" w:rsidRDefault="008160F6" w:rsidP="00923D36">
            <w:pPr>
              <w:spacing w:before="60" w:after="60"/>
              <w:rPr>
                <w:rFonts w:cs="Arial"/>
                <w:szCs w:val="20"/>
              </w:rPr>
            </w:pPr>
          </w:p>
        </w:tc>
      </w:tr>
      <w:tr w:rsidR="008160F6" w:rsidRPr="008160F6" w14:paraId="319340AA" w14:textId="77777777" w:rsidTr="00923D36">
        <w:trPr>
          <w:trHeight w:val="122"/>
        </w:trPr>
        <w:tc>
          <w:tcPr>
            <w:tcW w:w="3261" w:type="dxa"/>
            <w:shd w:val="clear" w:color="auto" w:fill="B4C6E7" w:themeFill="accent1" w:themeFillTint="66"/>
          </w:tcPr>
          <w:p w14:paraId="023BD292" w14:textId="0811AADB" w:rsidR="008160F6" w:rsidRPr="00D55918" w:rsidRDefault="008160F6" w:rsidP="00EA3B43">
            <w:pPr>
              <w:pStyle w:val="ListParagraph"/>
              <w:spacing w:before="60" w:after="60" w:line="240" w:lineRule="auto"/>
              <w:ind w:left="0"/>
              <w:contextualSpacing w:val="0"/>
              <w:rPr>
                <w:rFonts w:ascii="Arial" w:hAnsi="Arial" w:cs="Arial"/>
                <w:b/>
                <w:bCs/>
                <w:szCs w:val="20"/>
              </w:rPr>
            </w:pPr>
            <w:r w:rsidRPr="00D55918">
              <w:rPr>
                <w:rFonts w:ascii="Arial" w:hAnsi="Arial" w:cs="Arial"/>
                <w:b/>
                <w:bCs/>
                <w:szCs w:val="20"/>
              </w:rPr>
              <w:t>File / Reference Number</w:t>
            </w:r>
          </w:p>
        </w:tc>
        <w:tc>
          <w:tcPr>
            <w:tcW w:w="5986" w:type="dxa"/>
          </w:tcPr>
          <w:p w14:paraId="4C09DDEA" w14:textId="77777777" w:rsidR="008160F6" w:rsidRPr="00D55918" w:rsidRDefault="008160F6" w:rsidP="00EA3B43">
            <w:pPr>
              <w:pStyle w:val="ListParagraph"/>
              <w:spacing w:before="60" w:after="60" w:line="240" w:lineRule="auto"/>
              <w:ind w:left="34"/>
              <w:contextualSpacing w:val="0"/>
              <w:rPr>
                <w:rFonts w:ascii="Arial" w:hAnsi="Arial" w:cs="Arial"/>
                <w:szCs w:val="20"/>
              </w:rPr>
            </w:pPr>
          </w:p>
        </w:tc>
      </w:tr>
      <w:tr w:rsidR="00415198" w:rsidRPr="008160F6" w14:paraId="15EE86E5" w14:textId="77777777" w:rsidTr="00923D36">
        <w:trPr>
          <w:trHeight w:val="153"/>
        </w:trPr>
        <w:tc>
          <w:tcPr>
            <w:tcW w:w="3261" w:type="dxa"/>
            <w:shd w:val="clear" w:color="auto" w:fill="B4C6E7" w:themeFill="accent1" w:themeFillTint="66"/>
          </w:tcPr>
          <w:p w14:paraId="647FE83A" w14:textId="4DB24353" w:rsidR="00415198" w:rsidRPr="00D55918" w:rsidRDefault="00415198" w:rsidP="00EA3B43">
            <w:pPr>
              <w:pStyle w:val="ListParagraph"/>
              <w:spacing w:before="60" w:after="60" w:line="240" w:lineRule="auto"/>
              <w:ind w:left="0"/>
              <w:contextualSpacing w:val="0"/>
              <w:rPr>
                <w:rFonts w:ascii="Arial" w:hAnsi="Arial" w:cs="Arial"/>
                <w:b/>
                <w:bCs/>
                <w:szCs w:val="20"/>
              </w:rPr>
            </w:pPr>
            <w:r w:rsidRPr="00D55918">
              <w:rPr>
                <w:rFonts w:ascii="Arial" w:hAnsi="Arial" w:cs="Arial"/>
                <w:b/>
                <w:bCs/>
                <w:szCs w:val="20"/>
              </w:rPr>
              <w:t>Complexity Assessment</w:t>
            </w:r>
          </w:p>
        </w:tc>
        <w:tc>
          <w:tcPr>
            <w:tcW w:w="5986" w:type="dxa"/>
          </w:tcPr>
          <w:p w14:paraId="19FCE51F" w14:textId="4ACD9D05" w:rsidR="00415198" w:rsidRPr="00D55918" w:rsidRDefault="00415198" w:rsidP="00EA3B43">
            <w:pPr>
              <w:pStyle w:val="ListParagraph"/>
              <w:spacing w:before="60" w:after="60" w:line="240" w:lineRule="auto"/>
              <w:ind w:left="34"/>
              <w:contextualSpacing w:val="0"/>
              <w:rPr>
                <w:rFonts w:ascii="Arial" w:hAnsi="Arial" w:cs="Arial"/>
                <w:szCs w:val="20"/>
              </w:rPr>
            </w:pPr>
            <w:r w:rsidRPr="00D55918">
              <w:rPr>
                <w:rFonts w:ascii="Arial" w:hAnsi="Arial" w:cs="Arial"/>
                <w:szCs w:val="20"/>
              </w:rPr>
              <w:t xml:space="preserve">Transactional  </w:t>
            </w:r>
            <w:sdt>
              <w:sdtPr>
                <w:rPr>
                  <w:rFonts w:ascii="Arial" w:hAnsi="Arial" w:cs="Arial"/>
                  <w:szCs w:val="20"/>
                </w:rPr>
                <w:id w:val="-11529338"/>
                <w14:checkbox>
                  <w14:checked w14:val="0"/>
                  <w14:checkedState w14:val="2612" w14:font="MS Gothic"/>
                  <w14:uncheckedState w14:val="2610" w14:font="MS Gothic"/>
                </w14:checkbox>
              </w:sdtPr>
              <w:sdtContent>
                <w:r w:rsidRPr="00D55918">
                  <w:rPr>
                    <w:rFonts w:ascii="Segoe UI Symbol" w:eastAsia="MS Gothic" w:hAnsi="Segoe UI Symbol" w:cs="Segoe UI Symbol"/>
                    <w:szCs w:val="20"/>
                  </w:rPr>
                  <w:t>☐</w:t>
                </w:r>
              </w:sdtContent>
            </w:sdt>
            <w:r w:rsidRPr="00D55918">
              <w:rPr>
                <w:rFonts w:ascii="Arial" w:hAnsi="Arial" w:cs="Arial"/>
                <w:szCs w:val="20"/>
              </w:rPr>
              <w:t xml:space="preserve">   Routine  </w:t>
            </w:r>
            <w:sdt>
              <w:sdtPr>
                <w:rPr>
                  <w:rFonts w:ascii="Arial" w:hAnsi="Arial" w:cs="Arial"/>
                  <w:szCs w:val="20"/>
                </w:rPr>
                <w:id w:val="1405030444"/>
                <w14:checkbox>
                  <w14:checked w14:val="0"/>
                  <w14:checkedState w14:val="2612" w14:font="MS Gothic"/>
                  <w14:uncheckedState w14:val="2610" w14:font="MS Gothic"/>
                </w14:checkbox>
              </w:sdtPr>
              <w:sdtContent>
                <w:r w:rsidRPr="00D55918">
                  <w:rPr>
                    <w:rFonts w:ascii="Segoe UI Symbol" w:eastAsia="MS Gothic" w:hAnsi="Segoe UI Symbol" w:cs="Segoe UI Symbol"/>
                    <w:szCs w:val="20"/>
                  </w:rPr>
                  <w:t>☐</w:t>
                </w:r>
              </w:sdtContent>
            </w:sdt>
            <w:r w:rsidRPr="00D55918">
              <w:rPr>
                <w:rFonts w:ascii="Arial" w:hAnsi="Arial" w:cs="Arial"/>
                <w:szCs w:val="20"/>
              </w:rPr>
              <w:t xml:space="preserve">   Complex </w:t>
            </w:r>
            <w:sdt>
              <w:sdtPr>
                <w:rPr>
                  <w:rFonts w:ascii="Arial" w:hAnsi="Arial" w:cs="Arial"/>
                  <w:szCs w:val="20"/>
                </w:rPr>
                <w:id w:val="-1120915792"/>
                <w14:checkbox>
                  <w14:checked w14:val="0"/>
                  <w14:checkedState w14:val="2612" w14:font="MS Gothic"/>
                  <w14:uncheckedState w14:val="2610" w14:font="MS Gothic"/>
                </w14:checkbox>
              </w:sdtPr>
              <w:sdtContent>
                <w:r w:rsidRPr="00D55918">
                  <w:rPr>
                    <w:rFonts w:ascii="Segoe UI Symbol" w:eastAsia="MS Gothic" w:hAnsi="Segoe UI Symbol" w:cs="Segoe UI Symbol"/>
                    <w:szCs w:val="20"/>
                  </w:rPr>
                  <w:t>☐</w:t>
                </w:r>
              </w:sdtContent>
            </w:sdt>
            <w:r w:rsidRPr="00D55918">
              <w:rPr>
                <w:rFonts w:ascii="Arial" w:hAnsi="Arial" w:cs="Arial"/>
                <w:szCs w:val="20"/>
              </w:rPr>
              <w:t xml:space="preserve">   Strategic </w:t>
            </w:r>
            <w:sdt>
              <w:sdtPr>
                <w:rPr>
                  <w:rFonts w:ascii="Arial" w:hAnsi="Arial" w:cs="Arial"/>
                  <w:szCs w:val="20"/>
                </w:rPr>
                <w:id w:val="-824517843"/>
                <w14:checkbox>
                  <w14:checked w14:val="0"/>
                  <w14:checkedState w14:val="2612" w14:font="MS Gothic"/>
                  <w14:uncheckedState w14:val="2610" w14:font="MS Gothic"/>
                </w14:checkbox>
              </w:sdtPr>
              <w:sdtContent>
                <w:r w:rsidRPr="00D55918">
                  <w:rPr>
                    <w:rFonts w:ascii="Segoe UI Symbol" w:eastAsia="MS Gothic" w:hAnsi="Segoe UI Symbol" w:cs="Segoe UI Symbol"/>
                    <w:szCs w:val="20"/>
                  </w:rPr>
                  <w:t>☐</w:t>
                </w:r>
              </w:sdtContent>
            </w:sdt>
            <w:r w:rsidRPr="00D55918">
              <w:rPr>
                <w:rFonts w:ascii="Arial" w:hAnsi="Arial" w:cs="Arial"/>
                <w:szCs w:val="20"/>
              </w:rPr>
              <w:t xml:space="preserve">  </w:t>
            </w:r>
          </w:p>
        </w:tc>
      </w:tr>
      <w:tr w:rsidR="00415198" w:rsidRPr="008160F6" w14:paraId="1CE8194B" w14:textId="77777777" w:rsidTr="00923D36">
        <w:trPr>
          <w:trHeight w:val="130"/>
        </w:trPr>
        <w:tc>
          <w:tcPr>
            <w:tcW w:w="3261" w:type="dxa"/>
            <w:shd w:val="clear" w:color="auto" w:fill="B4C6E7" w:themeFill="accent1" w:themeFillTint="66"/>
          </w:tcPr>
          <w:p w14:paraId="36346029" w14:textId="4D0DA8CD" w:rsidR="00415198" w:rsidRPr="00D55918" w:rsidRDefault="00415198" w:rsidP="00EA3B43">
            <w:pPr>
              <w:pStyle w:val="ListParagraph"/>
              <w:spacing w:before="60" w:after="60" w:line="240" w:lineRule="auto"/>
              <w:ind w:left="0"/>
              <w:contextualSpacing w:val="0"/>
              <w:rPr>
                <w:rFonts w:ascii="Arial" w:hAnsi="Arial" w:cs="Arial"/>
                <w:b/>
                <w:bCs/>
                <w:szCs w:val="20"/>
              </w:rPr>
            </w:pPr>
            <w:r w:rsidRPr="00D55918">
              <w:rPr>
                <w:rFonts w:ascii="Arial" w:hAnsi="Arial" w:cs="Arial"/>
                <w:b/>
                <w:bCs/>
                <w:szCs w:val="20"/>
              </w:rPr>
              <w:t xml:space="preserve">Risk Assessment </w:t>
            </w:r>
          </w:p>
        </w:tc>
        <w:tc>
          <w:tcPr>
            <w:tcW w:w="5986" w:type="dxa"/>
          </w:tcPr>
          <w:p w14:paraId="1259DFB7" w14:textId="20118E1A" w:rsidR="00415198" w:rsidRPr="00D55918" w:rsidRDefault="00415198" w:rsidP="00EA3B43">
            <w:pPr>
              <w:pStyle w:val="ListParagraph"/>
              <w:spacing w:before="60" w:after="60" w:line="240" w:lineRule="auto"/>
              <w:ind w:left="34"/>
              <w:contextualSpacing w:val="0"/>
              <w:rPr>
                <w:rFonts w:ascii="Arial" w:hAnsi="Arial" w:cs="Arial"/>
                <w:szCs w:val="20"/>
              </w:rPr>
            </w:pPr>
            <w:r w:rsidRPr="00D55918">
              <w:rPr>
                <w:rFonts w:ascii="Arial" w:hAnsi="Arial" w:cs="Arial"/>
                <w:szCs w:val="20"/>
              </w:rPr>
              <w:t xml:space="preserve">Low </w:t>
            </w:r>
            <w:sdt>
              <w:sdtPr>
                <w:rPr>
                  <w:rFonts w:ascii="Arial" w:hAnsi="Arial" w:cs="Arial"/>
                  <w:szCs w:val="20"/>
                </w:rPr>
                <w:id w:val="-973218799"/>
                <w14:checkbox>
                  <w14:checked w14:val="0"/>
                  <w14:checkedState w14:val="2612" w14:font="MS Gothic"/>
                  <w14:uncheckedState w14:val="2610" w14:font="MS Gothic"/>
                </w14:checkbox>
              </w:sdtPr>
              <w:sdtContent>
                <w:r w:rsidRPr="00D55918">
                  <w:rPr>
                    <w:rFonts w:ascii="Segoe UI Symbol" w:hAnsi="Segoe UI Symbol" w:cs="Segoe UI Symbol"/>
                    <w:szCs w:val="20"/>
                  </w:rPr>
                  <w:t>☐</w:t>
                </w:r>
              </w:sdtContent>
            </w:sdt>
            <w:r w:rsidRPr="00D55918">
              <w:rPr>
                <w:rFonts w:ascii="Arial" w:hAnsi="Arial" w:cs="Arial"/>
                <w:szCs w:val="20"/>
              </w:rPr>
              <w:t xml:space="preserve">   Medium   </w:t>
            </w:r>
            <w:sdt>
              <w:sdtPr>
                <w:rPr>
                  <w:rFonts w:ascii="Arial" w:hAnsi="Arial" w:cs="Arial"/>
                  <w:szCs w:val="20"/>
                </w:rPr>
                <w:id w:val="433875549"/>
                <w14:checkbox>
                  <w14:checked w14:val="0"/>
                  <w14:checkedState w14:val="2612" w14:font="MS Gothic"/>
                  <w14:uncheckedState w14:val="2610" w14:font="MS Gothic"/>
                </w14:checkbox>
              </w:sdtPr>
              <w:sdtContent>
                <w:r w:rsidRPr="00D55918">
                  <w:rPr>
                    <w:rFonts w:ascii="Segoe UI Symbol" w:hAnsi="Segoe UI Symbol" w:cs="Segoe UI Symbol"/>
                    <w:szCs w:val="20"/>
                  </w:rPr>
                  <w:t>☐</w:t>
                </w:r>
              </w:sdtContent>
            </w:sdt>
            <w:r w:rsidRPr="00D55918">
              <w:rPr>
                <w:rFonts w:ascii="Arial" w:hAnsi="Arial" w:cs="Arial"/>
                <w:szCs w:val="20"/>
              </w:rPr>
              <w:t xml:space="preserve">   High  </w:t>
            </w:r>
            <w:sdt>
              <w:sdtPr>
                <w:rPr>
                  <w:rFonts w:ascii="Arial" w:hAnsi="Arial" w:cs="Arial"/>
                  <w:szCs w:val="20"/>
                </w:rPr>
                <w:id w:val="1341505710"/>
                <w14:checkbox>
                  <w14:checked w14:val="0"/>
                  <w14:checkedState w14:val="2612" w14:font="MS Gothic"/>
                  <w14:uncheckedState w14:val="2610" w14:font="MS Gothic"/>
                </w14:checkbox>
              </w:sdtPr>
              <w:sdtContent>
                <w:r w:rsidRPr="00D55918">
                  <w:rPr>
                    <w:rFonts w:ascii="Segoe UI Symbol" w:hAnsi="Segoe UI Symbol" w:cs="Segoe UI Symbol"/>
                    <w:szCs w:val="20"/>
                  </w:rPr>
                  <w:t>☐</w:t>
                </w:r>
              </w:sdtContent>
            </w:sdt>
            <w:r w:rsidRPr="00D55918">
              <w:rPr>
                <w:rFonts w:ascii="Arial" w:hAnsi="Arial" w:cs="Arial"/>
                <w:szCs w:val="20"/>
              </w:rPr>
              <w:t xml:space="preserve">   </w:t>
            </w:r>
          </w:p>
        </w:tc>
      </w:tr>
      <w:tr w:rsidR="00415198" w:rsidRPr="008160F6" w14:paraId="46711145" w14:textId="77777777" w:rsidTr="00923D36">
        <w:trPr>
          <w:trHeight w:val="357"/>
        </w:trPr>
        <w:tc>
          <w:tcPr>
            <w:tcW w:w="3261" w:type="dxa"/>
            <w:shd w:val="clear" w:color="auto" w:fill="B4C6E7" w:themeFill="accent1" w:themeFillTint="66"/>
          </w:tcPr>
          <w:p w14:paraId="459DD368" w14:textId="6A68ABFD" w:rsidR="00415198" w:rsidRPr="00D55918" w:rsidRDefault="00415198" w:rsidP="00EA3B43">
            <w:pPr>
              <w:pStyle w:val="ListParagraph"/>
              <w:spacing w:before="60" w:after="60" w:line="240" w:lineRule="auto"/>
              <w:ind w:left="0"/>
              <w:contextualSpacing w:val="0"/>
              <w:rPr>
                <w:rFonts w:ascii="Arial" w:hAnsi="Arial" w:cs="Arial"/>
                <w:b/>
                <w:bCs/>
                <w:szCs w:val="20"/>
              </w:rPr>
            </w:pPr>
            <w:r w:rsidRPr="00D55918">
              <w:rPr>
                <w:rFonts w:ascii="Arial" w:hAnsi="Arial" w:cs="Arial"/>
                <w:b/>
                <w:bCs/>
                <w:szCs w:val="20"/>
              </w:rPr>
              <w:t>Date Acquisition Plan was approved</w:t>
            </w:r>
          </w:p>
        </w:tc>
        <w:tc>
          <w:tcPr>
            <w:tcW w:w="5986" w:type="dxa"/>
          </w:tcPr>
          <w:p w14:paraId="52C40E9A" w14:textId="77777777" w:rsidR="00415198" w:rsidRPr="00D55918" w:rsidRDefault="00415198" w:rsidP="00EA3B43">
            <w:pPr>
              <w:pStyle w:val="ListParagraph"/>
              <w:spacing w:before="60" w:after="60" w:line="240" w:lineRule="auto"/>
              <w:ind w:left="34"/>
              <w:contextualSpacing w:val="0"/>
              <w:rPr>
                <w:rFonts w:ascii="Arial" w:hAnsi="Arial" w:cs="Arial"/>
                <w:szCs w:val="20"/>
              </w:rPr>
            </w:pPr>
          </w:p>
        </w:tc>
      </w:tr>
      <w:tr w:rsidR="00415198" w:rsidRPr="008160F6" w14:paraId="219A3574" w14:textId="77777777" w:rsidTr="00923D36">
        <w:trPr>
          <w:trHeight w:val="70"/>
        </w:trPr>
        <w:tc>
          <w:tcPr>
            <w:tcW w:w="3261" w:type="dxa"/>
            <w:shd w:val="clear" w:color="auto" w:fill="B4C6E7" w:themeFill="accent1" w:themeFillTint="66"/>
          </w:tcPr>
          <w:p w14:paraId="3013137E" w14:textId="7D77E4E1" w:rsidR="00415198" w:rsidRPr="00D55918" w:rsidRDefault="00415198" w:rsidP="00EA3B43">
            <w:pPr>
              <w:pStyle w:val="ListParagraph"/>
              <w:spacing w:before="60" w:after="60" w:line="240" w:lineRule="auto"/>
              <w:ind w:left="0"/>
              <w:contextualSpacing w:val="0"/>
              <w:rPr>
                <w:rFonts w:ascii="Arial" w:hAnsi="Arial" w:cs="Arial"/>
                <w:b/>
                <w:bCs/>
                <w:szCs w:val="20"/>
              </w:rPr>
            </w:pPr>
            <w:r w:rsidRPr="00D55918">
              <w:rPr>
                <w:rFonts w:ascii="Arial" w:hAnsi="Arial" w:cs="Arial"/>
                <w:b/>
                <w:bCs/>
                <w:szCs w:val="20"/>
              </w:rPr>
              <w:t>Acquisition Plan approved by</w:t>
            </w:r>
            <w:r w:rsidR="005A34AD" w:rsidRPr="00D55918">
              <w:rPr>
                <w:rFonts w:ascii="Arial" w:hAnsi="Arial" w:cs="Arial"/>
                <w:b/>
                <w:bCs/>
                <w:szCs w:val="20"/>
              </w:rPr>
              <w:t xml:space="preserve"> (Name and Position Title)</w:t>
            </w:r>
          </w:p>
        </w:tc>
        <w:tc>
          <w:tcPr>
            <w:tcW w:w="5986" w:type="dxa"/>
          </w:tcPr>
          <w:p w14:paraId="517F7437" w14:textId="3160619A" w:rsidR="00415198" w:rsidRPr="00D55918" w:rsidRDefault="00415198" w:rsidP="00EA3B43">
            <w:pPr>
              <w:pStyle w:val="ListParagraph"/>
              <w:spacing w:before="60" w:after="60" w:line="240" w:lineRule="auto"/>
              <w:ind w:left="34"/>
              <w:contextualSpacing w:val="0"/>
              <w:rPr>
                <w:rFonts w:ascii="Arial" w:hAnsi="Arial" w:cs="Arial"/>
                <w:szCs w:val="20"/>
              </w:rPr>
            </w:pPr>
          </w:p>
        </w:tc>
      </w:tr>
      <w:tr w:rsidR="00BF34B9" w:rsidRPr="008160F6" w14:paraId="55EF3CA7" w14:textId="77777777" w:rsidTr="00923D36">
        <w:trPr>
          <w:trHeight w:val="435"/>
        </w:trPr>
        <w:tc>
          <w:tcPr>
            <w:tcW w:w="3261" w:type="dxa"/>
            <w:vMerge w:val="restart"/>
            <w:shd w:val="clear" w:color="auto" w:fill="B4C6E7" w:themeFill="accent1" w:themeFillTint="66"/>
          </w:tcPr>
          <w:p w14:paraId="09F9F0B6" w14:textId="68197929" w:rsidR="00BF34B9" w:rsidRPr="00D55918" w:rsidRDefault="00BF34B9" w:rsidP="00EA3B43">
            <w:pPr>
              <w:pStyle w:val="ListParagraph"/>
              <w:spacing w:before="60" w:after="60" w:line="240" w:lineRule="auto"/>
              <w:ind w:left="0"/>
              <w:contextualSpacing w:val="0"/>
              <w:rPr>
                <w:rFonts w:ascii="Arial" w:hAnsi="Arial" w:cs="Arial"/>
                <w:b/>
                <w:bCs/>
                <w:szCs w:val="20"/>
              </w:rPr>
            </w:pPr>
            <w:r w:rsidRPr="00D55918">
              <w:rPr>
                <w:rFonts w:ascii="Arial" w:hAnsi="Arial" w:cs="Arial"/>
                <w:b/>
                <w:bCs/>
                <w:szCs w:val="20"/>
              </w:rPr>
              <w:t>Approved Departures</w:t>
            </w:r>
          </w:p>
        </w:tc>
        <w:tc>
          <w:tcPr>
            <w:tcW w:w="5986" w:type="dxa"/>
          </w:tcPr>
          <w:p w14:paraId="0E09625C" w14:textId="1FCC8687" w:rsidR="00BF34B9" w:rsidRPr="00D55918" w:rsidRDefault="00BF34B9" w:rsidP="00EA3B43">
            <w:pPr>
              <w:pStyle w:val="ListParagraph"/>
              <w:spacing w:before="60" w:after="60" w:line="240" w:lineRule="auto"/>
              <w:ind w:left="0"/>
              <w:contextualSpacing w:val="0"/>
              <w:rPr>
                <w:rFonts w:ascii="Arial" w:hAnsi="Arial" w:cs="Arial"/>
                <w:szCs w:val="20"/>
              </w:rPr>
            </w:pPr>
            <w:r w:rsidRPr="00D55918">
              <w:rPr>
                <w:rFonts w:ascii="Arial" w:hAnsi="Arial" w:cs="Arial"/>
                <w:szCs w:val="20"/>
              </w:rPr>
              <w:t>Were there any departures from the approved Acquisition Plan or Evaluation Plan?</w:t>
            </w:r>
          </w:p>
          <w:p w14:paraId="762D0D5A" w14:textId="77777777" w:rsidR="00BF34B9" w:rsidRPr="00D55918" w:rsidRDefault="00000000" w:rsidP="00EA3B43">
            <w:pPr>
              <w:pStyle w:val="ListParagraph"/>
              <w:spacing w:before="60" w:after="60" w:line="240" w:lineRule="auto"/>
              <w:ind w:left="34"/>
              <w:contextualSpacing w:val="0"/>
              <w:rPr>
                <w:rFonts w:ascii="Arial" w:hAnsi="Arial" w:cs="Arial"/>
                <w:szCs w:val="20"/>
              </w:rPr>
            </w:pPr>
            <w:sdt>
              <w:sdtPr>
                <w:rPr>
                  <w:rFonts w:ascii="Arial" w:hAnsi="Arial" w:cs="Arial"/>
                  <w:szCs w:val="20"/>
                </w:rPr>
                <w:id w:val="-516079275"/>
                <w14:checkbox>
                  <w14:checked w14:val="0"/>
                  <w14:checkedState w14:val="2612" w14:font="MS Gothic"/>
                  <w14:uncheckedState w14:val="2610" w14:font="MS Gothic"/>
                </w14:checkbox>
              </w:sdtPr>
              <w:sdtContent>
                <w:r w:rsidR="00BF34B9" w:rsidRPr="00D55918">
                  <w:rPr>
                    <w:rFonts w:ascii="Segoe UI Symbol" w:eastAsia="MS Gothic" w:hAnsi="Segoe UI Symbol" w:cs="Segoe UI Symbol"/>
                    <w:szCs w:val="20"/>
                  </w:rPr>
                  <w:t>☐</w:t>
                </w:r>
              </w:sdtContent>
            </w:sdt>
            <w:r w:rsidR="00BF34B9" w:rsidRPr="00D55918">
              <w:rPr>
                <w:rFonts w:ascii="Arial" w:hAnsi="Arial" w:cs="Arial"/>
                <w:szCs w:val="20"/>
              </w:rPr>
              <w:t xml:space="preserve"> Yes</w:t>
            </w:r>
          </w:p>
          <w:p w14:paraId="54943CD9" w14:textId="39661C03" w:rsidR="00BF34B9" w:rsidRPr="00D55918" w:rsidRDefault="00000000" w:rsidP="00EA3B43">
            <w:pPr>
              <w:pStyle w:val="ListParagraph"/>
              <w:spacing w:before="60" w:after="60" w:line="240" w:lineRule="auto"/>
              <w:ind w:left="34"/>
              <w:contextualSpacing w:val="0"/>
              <w:rPr>
                <w:rFonts w:ascii="Arial" w:hAnsi="Arial" w:cs="Arial"/>
                <w:szCs w:val="20"/>
              </w:rPr>
            </w:pPr>
            <w:sdt>
              <w:sdtPr>
                <w:rPr>
                  <w:rFonts w:ascii="Arial" w:hAnsi="Arial" w:cs="Arial"/>
                  <w:szCs w:val="20"/>
                </w:rPr>
                <w:id w:val="-1143340670"/>
                <w14:checkbox>
                  <w14:checked w14:val="0"/>
                  <w14:checkedState w14:val="2612" w14:font="MS Gothic"/>
                  <w14:uncheckedState w14:val="2610" w14:font="MS Gothic"/>
                </w14:checkbox>
              </w:sdtPr>
              <w:sdtContent>
                <w:r w:rsidR="00BF34B9" w:rsidRPr="00D55918">
                  <w:rPr>
                    <w:rFonts w:ascii="Segoe UI Symbol" w:eastAsia="MS Gothic" w:hAnsi="Segoe UI Symbol" w:cs="Segoe UI Symbol"/>
                    <w:szCs w:val="20"/>
                  </w:rPr>
                  <w:t>☐</w:t>
                </w:r>
              </w:sdtContent>
            </w:sdt>
            <w:r w:rsidR="00BF34B9" w:rsidRPr="00D55918">
              <w:rPr>
                <w:rFonts w:ascii="Arial" w:hAnsi="Arial" w:cs="Arial"/>
                <w:szCs w:val="20"/>
              </w:rPr>
              <w:t xml:space="preserve"> No</w:t>
            </w:r>
          </w:p>
        </w:tc>
      </w:tr>
      <w:tr w:rsidR="00BF34B9" w:rsidRPr="008160F6" w14:paraId="4A54B92C" w14:textId="77777777" w:rsidTr="00923D36">
        <w:trPr>
          <w:trHeight w:val="435"/>
        </w:trPr>
        <w:tc>
          <w:tcPr>
            <w:tcW w:w="3261" w:type="dxa"/>
            <w:vMerge/>
            <w:shd w:val="clear" w:color="auto" w:fill="B4C6E7" w:themeFill="accent1" w:themeFillTint="66"/>
          </w:tcPr>
          <w:p w14:paraId="5745AAE6" w14:textId="77777777" w:rsidR="00BF34B9" w:rsidRPr="00D55918" w:rsidRDefault="00BF34B9" w:rsidP="00AF6341">
            <w:pPr>
              <w:pStyle w:val="ListParagraph"/>
              <w:spacing w:after="0" w:line="240" w:lineRule="auto"/>
              <w:ind w:left="0"/>
              <w:contextualSpacing w:val="0"/>
              <w:rPr>
                <w:rFonts w:ascii="Arial" w:hAnsi="Arial" w:cs="Arial"/>
                <w:b/>
                <w:bCs/>
                <w:szCs w:val="20"/>
              </w:rPr>
            </w:pPr>
          </w:p>
        </w:tc>
        <w:tc>
          <w:tcPr>
            <w:tcW w:w="5986" w:type="dxa"/>
          </w:tcPr>
          <w:p w14:paraId="5011BC74" w14:textId="08A3184C" w:rsidR="00BF34B9" w:rsidRPr="00D55918" w:rsidRDefault="00BF34B9" w:rsidP="00EA3B43">
            <w:pPr>
              <w:pStyle w:val="ListParagraph"/>
              <w:spacing w:before="60" w:after="60" w:line="240" w:lineRule="auto"/>
              <w:ind w:left="0"/>
              <w:contextualSpacing w:val="0"/>
              <w:rPr>
                <w:rFonts w:ascii="Arial" w:hAnsi="Arial" w:cs="Arial"/>
                <w:szCs w:val="20"/>
              </w:rPr>
            </w:pPr>
            <w:r w:rsidRPr="00D55918">
              <w:rPr>
                <w:rFonts w:ascii="Arial" w:hAnsi="Arial" w:cs="Arial"/>
                <w:szCs w:val="20"/>
              </w:rPr>
              <w:t xml:space="preserve">Were there any departures from the </w:t>
            </w:r>
            <w:r w:rsidRPr="00F80220">
              <w:rPr>
                <w:rFonts w:ascii="Arial" w:hAnsi="Arial" w:cs="Arial"/>
                <w:i/>
                <w:iCs/>
                <w:szCs w:val="20"/>
              </w:rPr>
              <w:t>Procurement Planning Policy</w:t>
            </w:r>
            <w:r w:rsidR="00F80220">
              <w:rPr>
                <w:rFonts w:ascii="Arial" w:hAnsi="Arial" w:cs="Arial"/>
                <w:szCs w:val="20"/>
              </w:rPr>
              <w:t xml:space="preserve"> or</w:t>
            </w:r>
            <w:r>
              <w:rPr>
                <w:rFonts w:ascii="Arial" w:hAnsi="Arial" w:cs="Arial"/>
                <w:szCs w:val="20"/>
              </w:rPr>
              <w:t xml:space="preserve"> </w:t>
            </w:r>
            <w:r w:rsidRPr="00F80220">
              <w:rPr>
                <w:rFonts w:ascii="Arial" w:hAnsi="Arial" w:cs="Arial"/>
                <w:i/>
                <w:iCs/>
                <w:szCs w:val="20"/>
              </w:rPr>
              <w:t>Sourcing Policy</w:t>
            </w:r>
            <w:r w:rsidR="00F80220">
              <w:rPr>
                <w:rFonts w:ascii="Arial" w:hAnsi="Arial" w:cs="Arial"/>
                <w:i/>
                <w:iCs/>
                <w:szCs w:val="20"/>
              </w:rPr>
              <w:t xml:space="preserve"> </w:t>
            </w:r>
            <w:r w:rsidR="00F80220">
              <w:rPr>
                <w:rFonts w:ascii="Arial" w:hAnsi="Arial" w:cs="Arial"/>
                <w:szCs w:val="20"/>
              </w:rPr>
              <w:t>that were not identified in the Acquisition Plan</w:t>
            </w:r>
            <w:r w:rsidRPr="00D55918">
              <w:rPr>
                <w:rFonts w:ascii="Arial" w:hAnsi="Arial" w:cs="Arial"/>
                <w:szCs w:val="20"/>
              </w:rPr>
              <w:t>?</w:t>
            </w:r>
          </w:p>
          <w:p w14:paraId="5377940B" w14:textId="2685E7B0" w:rsidR="00BF34B9" w:rsidRPr="00D55918" w:rsidRDefault="008576C6" w:rsidP="00EA3B43">
            <w:pPr>
              <w:pStyle w:val="ListParagraph"/>
              <w:spacing w:before="60" w:after="60" w:line="240" w:lineRule="auto"/>
              <w:ind w:left="34"/>
              <w:contextualSpacing w:val="0"/>
              <w:rPr>
                <w:rFonts w:ascii="Arial" w:hAnsi="Arial" w:cs="Arial"/>
                <w:szCs w:val="20"/>
              </w:rPr>
            </w:pPr>
            <w:r>
              <w:rPr>
                <w:rFonts w:ascii="MS Gothic" w:eastAsia="MS Gothic" w:hAnsi="MS Gothic" w:cs="Arial" w:hint="eastAsia"/>
                <w:szCs w:val="20"/>
              </w:rPr>
              <w:t>☐</w:t>
            </w:r>
            <w:r w:rsidR="00BF34B9" w:rsidRPr="00D55918">
              <w:rPr>
                <w:rFonts w:ascii="Arial" w:hAnsi="Arial" w:cs="Arial"/>
                <w:szCs w:val="20"/>
              </w:rPr>
              <w:t xml:space="preserve"> Yes</w:t>
            </w:r>
          </w:p>
          <w:p w14:paraId="26BA0B6A" w14:textId="407A52AD" w:rsidR="00BF34B9" w:rsidRPr="00D55918" w:rsidRDefault="008576C6" w:rsidP="00EA3B43">
            <w:pPr>
              <w:pStyle w:val="ListParagraph"/>
              <w:spacing w:before="60" w:after="60" w:line="240" w:lineRule="auto"/>
              <w:ind w:left="34"/>
              <w:contextualSpacing w:val="0"/>
              <w:rPr>
                <w:rFonts w:ascii="Arial" w:hAnsi="Arial" w:cs="Arial"/>
                <w:szCs w:val="20"/>
              </w:rPr>
            </w:pPr>
            <w:r>
              <w:rPr>
                <w:rFonts w:ascii="MS Gothic" w:eastAsia="MS Gothic" w:hAnsi="MS Gothic" w:cs="Arial" w:hint="eastAsia"/>
                <w:szCs w:val="20"/>
              </w:rPr>
              <w:t>☐</w:t>
            </w:r>
            <w:r w:rsidR="00BF34B9" w:rsidRPr="00D55918">
              <w:rPr>
                <w:rFonts w:ascii="Arial" w:hAnsi="Arial" w:cs="Arial"/>
                <w:szCs w:val="20"/>
              </w:rPr>
              <w:t xml:space="preserve"> No</w:t>
            </w:r>
          </w:p>
        </w:tc>
      </w:tr>
    </w:tbl>
    <w:p w14:paraId="7F9DB512" w14:textId="77777777" w:rsidR="00427598" w:rsidRDefault="00427598" w:rsidP="00427598">
      <w:pPr>
        <w:spacing w:after="0"/>
      </w:pPr>
    </w:p>
    <w:tbl>
      <w:tblPr>
        <w:tblStyle w:val="TableGrid"/>
        <w:tblW w:w="9247" w:type="dxa"/>
        <w:tblInd w:w="-5" w:type="dxa"/>
        <w:tblLayout w:type="fixed"/>
        <w:tblLook w:val="04A0" w:firstRow="1" w:lastRow="0" w:firstColumn="1" w:lastColumn="0" w:noHBand="0" w:noVBand="1"/>
      </w:tblPr>
      <w:tblGrid>
        <w:gridCol w:w="3261"/>
        <w:gridCol w:w="5986"/>
      </w:tblGrid>
      <w:tr w:rsidR="00427598" w:rsidRPr="008160F6" w14:paraId="129E6C14" w14:textId="77777777" w:rsidTr="7DB88743">
        <w:trPr>
          <w:trHeight w:val="70"/>
        </w:trPr>
        <w:tc>
          <w:tcPr>
            <w:tcW w:w="9247" w:type="dxa"/>
            <w:gridSpan w:val="2"/>
            <w:shd w:val="clear" w:color="auto" w:fill="B4C6E7" w:themeFill="accent1" w:themeFillTint="66"/>
          </w:tcPr>
          <w:p w14:paraId="5BE245D9" w14:textId="392D77A6" w:rsidR="00427598" w:rsidRPr="00AF6341" w:rsidRDefault="00427598" w:rsidP="00EA3B43">
            <w:pPr>
              <w:pStyle w:val="ListParagraph"/>
              <w:spacing w:before="60" w:after="60" w:line="240" w:lineRule="auto"/>
              <w:ind w:left="34"/>
              <w:contextualSpacing w:val="0"/>
              <w:rPr>
                <w:rFonts w:ascii="Arial" w:hAnsi="Arial" w:cs="Arial"/>
                <w:szCs w:val="20"/>
              </w:rPr>
            </w:pPr>
            <w:r w:rsidRPr="00EB1C17">
              <w:rPr>
                <w:rFonts w:ascii="Arial" w:hAnsi="Arial" w:cs="Arial"/>
                <w:b/>
                <w:bCs/>
                <w:sz w:val="24"/>
                <w:szCs w:val="24"/>
              </w:rPr>
              <w:t>Recommended Supplier/s</w:t>
            </w:r>
          </w:p>
        </w:tc>
      </w:tr>
      <w:tr w:rsidR="0012256F" w:rsidRPr="008160F6" w14:paraId="0E9507A1" w14:textId="77777777" w:rsidTr="00CE7811">
        <w:trPr>
          <w:trHeight w:val="345"/>
        </w:trPr>
        <w:tc>
          <w:tcPr>
            <w:tcW w:w="3261" w:type="dxa"/>
            <w:shd w:val="clear" w:color="auto" w:fill="B4C6E7" w:themeFill="accent1" w:themeFillTint="66"/>
          </w:tcPr>
          <w:p w14:paraId="14B0FD03" w14:textId="12497E1E" w:rsidR="0012256F" w:rsidRPr="00D55918" w:rsidRDefault="007044D7" w:rsidP="00EA3B43">
            <w:pPr>
              <w:pStyle w:val="ListParagraph"/>
              <w:spacing w:before="60" w:after="60" w:line="240" w:lineRule="auto"/>
              <w:ind w:left="0"/>
              <w:contextualSpacing w:val="0"/>
              <w:rPr>
                <w:rFonts w:ascii="Arial" w:hAnsi="Arial" w:cs="Arial"/>
                <w:b/>
                <w:bCs/>
                <w:szCs w:val="20"/>
              </w:rPr>
            </w:pPr>
            <w:r w:rsidRPr="00D55918">
              <w:rPr>
                <w:rFonts w:ascii="Arial" w:hAnsi="Arial" w:cs="Arial"/>
                <w:b/>
                <w:bCs/>
                <w:szCs w:val="20"/>
              </w:rPr>
              <w:t xml:space="preserve">Recommended </w:t>
            </w:r>
            <w:r w:rsidR="0012256F" w:rsidRPr="00D55918">
              <w:rPr>
                <w:rFonts w:ascii="Arial" w:hAnsi="Arial" w:cs="Arial"/>
                <w:b/>
                <w:bCs/>
                <w:szCs w:val="20"/>
              </w:rPr>
              <w:t xml:space="preserve">Supplier </w:t>
            </w:r>
            <w:r w:rsidR="00BC4FE3" w:rsidRPr="00D55918">
              <w:rPr>
                <w:rFonts w:ascii="Arial" w:hAnsi="Arial" w:cs="Arial"/>
                <w:b/>
                <w:bCs/>
                <w:szCs w:val="20"/>
              </w:rPr>
              <w:t xml:space="preserve">Entity </w:t>
            </w:r>
            <w:r w:rsidR="0012256F" w:rsidRPr="00D55918">
              <w:rPr>
                <w:rFonts w:ascii="Arial" w:hAnsi="Arial" w:cs="Arial"/>
                <w:b/>
                <w:bCs/>
                <w:szCs w:val="20"/>
              </w:rPr>
              <w:t>Name</w:t>
            </w:r>
            <w:r w:rsidR="00BC4FE3" w:rsidRPr="00D55918">
              <w:rPr>
                <w:rFonts w:ascii="Arial" w:hAnsi="Arial" w:cs="Arial"/>
                <w:b/>
                <w:bCs/>
                <w:szCs w:val="20"/>
              </w:rPr>
              <w:t xml:space="preserve"> </w:t>
            </w:r>
            <w:r w:rsidR="00923D36">
              <w:rPr>
                <w:rFonts w:ascii="Arial" w:hAnsi="Arial" w:cs="Arial"/>
                <w:b/>
                <w:bCs/>
                <w:szCs w:val="20"/>
              </w:rPr>
              <w:t xml:space="preserve">and </w:t>
            </w:r>
            <w:r w:rsidR="00BC4FE3" w:rsidRPr="00D55918">
              <w:rPr>
                <w:rFonts w:ascii="Arial" w:hAnsi="Arial" w:cs="Arial"/>
                <w:b/>
                <w:bCs/>
                <w:szCs w:val="20"/>
              </w:rPr>
              <w:t>ABN</w:t>
            </w:r>
            <w:r w:rsidR="00327C05" w:rsidRPr="00D55918">
              <w:rPr>
                <w:rFonts w:ascii="Arial" w:hAnsi="Arial" w:cs="Arial"/>
                <w:b/>
                <w:bCs/>
                <w:szCs w:val="20"/>
              </w:rPr>
              <w:t xml:space="preserve"> or ACN</w:t>
            </w:r>
          </w:p>
        </w:tc>
        <w:tc>
          <w:tcPr>
            <w:tcW w:w="5986" w:type="dxa"/>
          </w:tcPr>
          <w:p w14:paraId="64E70AC5" w14:textId="1AECDFF1" w:rsidR="0012256F" w:rsidRPr="00D55918" w:rsidRDefault="0012256F" w:rsidP="00EA3B43">
            <w:pPr>
              <w:pStyle w:val="ListParagraph"/>
              <w:spacing w:before="60" w:after="60" w:line="240" w:lineRule="auto"/>
              <w:ind w:left="0"/>
              <w:contextualSpacing w:val="0"/>
              <w:rPr>
                <w:rFonts w:ascii="Arial" w:hAnsi="Arial" w:cs="Arial"/>
                <w:szCs w:val="20"/>
              </w:rPr>
            </w:pPr>
          </w:p>
        </w:tc>
      </w:tr>
      <w:tr w:rsidR="0012256F" w:rsidRPr="008160F6" w14:paraId="35C3D0E1" w14:textId="77777777" w:rsidTr="00CE7811">
        <w:trPr>
          <w:trHeight w:val="558"/>
        </w:trPr>
        <w:tc>
          <w:tcPr>
            <w:tcW w:w="3261" w:type="dxa"/>
            <w:shd w:val="clear" w:color="auto" w:fill="B4C6E7" w:themeFill="accent1" w:themeFillTint="66"/>
          </w:tcPr>
          <w:p w14:paraId="2ABAFE39" w14:textId="22F4A51E" w:rsidR="00BF3661" w:rsidRDefault="00F90B40" w:rsidP="00EA3B43">
            <w:pPr>
              <w:pStyle w:val="ListParagraph"/>
              <w:spacing w:before="60" w:after="60" w:line="240" w:lineRule="auto"/>
              <w:ind w:left="0"/>
              <w:contextualSpacing w:val="0"/>
              <w:rPr>
                <w:rFonts w:ascii="Arial" w:hAnsi="Arial" w:cs="Arial"/>
                <w:b/>
                <w:szCs w:val="20"/>
              </w:rPr>
            </w:pPr>
            <w:r>
              <w:rPr>
                <w:rFonts w:ascii="Arial" w:hAnsi="Arial" w:cs="Arial"/>
                <w:b/>
                <w:szCs w:val="20"/>
              </w:rPr>
              <w:t>Is the</w:t>
            </w:r>
            <w:r w:rsidR="00CE7811">
              <w:rPr>
                <w:rFonts w:ascii="Arial" w:hAnsi="Arial" w:cs="Arial"/>
                <w:b/>
                <w:szCs w:val="20"/>
              </w:rPr>
              <w:t xml:space="preserve"> recommended</w:t>
            </w:r>
            <w:r>
              <w:rPr>
                <w:rFonts w:ascii="Arial" w:hAnsi="Arial" w:cs="Arial"/>
                <w:b/>
                <w:szCs w:val="20"/>
              </w:rPr>
              <w:t xml:space="preserve"> Supplier a South Australian Business</w:t>
            </w:r>
            <w:r w:rsidR="00BF3661">
              <w:rPr>
                <w:rFonts w:ascii="Arial" w:hAnsi="Arial" w:cs="Arial"/>
                <w:b/>
                <w:szCs w:val="20"/>
              </w:rPr>
              <w:t>?</w:t>
            </w:r>
          </w:p>
          <w:p w14:paraId="5C2976AC" w14:textId="610057A1" w:rsidR="0012256F" w:rsidRPr="00D55918" w:rsidRDefault="00F90B40" w:rsidP="00EA3B43">
            <w:pPr>
              <w:pStyle w:val="ListParagraph"/>
              <w:spacing w:before="60" w:after="60" w:line="240" w:lineRule="auto"/>
              <w:ind w:left="0"/>
              <w:contextualSpacing w:val="0"/>
              <w:rPr>
                <w:rFonts w:ascii="Arial" w:hAnsi="Arial" w:cs="Arial"/>
                <w:b/>
                <w:bCs/>
                <w:szCs w:val="20"/>
              </w:rPr>
            </w:pPr>
            <w:r>
              <w:rPr>
                <w:rFonts w:ascii="Arial" w:hAnsi="Arial" w:cs="Arial"/>
                <w:b/>
                <w:szCs w:val="20"/>
              </w:rPr>
              <w:t>in accordance with TI 18 definition)</w:t>
            </w:r>
          </w:p>
        </w:tc>
        <w:tc>
          <w:tcPr>
            <w:tcW w:w="5986" w:type="dxa"/>
          </w:tcPr>
          <w:p w14:paraId="74001E6C" w14:textId="0A59E82A" w:rsidR="0012256F" w:rsidRDefault="00000000" w:rsidP="00EA3B43">
            <w:pPr>
              <w:pStyle w:val="ListParagraph"/>
              <w:spacing w:before="60" w:after="60" w:line="240" w:lineRule="auto"/>
              <w:ind w:left="34"/>
              <w:contextualSpacing w:val="0"/>
              <w:rPr>
                <w:rFonts w:ascii="Arial" w:hAnsi="Arial" w:cs="Arial"/>
                <w:szCs w:val="20"/>
              </w:rPr>
            </w:pPr>
            <w:sdt>
              <w:sdtPr>
                <w:rPr>
                  <w:rFonts w:ascii="Arial" w:hAnsi="Arial" w:cs="Arial"/>
                  <w:szCs w:val="20"/>
                </w:rPr>
                <w:id w:val="-1594236901"/>
                <w14:checkbox>
                  <w14:checked w14:val="0"/>
                  <w14:checkedState w14:val="2612" w14:font="MS Gothic"/>
                  <w14:uncheckedState w14:val="2610" w14:font="MS Gothic"/>
                </w14:checkbox>
              </w:sdtPr>
              <w:sdtContent>
                <w:r w:rsidR="0012256F" w:rsidRPr="00D55918">
                  <w:rPr>
                    <w:rFonts w:ascii="Segoe UI Symbol" w:eastAsia="MS Gothic" w:hAnsi="Segoe UI Symbol" w:cs="Segoe UI Symbol"/>
                    <w:szCs w:val="20"/>
                  </w:rPr>
                  <w:t>☐</w:t>
                </w:r>
              </w:sdtContent>
            </w:sdt>
            <w:r w:rsidR="0012256F" w:rsidRPr="00D55918">
              <w:rPr>
                <w:rFonts w:ascii="Arial" w:hAnsi="Arial" w:cs="Arial"/>
                <w:szCs w:val="20"/>
              </w:rPr>
              <w:t xml:space="preserve"> </w:t>
            </w:r>
            <w:r w:rsidR="00F90B40">
              <w:rPr>
                <w:rFonts w:ascii="Arial" w:hAnsi="Arial" w:cs="Arial"/>
                <w:szCs w:val="20"/>
              </w:rPr>
              <w:t xml:space="preserve">Yes, </w:t>
            </w:r>
            <w:r w:rsidR="00CE7811">
              <w:rPr>
                <w:rFonts w:ascii="Arial" w:hAnsi="Arial" w:cs="Arial"/>
                <w:szCs w:val="20"/>
              </w:rPr>
              <w:t>the recommended supplier is a</w:t>
            </w:r>
            <w:r w:rsidR="00F90B40">
              <w:rPr>
                <w:rFonts w:ascii="Arial" w:hAnsi="Arial" w:cs="Arial"/>
                <w:szCs w:val="20"/>
              </w:rPr>
              <w:t xml:space="preserve"> </w:t>
            </w:r>
            <w:r w:rsidR="0012256F" w:rsidRPr="00D55918">
              <w:rPr>
                <w:rFonts w:ascii="Arial" w:hAnsi="Arial" w:cs="Arial"/>
                <w:szCs w:val="20"/>
              </w:rPr>
              <w:t>South Australia</w:t>
            </w:r>
            <w:r w:rsidR="00F90B40">
              <w:rPr>
                <w:rFonts w:ascii="Arial" w:hAnsi="Arial" w:cs="Arial"/>
                <w:szCs w:val="20"/>
              </w:rPr>
              <w:t>n business in accordance with</w:t>
            </w:r>
            <w:r w:rsidR="00BF3661">
              <w:rPr>
                <w:rFonts w:ascii="Arial" w:hAnsi="Arial" w:cs="Arial"/>
                <w:szCs w:val="20"/>
              </w:rPr>
              <w:t xml:space="preserve"> the</w:t>
            </w:r>
            <w:r w:rsidR="00F90B40">
              <w:rPr>
                <w:rFonts w:ascii="Arial" w:hAnsi="Arial" w:cs="Arial"/>
                <w:szCs w:val="20"/>
              </w:rPr>
              <w:t xml:space="preserve"> TI 18 </w:t>
            </w:r>
            <w:r w:rsidR="00CE7811">
              <w:rPr>
                <w:rFonts w:ascii="Arial" w:hAnsi="Arial" w:cs="Arial"/>
                <w:szCs w:val="20"/>
              </w:rPr>
              <w:t>definition.</w:t>
            </w:r>
          </w:p>
          <w:p w14:paraId="2661F1FA" w14:textId="1F9FA4F6" w:rsidR="00F90B40" w:rsidRDefault="00000000" w:rsidP="00EA3B43">
            <w:pPr>
              <w:pStyle w:val="ListParagraph"/>
              <w:spacing w:before="60" w:after="60" w:line="240" w:lineRule="auto"/>
              <w:ind w:left="34"/>
              <w:contextualSpacing w:val="0"/>
              <w:rPr>
                <w:rFonts w:ascii="Arial" w:hAnsi="Arial" w:cs="Arial"/>
                <w:szCs w:val="20"/>
              </w:rPr>
            </w:pPr>
            <w:sdt>
              <w:sdtPr>
                <w:rPr>
                  <w:rFonts w:ascii="Arial" w:hAnsi="Arial" w:cs="Arial"/>
                  <w:szCs w:val="20"/>
                </w:rPr>
                <w:id w:val="-532354544"/>
                <w14:checkbox>
                  <w14:checked w14:val="0"/>
                  <w14:checkedState w14:val="2612" w14:font="MS Gothic"/>
                  <w14:uncheckedState w14:val="2610" w14:font="MS Gothic"/>
                </w14:checkbox>
              </w:sdtPr>
              <w:sdtContent>
                <w:r w:rsidR="00CE7811" w:rsidRPr="00D55918">
                  <w:rPr>
                    <w:rFonts w:ascii="Segoe UI Symbol" w:eastAsia="MS Gothic" w:hAnsi="Segoe UI Symbol" w:cs="Segoe UI Symbol"/>
                    <w:szCs w:val="20"/>
                  </w:rPr>
                  <w:t>☐</w:t>
                </w:r>
              </w:sdtContent>
            </w:sdt>
            <w:r w:rsidR="00CE7811" w:rsidRPr="00D55918">
              <w:rPr>
                <w:rFonts w:ascii="Arial" w:hAnsi="Arial" w:cs="Arial"/>
                <w:szCs w:val="20"/>
              </w:rPr>
              <w:t xml:space="preserve"> </w:t>
            </w:r>
            <w:r w:rsidR="00F90B40">
              <w:rPr>
                <w:rFonts w:ascii="Arial" w:hAnsi="Arial" w:cs="Arial"/>
                <w:szCs w:val="20"/>
              </w:rPr>
              <w:t>No</w:t>
            </w:r>
            <w:r w:rsidR="00CE7811">
              <w:rPr>
                <w:rFonts w:ascii="Arial" w:hAnsi="Arial" w:cs="Arial"/>
                <w:szCs w:val="20"/>
              </w:rPr>
              <w:t>.</w:t>
            </w:r>
          </w:p>
          <w:p w14:paraId="4A883A6C" w14:textId="4E3ECAF1" w:rsidR="00CE7811" w:rsidRPr="00CE7811" w:rsidRDefault="00CE7811" w:rsidP="00EA3B43">
            <w:pPr>
              <w:pStyle w:val="ListParagraph"/>
              <w:spacing w:before="60" w:after="60" w:line="240" w:lineRule="auto"/>
              <w:ind w:left="34"/>
              <w:contextualSpacing w:val="0"/>
              <w:rPr>
                <w:rFonts w:ascii="Arial" w:hAnsi="Arial" w:cs="Arial"/>
                <w:szCs w:val="20"/>
              </w:rPr>
            </w:pPr>
            <w:r w:rsidRPr="00CE7811">
              <w:rPr>
                <w:rFonts w:ascii="Arial" w:eastAsia="MS Gothic" w:hAnsi="Arial" w:cs="Arial"/>
                <w:szCs w:val="20"/>
              </w:rPr>
              <w:t xml:space="preserve">If </w:t>
            </w:r>
            <w:proofErr w:type="gramStart"/>
            <w:r w:rsidRPr="00CE7811">
              <w:rPr>
                <w:rFonts w:ascii="Arial" w:eastAsia="MS Gothic" w:hAnsi="Arial" w:cs="Arial"/>
                <w:szCs w:val="20"/>
              </w:rPr>
              <w:t>No</w:t>
            </w:r>
            <w:proofErr w:type="gramEnd"/>
            <w:r w:rsidRPr="00CE7811">
              <w:rPr>
                <w:rFonts w:ascii="Arial" w:eastAsia="MS Gothic" w:hAnsi="Arial" w:cs="Arial"/>
                <w:szCs w:val="20"/>
              </w:rPr>
              <w:t>, is the supplier considered:</w:t>
            </w:r>
          </w:p>
          <w:p w14:paraId="439C0AA6" w14:textId="63569530" w:rsidR="0012256F" w:rsidRPr="00D55918" w:rsidRDefault="00000000" w:rsidP="00EA3B43">
            <w:pPr>
              <w:pStyle w:val="ListParagraph"/>
              <w:spacing w:before="60" w:after="60" w:line="240" w:lineRule="auto"/>
              <w:ind w:left="34"/>
              <w:contextualSpacing w:val="0"/>
              <w:rPr>
                <w:rFonts w:ascii="Arial" w:hAnsi="Arial" w:cs="Arial"/>
                <w:szCs w:val="20"/>
              </w:rPr>
            </w:pPr>
            <w:sdt>
              <w:sdtPr>
                <w:rPr>
                  <w:rFonts w:ascii="Arial" w:hAnsi="Arial" w:cs="Arial"/>
                  <w:szCs w:val="20"/>
                </w:rPr>
                <w:id w:val="-979762772"/>
                <w14:checkbox>
                  <w14:checked w14:val="0"/>
                  <w14:checkedState w14:val="2612" w14:font="MS Gothic"/>
                  <w14:uncheckedState w14:val="2610" w14:font="MS Gothic"/>
                </w14:checkbox>
              </w:sdtPr>
              <w:sdtContent>
                <w:r w:rsidR="0012256F" w:rsidRPr="00D55918">
                  <w:rPr>
                    <w:rFonts w:ascii="Segoe UI Symbol" w:eastAsia="MS Gothic" w:hAnsi="Segoe UI Symbol" w:cs="Segoe UI Symbol"/>
                    <w:szCs w:val="20"/>
                  </w:rPr>
                  <w:t>☐</w:t>
                </w:r>
              </w:sdtContent>
            </w:sdt>
            <w:r w:rsidR="0012256F" w:rsidRPr="00D55918">
              <w:rPr>
                <w:rFonts w:ascii="Arial" w:hAnsi="Arial" w:cs="Arial"/>
                <w:szCs w:val="20"/>
              </w:rPr>
              <w:t xml:space="preserve"> Other Australian States and New Zealand</w:t>
            </w:r>
            <w:r w:rsidR="00BF3661">
              <w:rPr>
                <w:rFonts w:ascii="Arial" w:hAnsi="Arial" w:cs="Arial"/>
                <w:szCs w:val="20"/>
              </w:rPr>
              <w:t xml:space="preserve"> business</w:t>
            </w:r>
          </w:p>
          <w:p w14:paraId="3DBA7914" w14:textId="5ED12556" w:rsidR="0012256F" w:rsidRPr="00BF3661" w:rsidRDefault="00000000" w:rsidP="00BF3661">
            <w:pPr>
              <w:pStyle w:val="ListParagraph"/>
              <w:spacing w:before="60" w:after="60" w:line="240" w:lineRule="auto"/>
              <w:ind w:left="34"/>
              <w:contextualSpacing w:val="0"/>
              <w:rPr>
                <w:rFonts w:ascii="Arial" w:hAnsi="Arial" w:cs="Arial"/>
                <w:szCs w:val="20"/>
              </w:rPr>
            </w:pPr>
            <w:sdt>
              <w:sdtPr>
                <w:rPr>
                  <w:rFonts w:ascii="Arial" w:hAnsi="Arial" w:cs="Arial"/>
                  <w:szCs w:val="20"/>
                </w:rPr>
                <w:id w:val="1547642061"/>
                <w14:checkbox>
                  <w14:checked w14:val="0"/>
                  <w14:checkedState w14:val="2612" w14:font="MS Gothic"/>
                  <w14:uncheckedState w14:val="2610" w14:font="MS Gothic"/>
                </w14:checkbox>
              </w:sdtPr>
              <w:sdtContent>
                <w:r w:rsidR="0012256F" w:rsidRPr="00D55918">
                  <w:rPr>
                    <w:rFonts w:ascii="Segoe UI Symbol" w:eastAsia="MS Gothic" w:hAnsi="Segoe UI Symbol" w:cs="Segoe UI Symbol"/>
                    <w:szCs w:val="20"/>
                  </w:rPr>
                  <w:t>☐</w:t>
                </w:r>
              </w:sdtContent>
            </w:sdt>
            <w:r w:rsidR="0012256F" w:rsidRPr="00D55918">
              <w:rPr>
                <w:rFonts w:ascii="Arial" w:hAnsi="Arial" w:cs="Arial"/>
                <w:szCs w:val="20"/>
              </w:rPr>
              <w:t xml:space="preserve"> Overseas countries (excluding New Zealand)</w:t>
            </w:r>
          </w:p>
        </w:tc>
      </w:tr>
      <w:tr w:rsidR="004E01E4" w:rsidRPr="008160F6" w14:paraId="022EFBC3" w14:textId="77777777" w:rsidTr="7DB88743">
        <w:trPr>
          <w:trHeight w:val="70"/>
        </w:trPr>
        <w:tc>
          <w:tcPr>
            <w:tcW w:w="9247" w:type="dxa"/>
            <w:gridSpan w:val="2"/>
            <w:shd w:val="clear" w:color="auto" w:fill="FFFFFF" w:themeFill="background1"/>
          </w:tcPr>
          <w:p w14:paraId="79F3346C" w14:textId="3D6011E2" w:rsidR="004E01E4" w:rsidRPr="00D55918" w:rsidRDefault="004E01E4" w:rsidP="00EA3B43">
            <w:pPr>
              <w:pStyle w:val="ListParagraph"/>
              <w:spacing w:before="60" w:after="60" w:line="240" w:lineRule="auto"/>
              <w:ind w:left="0"/>
              <w:contextualSpacing w:val="0"/>
              <w:rPr>
                <w:rFonts w:ascii="Arial" w:hAnsi="Arial" w:cs="Arial"/>
                <w:b/>
                <w:bCs/>
                <w:i/>
                <w:iCs/>
                <w:szCs w:val="20"/>
              </w:rPr>
            </w:pPr>
            <w:r w:rsidRPr="00D55918">
              <w:rPr>
                <w:rFonts w:ascii="Arial" w:hAnsi="Arial" w:cs="Arial"/>
                <w:b/>
                <w:bCs/>
                <w:i/>
                <w:iCs/>
                <w:szCs w:val="20"/>
              </w:rPr>
              <w:t>If more than 1 recommended supplier, add additional rows as per above as required</w:t>
            </w:r>
            <w:r w:rsidR="00F90B40">
              <w:rPr>
                <w:rFonts w:ascii="Arial" w:hAnsi="Arial" w:cs="Arial"/>
                <w:b/>
                <w:bCs/>
                <w:i/>
                <w:iCs/>
                <w:szCs w:val="20"/>
              </w:rPr>
              <w:t>.</w:t>
            </w:r>
          </w:p>
        </w:tc>
      </w:tr>
    </w:tbl>
    <w:p w14:paraId="1FC0EE83" w14:textId="77777777" w:rsidR="00594D9C" w:rsidRDefault="00594D9C" w:rsidP="007044D7">
      <w:pPr>
        <w:spacing w:after="0"/>
      </w:pPr>
    </w:p>
    <w:tbl>
      <w:tblPr>
        <w:tblStyle w:val="TableGrid"/>
        <w:tblW w:w="9247" w:type="dxa"/>
        <w:tblInd w:w="-5" w:type="dxa"/>
        <w:tblLayout w:type="fixed"/>
        <w:tblLook w:val="04A0" w:firstRow="1" w:lastRow="0" w:firstColumn="1" w:lastColumn="0" w:noHBand="0" w:noVBand="1"/>
      </w:tblPr>
      <w:tblGrid>
        <w:gridCol w:w="3261"/>
        <w:gridCol w:w="5986"/>
      </w:tblGrid>
      <w:tr w:rsidR="00494110" w:rsidRPr="008160F6" w14:paraId="02558335" w14:textId="77777777" w:rsidTr="7DB88743">
        <w:trPr>
          <w:trHeight w:val="203"/>
        </w:trPr>
        <w:tc>
          <w:tcPr>
            <w:tcW w:w="9247" w:type="dxa"/>
            <w:gridSpan w:val="2"/>
            <w:shd w:val="clear" w:color="auto" w:fill="B4C6E7" w:themeFill="accent1" w:themeFillTint="66"/>
          </w:tcPr>
          <w:p w14:paraId="39014F8C" w14:textId="77777777" w:rsidR="00494110" w:rsidRPr="009E70FB" w:rsidRDefault="00494110" w:rsidP="00EA3B43">
            <w:pPr>
              <w:pStyle w:val="ListParagraph"/>
              <w:spacing w:before="60" w:after="60" w:line="240" w:lineRule="auto"/>
              <w:ind w:left="34"/>
              <w:contextualSpacing w:val="0"/>
              <w:rPr>
                <w:rFonts w:ascii="Arial" w:hAnsi="Arial" w:cs="Arial"/>
                <w:szCs w:val="20"/>
              </w:rPr>
            </w:pPr>
            <w:r w:rsidRPr="00EB1C17">
              <w:rPr>
                <w:rFonts w:ascii="Arial" w:hAnsi="Arial" w:cs="Arial"/>
                <w:b/>
                <w:bCs/>
                <w:sz w:val="24"/>
                <w:szCs w:val="24"/>
              </w:rPr>
              <w:lastRenderedPageBreak/>
              <w:t>Financial Details</w:t>
            </w:r>
          </w:p>
        </w:tc>
      </w:tr>
      <w:tr w:rsidR="00494110" w:rsidRPr="008160F6" w14:paraId="2A8304EF" w14:textId="77777777" w:rsidTr="00CE7811">
        <w:trPr>
          <w:trHeight w:val="249"/>
        </w:trPr>
        <w:tc>
          <w:tcPr>
            <w:tcW w:w="3261" w:type="dxa"/>
            <w:shd w:val="clear" w:color="auto" w:fill="B4C6E7" w:themeFill="accent1" w:themeFillTint="66"/>
          </w:tcPr>
          <w:p w14:paraId="25973776" w14:textId="54D8BB64" w:rsidR="00494110" w:rsidRPr="00D55918" w:rsidRDefault="00494110" w:rsidP="00EA3B43">
            <w:pPr>
              <w:pStyle w:val="ListParagraph"/>
              <w:spacing w:before="60" w:after="60" w:line="240" w:lineRule="auto"/>
              <w:ind w:left="0"/>
              <w:contextualSpacing w:val="0"/>
              <w:rPr>
                <w:rFonts w:ascii="Arial" w:hAnsi="Arial" w:cs="Arial"/>
                <w:b/>
                <w:bCs/>
                <w:szCs w:val="20"/>
              </w:rPr>
            </w:pPr>
            <w:r w:rsidRPr="00D55918">
              <w:rPr>
                <w:rFonts w:ascii="Arial" w:hAnsi="Arial" w:cs="Arial"/>
                <w:b/>
                <w:bCs/>
                <w:szCs w:val="20"/>
              </w:rPr>
              <w:t>Approved Budget</w:t>
            </w:r>
          </w:p>
        </w:tc>
        <w:tc>
          <w:tcPr>
            <w:tcW w:w="5986" w:type="dxa"/>
          </w:tcPr>
          <w:p w14:paraId="35376DFB" w14:textId="5B5E7C74" w:rsidR="00494110" w:rsidRPr="00D55918" w:rsidRDefault="00494110" w:rsidP="00EA3B43">
            <w:pPr>
              <w:pStyle w:val="ListParagraph"/>
              <w:spacing w:before="60" w:after="60" w:line="240" w:lineRule="auto"/>
              <w:ind w:left="0"/>
              <w:contextualSpacing w:val="0"/>
              <w:rPr>
                <w:rFonts w:ascii="Arial" w:hAnsi="Arial" w:cs="Arial"/>
                <w:szCs w:val="20"/>
              </w:rPr>
            </w:pPr>
            <w:r w:rsidRPr="00D55918">
              <w:rPr>
                <w:rFonts w:ascii="Arial" w:hAnsi="Arial" w:cs="Arial"/>
                <w:szCs w:val="20"/>
              </w:rPr>
              <w:t>$</w:t>
            </w:r>
            <w:r w:rsidR="00B7449C">
              <w:rPr>
                <w:rFonts w:ascii="Arial" w:hAnsi="Arial" w:cs="Arial"/>
                <w:szCs w:val="20"/>
              </w:rPr>
              <w:t>(GST inclusive)</w:t>
            </w:r>
          </w:p>
        </w:tc>
      </w:tr>
      <w:tr w:rsidR="00494110" w:rsidRPr="008160F6" w14:paraId="2414DDC9" w14:textId="77777777" w:rsidTr="00CE7811">
        <w:trPr>
          <w:trHeight w:val="249"/>
        </w:trPr>
        <w:tc>
          <w:tcPr>
            <w:tcW w:w="3261" w:type="dxa"/>
            <w:shd w:val="clear" w:color="auto" w:fill="B4C6E7" w:themeFill="accent1" w:themeFillTint="66"/>
          </w:tcPr>
          <w:p w14:paraId="7F611AFD" w14:textId="2E80E18A" w:rsidR="00494110" w:rsidRPr="00D55918" w:rsidRDefault="00494110" w:rsidP="00EA3B43">
            <w:pPr>
              <w:pStyle w:val="ListParagraph"/>
              <w:spacing w:before="60" w:after="60" w:line="240" w:lineRule="auto"/>
              <w:ind w:left="0"/>
              <w:contextualSpacing w:val="0"/>
              <w:rPr>
                <w:rFonts w:ascii="Arial" w:hAnsi="Arial" w:cs="Arial"/>
                <w:b/>
                <w:bCs/>
                <w:szCs w:val="20"/>
              </w:rPr>
            </w:pPr>
            <w:r w:rsidRPr="00D55918">
              <w:rPr>
                <w:rFonts w:ascii="Arial" w:hAnsi="Arial" w:cs="Arial"/>
                <w:b/>
                <w:bCs/>
                <w:szCs w:val="20"/>
              </w:rPr>
              <w:t>Estimated Value of Procurement</w:t>
            </w:r>
            <w:r w:rsidRPr="00D55918">
              <w:rPr>
                <w:rFonts w:ascii="Arial" w:hAnsi="Arial" w:cs="Arial"/>
                <w:szCs w:val="20"/>
              </w:rPr>
              <w:t xml:space="preserve"> </w:t>
            </w:r>
          </w:p>
        </w:tc>
        <w:tc>
          <w:tcPr>
            <w:tcW w:w="5986" w:type="dxa"/>
          </w:tcPr>
          <w:p w14:paraId="4B5557C4" w14:textId="21593E88" w:rsidR="00494110" w:rsidRPr="00D55918" w:rsidRDefault="00494110" w:rsidP="00EA3B43">
            <w:pPr>
              <w:pStyle w:val="ListParagraph"/>
              <w:spacing w:before="60" w:after="60" w:line="240" w:lineRule="auto"/>
              <w:ind w:left="0"/>
              <w:contextualSpacing w:val="0"/>
              <w:rPr>
                <w:rFonts w:ascii="Arial" w:hAnsi="Arial" w:cs="Arial"/>
                <w:color w:val="000000" w:themeColor="text1"/>
                <w:szCs w:val="20"/>
              </w:rPr>
            </w:pPr>
            <w:r w:rsidRPr="00D55918">
              <w:rPr>
                <w:rFonts w:ascii="Arial" w:hAnsi="Arial" w:cs="Arial"/>
                <w:color w:val="000000" w:themeColor="text1"/>
                <w:szCs w:val="20"/>
              </w:rPr>
              <w:t>$</w:t>
            </w:r>
            <w:r w:rsidR="00B7449C">
              <w:rPr>
                <w:rFonts w:ascii="Arial" w:hAnsi="Arial" w:cs="Arial"/>
                <w:color w:val="000000" w:themeColor="text1"/>
                <w:szCs w:val="20"/>
              </w:rPr>
              <w:t xml:space="preserve">(GST inclusive) </w:t>
            </w:r>
            <w:r w:rsidR="00DB0CA9" w:rsidRPr="00F90B40">
              <w:rPr>
                <w:rFonts w:ascii="Arial" w:hAnsi="Arial" w:cs="Arial"/>
                <w:i/>
                <w:iCs/>
                <w:color w:val="000000" w:themeColor="text1"/>
                <w:sz w:val="16"/>
                <w:szCs w:val="16"/>
              </w:rPr>
              <w:t>a</w:t>
            </w:r>
            <w:r w:rsidRPr="00F90B40">
              <w:rPr>
                <w:rFonts w:ascii="Arial" w:hAnsi="Arial" w:cs="Arial"/>
                <w:i/>
                <w:iCs/>
                <w:color w:val="000000" w:themeColor="text1"/>
                <w:sz w:val="16"/>
                <w:szCs w:val="16"/>
              </w:rPr>
              <w:t>mount approved in Acquisition Plan</w:t>
            </w:r>
            <w:r w:rsidR="00B73932" w:rsidRPr="00F90B40">
              <w:rPr>
                <w:rFonts w:ascii="Arial" w:hAnsi="Arial" w:cs="Arial"/>
                <w:i/>
                <w:sz w:val="16"/>
                <w:szCs w:val="18"/>
              </w:rPr>
              <w:t xml:space="preserve"> </w:t>
            </w:r>
          </w:p>
        </w:tc>
      </w:tr>
      <w:tr w:rsidR="00DB0CA9" w:rsidRPr="008160F6" w14:paraId="1D2D5ED4" w14:textId="77777777" w:rsidTr="00CE7811">
        <w:trPr>
          <w:trHeight w:val="249"/>
        </w:trPr>
        <w:tc>
          <w:tcPr>
            <w:tcW w:w="3261" w:type="dxa"/>
            <w:shd w:val="clear" w:color="auto" w:fill="B4C6E7" w:themeFill="accent1" w:themeFillTint="66"/>
          </w:tcPr>
          <w:p w14:paraId="3B5122AF" w14:textId="13BCFAA0" w:rsidR="00DB0CA9" w:rsidRPr="00D55918" w:rsidRDefault="00DB0CA9" w:rsidP="00EA3B43">
            <w:pPr>
              <w:pStyle w:val="ListParagraph"/>
              <w:spacing w:before="60" w:after="60" w:line="240" w:lineRule="auto"/>
              <w:ind w:left="0"/>
              <w:contextualSpacing w:val="0"/>
              <w:rPr>
                <w:rFonts w:ascii="Arial" w:hAnsi="Arial" w:cs="Arial"/>
                <w:b/>
                <w:bCs/>
                <w:szCs w:val="20"/>
              </w:rPr>
            </w:pPr>
            <w:r w:rsidRPr="00D55918">
              <w:rPr>
                <w:rFonts w:ascii="Arial" w:hAnsi="Arial" w:cs="Arial"/>
                <w:b/>
                <w:bCs/>
                <w:szCs w:val="20"/>
              </w:rPr>
              <w:t>Actual Value of Procurement</w:t>
            </w:r>
          </w:p>
        </w:tc>
        <w:tc>
          <w:tcPr>
            <w:tcW w:w="5986" w:type="dxa"/>
          </w:tcPr>
          <w:p w14:paraId="32AC75BB" w14:textId="082D1DA4" w:rsidR="00DB0CA9" w:rsidRPr="00D55918" w:rsidRDefault="00DB0CA9" w:rsidP="00EA3B43">
            <w:pPr>
              <w:pStyle w:val="ListParagraph"/>
              <w:spacing w:before="60" w:after="60" w:line="240" w:lineRule="auto"/>
              <w:ind w:left="0"/>
              <w:contextualSpacing w:val="0"/>
              <w:rPr>
                <w:rFonts w:ascii="Arial" w:hAnsi="Arial" w:cs="Arial"/>
                <w:color w:val="000000" w:themeColor="text1"/>
                <w:szCs w:val="20"/>
              </w:rPr>
            </w:pPr>
            <w:r w:rsidRPr="00D55918">
              <w:rPr>
                <w:rFonts w:ascii="Arial" w:hAnsi="Arial" w:cs="Arial"/>
                <w:color w:val="000000" w:themeColor="text1"/>
                <w:szCs w:val="20"/>
              </w:rPr>
              <w:t>$</w:t>
            </w:r>
            <w:r>
              <w:rPr>
                <w:rFonts w:ascii="Arial" w:hAnsi="Arial" w:cs="Arial"/>
                <w:color w:val="000000" w:themeColor="text1"/>
                <w:szCs w:val="20"/>
              </w:rPr>
              <w:t xml:space="preserve">(GST inclusive) </w:t>
            </w:r>
            <w:r w:rsidRPr="00F90B40">
              <w:rPr>
                <w:rFonts w:ascii="Arial" w:hAnsi="Arial" w:cs="Arial"/>
                <w:i/>
                <w:sz w:val="16"/>
                <w:szCs w:val="18"/>
              </w:rPr>
              <w:t>cost of the contract(s) over the total contract term (including any extension options)</w:t>
            </w:r>
          </w:p>
        </w:tc>
      </w:tr>
      <w:tr w:rsidR="00DB0CA9" w:rsidRPr="008160F6" w14:paraId="68F2152E" w14:textId="77777777" w:rsidTr="00CE7811">
        <w:trPr>
          <w:trHeight w:val="201"/>
        </w:trPr>
        <w:tc>
          <w:tcPr>
            <w:tcW w:w="3261" w:type="dxa"/>
            <w:shd w:val="clear" w:color="auto" w:fill="B4C6E7" w:themeFill="accent1" w:themeFillTint="66"/>
          </w:tcPr>
          <w:p w14:paraId="633336CC" w14:textId="410D179A" w:rsidR="00DB0CA9" w:rsidRPr="00D55918" w:rsidRDefault="00DB0CA9" w:rsidP="00EA3B43">
            <w:pPr>
              <w:pStyle w:val="ListParagraph"/>
              <w:spacing w:before="60" w:after="60" w:line="240" w:lineRule="auto"/>
              <w:ind w:left="0"/>
              <w:contextualSpacing w:val="0"/>
              <w:rPr>
                <w:rFonts w:ascii="Arial" w:hAnsi="Arial" w:cs="Arial"/>
                <w:b/>
                <w:bCs/>
              </w:rPr>
            </w:pPr>
            <w:r w:rsidRPr="7DB88743">
              <w:rPr>
                <w:rFonts w:ascii="Arial" w:hAnsi="Arial" w:cs="Arial"/>
                <w:b/>
                <w:bCs/>
              </w:rPr>
              <w:t xml:space="preserve">Total Direct Financial Savings Achieved </w:t>
            </w:r>
          </w:p>
        </w:tc>
        <w:tc>
          <w:tcPr>
            <w:tcW w:w="5986" w:type="dxa"/>
          </w:tcPr>
          <w:p w14:paraId="3ECA10C4" w14:textId="68A46191" w:rsidR="00DB0CA9" w:rsidRPr="009D0EB3" w:rsidRDefault="00DB0CA9" w:rsidP="00EA3B43">
            <w:pPr>
              <w:pStyle w:val="ListParagraph"/>
              <w:spacing w:before="60" w:after="60" w:line="240" w:lineRule="auto"/>
              <w:ind w:left="34"/>
              <w:contextualSpacing w:val="0"/>
              <w:rPr>
                <w:rFonts w:cs="Arial"/>
                <w:szCs w:val="20"/>
              </w:rPr>
            </w:pPr>
            <w:r w:rsidRPr="00601BE7">
              <w:rPr>
                <w:rFonts w:ascii="Arial" w:hAnsi="Arial" w:cs="Arial"/>
                <w:szCs w:val="20"/>
              </w:rPr>
              <w:t>Total: $..........</w:t>
            </w:r>
          </w:p>
        </w:tc>
      </w:tr>
    </w:tbl>
    <w:p w14:paraId="6F841407" w14:textId="77777777" w:rsidR="00494110" w:rsidRDefault="00494110" w:rsidP="007044D7">
      <w:pPr>
        <w:spacing w:after="0"/>
      </w:pPr>
    </w:p>
    <w:tbl>
      <w:tblPr>
        <w:tblStyle w:val="TableGrid"/>
        <w:tblW w:w="9247" w:type="dxa"/>
        <w:tblInd w:w="-5" w:type="dxa"/>
        <w:tblLayout w:type="fixed"/>
        <w:tblLook w:val="04A0" w:firstRow="1" w:lastRow="0" w:firstColumn="1" w:lastColumn="0" w:noHBand="0" w:noVBand="1"/>
      </w:tblPr>
      <w:tblGrid>
        <w:gridCol w:w="3261"/>
        <w:gridCol w:w="2976"/>
        <w:gridCol w:w="3010"/>
      </w:tblGrid>
      <w:tr w:rsidR="00427598" w:rsidRPr="008160F6" w14:paraId="1681A468" w14:textId="77777777" w:rsidTr="00BD0B53">
        <w:trPr>
          <w:trHeight w:val="197"/>
        </w:trPr>
        <w:tc>
          <w:tcPr>
            <w:tcW w:w="9247" w:type="dxa"/>
            <w:gridSpan w:val="3"/>
            <w:shd w:val="clear" w:color="auto" w:fill="B4C6E7" w:themeFill="accent1" w:themeFillTint="66"/>
          </w:tcPr>
          <w:p w14:paraId="1A2848E8" w14:textId="70020E81" w:rsidR="00427598" w:rsidRPr="00EB1C17" w:rsidRDefault="00DD6C08" w:rsidP="00EA3B43">
            <w:pPr>
              <w:pStyle w:val="ListParagraph"/>
              <w:spacing w:before="60" w:after="60" w:line="240" w:lineRule="auto"/>
              <w:ind w:left="34"/>
              <w:contextualSpacing w:val="0"/>
              <w:rPr>
                <w:rFonts w:ascii="Arial" w:hAnsi="Arial" w:cs="Arial"/>
                <w:b/>
                <w:bCs/>
                <w:sz w:val="24"/>
                <w:szCs w:val="24"/>
              </w:rPr>
            </w:pPr>
            <w:r w:rsidRPr="00EB1C17">
              <w:rPr>
                <w:rFonts w:ascii="Arial" w:hAnsi="Arial" w:cs="Arial"/>
                <w:b/>
                <w:bCs/>
                <w:sz w:val="24"/>
                <w:szCs w:val="24"/>
              </w:rPr>
              <w:br w:type="page"/>
            </w:r>
            <w:r w:rsidR="00427598" w:rsidRPr="00EB1C17">
              <w:rPr>
                <w:rFonts w:ascii="Arial" w:hAnsi="Arial" w:cs="Arial"/>
                <w:b/>
                <w:bCs/>
                <w:sz w:val="24"/>
                <w:szCs w:val="24"/>
              </w:rPr>
              <w:t>Contractual Arrangements</w:t>
            </w:r>
          </w:p>
        </w:tc>
      </w:tr>
      <w:tr w:rsidR="008160F6" w:rsidRPr="008160F6" w14:paraId="76C9A601" w14:textId="77777777" w:rsidTr="00CE7811">
        <w:trPr>
          <w:trHeight w:val="259"/>
        </w:trPr>
        <w:tc>
          <w:tcPr>
            <w:tcW w:w="3261" w:type="dxa"/>
            <w:shd w:val="clear" w:color="auto" w:fill="B4C6E7" w:themeFill="accent1" w:themeFillTint="66"/>
          </w:tcPr>
          <w:p w14:paraId="52DB590A" w14:textId="77777777" w:rsidR="008160F6" w:rsidRPr="00D55918" w:rsidRDefault="008160F6" w:rsidP="00EA3B43">
            <w:pPr>
              <w:pStyle w:val="ListParagraph"/>
              <w:spacing w:before="60" w:after="60" w:line="240" w:lineRule="auto"/>
              <w:ind w:left="0"/>
              <w:contextualSpacing w:val="0"/>
              <w:rPr>
                <w:rFonts w:ascii="Arial" w:hAnsi="Arial" w:cs="Arial"/>
                <w:b/>
                <w:bCs/>
                <w:szCs w:val="20"/>
              </w:rPr>
            </w:pPr>
            <w:r w:rsidRPr="00D55918">
              <w:rPr>
                <w:rFonts w:ascii="Arial" w:hAnsi="Arial" w:cs="Arial"/>
                <w:b/>
                <w:bCs/>
                <w:szCs w:val="20"/>
              </w:rPr>
              <w:t xml:space="preserve">Base Contract Term </w:t>
            </w:r>
          </w:p>
        </w:tc>
        <w:tc>
          <w:tcPr>
            <w:tcW w:w="5986" w:type="dxa"/>
            <w:gridSpan w:val="2"/>
          </w:tcPr>
          <w:p w14:paraId="43F3B092" w14:textId="77777777" w:rsidR="008160F6" w:rsidRPr="00D55918" w:rsidRDefault="008160F6" w:rsidP="00EA3B43">
            <w:pPr>
              <w:pStyle w:val="ListParagraph"/>
              <w:spacing w:before="60" w:after="60" w:line="240" w:lineRule="auto"/>
              <w:ind w:left="0"/>
              <w:contextualSpacing w:val="0"/>
              <w:rPr>
                <w:rFonts w:ascii="Arial" w:hAnsi="Arial" w:cs="Arial"/>
                <w:szCs w:val="20"/>
              </w:rPr>
            </w:pPr>
          </w:p>
        </w:tc>
      </w:tr>
      <w:tr w:rsidR="008160F6" w:rsidRPr="008160F6" w14:paraId="42B2DCB0" w14:textId="77777777" w:rsidTr="00CE7811">
        <w:trPr>
          <w:trHeight w:val="247"/>
        </w:trPr>
        <w:tc>
          <w:tcPr>
            <w:tcW w:w="3261" w:type="dxa"/>
            <w:shd w:val="clear" w:color="auto" w:fill="B4C6E7" w:themeFill="accent1" w:themeFillTint="66"/>
          </w:tcPr>
          <w:p w14:paraId="30F273D1" w14:textId="77777777" w:rsidR="008160F6" w:rsidRPr="00D55918" w:rsidRDefault="008160F6" w:rsidP="00EA3B43">
            <w:pPr>
              <w:pStyle w:val="ListParagraph"/>
              <w:spacing w:before="60" w:after="60" w:line="240" w:lineRule="auto"/>
              <w:ind w:left="0"/>
              <w:contextualSpacing w:val="0"/>
              <w:rPr>
                <w:rFonts w:ascii="Arial" w:hAnsi="Arial" w:cs="Arial"/>
                <w:b/>
                <w:bCs/>
                <w:szCs w:val="20"/>
              </w:rPr>
            </w:pPr>
            <w:r w:rsidRPr="00D55918">
              <w:rPr>
                <w:rFonts w:ascii="Arial" w:hAnsi="Arial" w:cs="Arial"/>
                <w:b/>
                <w:bCs/>
                <w:szCs w:val="20"/>
              </w:rPr>
              <w:t>Contract Term Extension Options</w:t>
            </w:r>
          </w:p>
        </w:tc>
        <w:tc>
          <w:tcPr>
            <w:tcW w:w="5986" w:type="dxa"/>
            <w:gridSpan w:val="2"/>
          </w:tcPr>
          <w:p w14:paraId="6051F1B7" w14:textId="77777777" w:rsidR="008160F6" w:rsidRPr="00D55918" w:rsidRDefault="008160F6" w:rsidP="00EA3B43">
            <w:pPr>
              <w:pStyle w:val="ListParagraph"/>
              <w:spacing w:before="60" w:after="60" w:line="240" w:lineRule="auto"/>
              <w:ind w:left="0"/>
              <w:contextualSpacing w:val="0"/>
              <w:rPr>
                <w:rFonts w:ascii="Arial" w:hAnsi="Arial" w:cs="Arial"/>
                <w:szCs w:val="20"/>
              </w:rPr>
            </w:pPr>
          </w:p>
        </w:tc>
      </w:tr>
      <w:tr w:rsidR="008160F6" w:rsidRPr="008160F6" w14:paraId="799C958B" w14:textId="77777777" w:rsidTr="00CE7811">
        <w:trPr>
          <w:trHeight w:val="334"/>
        </w:trPr>
        <w:tc>
          <w:tcPr>
            <w:tcW w:w="3261" w:type="dxa"/>
            <w:shd w:val="clear" w:color="auto" w:fill="B4C6E7" w:themeFill="accent1" w:themeFillTint="66"/>
          </w:tcPr>
          <w:p w14:paraId="62C9124B" w14:textId="77777777" w:rsidR="008160F6" w:rsidRPr="00D55918" w:rsidRDefault="008160F6" w:rsidP="00EA3B43">
            <w:pPr>
              <w:pStyle w:val="ListParagraph"/>
              <w:spacing w:before="60" w:after="60" w:line="240" w:lineRule="auto"/>
              <w:ind w:left="0"/>
              <w:contextualSpacing w:val="0"/>
              <w:rPr>
                <w:rFonts w:ascii="Arial" w:hAnsi="Arial" w:cs="Arial"/>
                <w:b/>
                <w:bCs/>
                <w:szCs w:val="20"/>
              </w:rPr>
            </w:pPr>
            <w:r w:rsidRPr="00D55918">
              <w:rPr>
                <w:rFonts w:ascii="Arial" w:hAnsi="Arial" w:cs="Arial"/>
                <w:b/>
                <w:bCs/>
                <w:szCs w:val="20"/>
              </w:rPr>
              <w:t>Total Contract Term</w:t>
            </w:r>
          </w:p>
        </w:tc>
        <w:tc>
          <w:tcPr>
            <w:tcW w:w="5986" w:type="dxa"/>
            <w:gridSpan w:val="2"/>
          </w:tcPr>
          <w:p w14:paraId="56CFB697" w14:textId="77777777" w:rsidR="008160F6" w:rsidRPr="00D55918" w:rsidRDefault="008160F6" w:rsidP="00EA3B43">
            <w:pPr>
              <w:pStyle w:val="ListParagraph"/>
              <w:spacing w:before="60" w:after="60" w:line="240" w:lineRule="auto"/>
              <w:ind w:left="0"/>
              <w:contextualSpacing w:val="0"/>
              <w:rPr>
                <w:rFonts w:ascii="Arial" w:hAnsi="Arial" w:cs="Arial"/>
                <w:szCs w:val="20"/>
              </w:rPr>
            </w:pPr>
          </w:p>
        </w:tc>
      </w:tr>
      <w:tr w:rsidR="008160F6" w:rsidRPr="008160F6" w14:paraId="73794084" w14:textId="77777777" w:rsidTr="00CE7811">
        <w:trPr>
          <w:trHeight w:val="274"/>
        </w:trPr>
        <w:tc>
          <w:tcPr>
            <w:tcW w:w="3261" w:type="dxa"/>
            <w:shd w:val="clear" w:color="auto" w:fill="B4C6E7" w:themeFill="accent1" w:themeFillTint="66"/>
          </w:tcPr>
          <w:p w14:paraId="3DC47B39" w14:textId="3C76AB23" w:rsidR="008160F6" w:rsidRPr="00F90B40" w:rsidRDefault="008160F6" w:rsidP="00EA3B43">
            <w:pPr>
              <w:pStyle w:val="ListParagraph"/>
              <w:spacing w:before="60" w:after="60" w:line="240" w:lineRule="auto"/>
              <w:ind w:left="0"/>
              <w:contextualSpacing w:val="0"/>
              <w:rPr>
                <w:rFonts w:ascii="Arial" w:hAnsi="Arial" w:cs="Arial"/>
                <w:b/>
                <w:bCs/>
                <w:szCs w:val="20"/>
              </w:rPr>
            </w:pPr>
            <w:r w:rsidRPr="00D55918">
              <w:rPr>
                <w:rFonts w:ascii="Arial" w:hAnsi="Arial" w:cs="Arial"/>
                <w:b/>
                <w:bCs/>
                <w:szCs w:val="20"/>
              </w:rPr>
              <w:t xml:space="preserve">Base Contract Value </w:t>
            </w:r>
          </w:p>
        </w:tc>
        <w:tc>
          <w:tcPr>
            <w:tcW w:w="5986" w:type="dxa"/>
            <w:gridSpan w:val="2"/>
          </w:tcPr>
          <w:p w14:paraId="35B81E90" w14:textId="28C747DE" w:rsidR="008160F6" w:rsidRPr="00D55918" w:rsidRDefault="008160F6" w:rsidP="00EA3B43">
            <w:pPr>
              <w:pStyle w:val="ListParagraph"/>
              <w:spacing w:before="60" w:after="60" w:line="240" w:lineRule="auto"/>
              <w:ind w:left="0"/>
              <w:contextualSpacing w:val="0"/>
              <w:rPr>
                <w:rFonts w:ascii="Arial" w:hAnsi="Arial" w:cs="Arial"/>
                <w:szCs w:val="20"/>
              </w:rPr>
            </w:pPr>
            <w:r w:rsidRPr="00D55918">
              <w:rPr>
                <w:rFonts w:ascii="Arial" w:hAnsi="Arial" w:cs="Arial"/>
                <w:szCs w:val="20"/>
              </w:rPr>
              <w:t>$</w:t>
            </w:r>
            <w:r w:rsidR="00A96FCD" w:rsidRPr="00D55918">
              <w:rPr>
                <w:rFonts w:ascii="Arial" w:hAnsi="Arial" w:cs="Arial"/>
                <w:szCs w:val="20"/>
              </w:rPr>
              <w:t>(GST inclusive)</w:t>
            </w:r>
          </w:p>
        </w:tc>
      </w:tr>
      <w:tr w:rsidR="008160F6" w:rsidRPr="008160F6" w14:paraId="3155433D" w14:textId="77777777" w:rsidTr="00CE7811">
        <w:trPr>
          <w:trHeight w:val="238"/>
        </w:trPr>
        <w:tc>
          <w:tcPr>
            <w:tcW w:w="3261" w:type="dxa"/>
            <w:shd w:val="clear" w:color="auto" w:fill="B4C6E7" w:themeFill="accent1" w:themeFillTint="66"/>
          </w:tcPr>
          <w:p w14:paraId="0DAD0FBA" w14:textId="3AE7E67F" w:rsidR="008160F6" w:rsidRPr="00D55918" w:rsidRDefault="008160F6" w:rsidP="00EA3B43">
            <w:pPr>
              <w:pStyle w:val="ListParagraph"/>
              <w:spacing w:before="60" w:after="60" w:line="240" w:lineRule="auto"/>
              <w:ind w:left="0"/>
              <w:contextualSpacing w:val="0"/>
              <w:rPr>
                <w:rFonts w:ascii="Arial" w:hAnsi="Arial" w:cs="Arial"/>
                <w:szCs w:val="20"/>
              </w:rPr>
            </w:pPr>
            <w:r w:rsidRPr="00D55918">
              <w:rPr>
                <w:rFonts w:ascii="Arial" w:hAnsi="Arial" w:cs="Arial"/>
                <w:b/>
                <w:bCs/>
                <w:szCs w:val="20"/>
              </w:rPr>
              <w:t xml:space="preserve">Contract Extension Options Value </w:t>
            </w:r>
          </w:p>
        </w:tc>
        <w:tc>
          <w:tcPr>
            <w:tcW w:w="5986" w:type="dxa"/>
            <w:gridSpan w:val="2"/>
          </w:tcPr>
          <w:p w14:paraId="43410B24" w14:textId="001CCAD9" w:rsidR="008160F6" w:rsidRPr="00D55918" w:rsidRDefault="008160F6" w:rsidP="00EA3B43">
            <w:pPr>
              <w:pStyle w:val="ListParagraph"/>
              <w:spacing w:before="60" w:after="60" w:line="240" w:lineRule="auto"/>
              <w:ind w:left="0"/>
              <w:contextualSpacing w:val="0"/>
              <w:rPr>
                <w:rFonts w:ascii="Arial" w:hAnsi="Arial" w:cs="Arial"/>
                <w:szCs w:val="20"/>
              </w:rPr>
            </w:pPr>
            <w:r w:rsidRPr="00D55918">
              <w:rPr>
                <w:rFonts w:ascii="Arial" w:hAnsi="Arial" w:cs="Arial"/>
                <w:szCs w:val="20"/>
              </w:rPr>
              <w:t>$</w:t>
            </w:r>
            <w:r w:rsidR="00A96FCD" w:rsidRPr="00D55918">
              <w:rPr>
                <w:rFonts w:ascii="Arial" w:hAnsi="Arial" w:cs="Arial"/>
                <w:szCs w:val="20"/>
              </w:rPr>
              <w:t>(GST inclusive)</w:t>
            </w:r>
          </w:p>
        </w:tc>
      </w:tr>
      <w:tr w:rsidR="008160F6" w:rsidRPr="008160F6" w14:paraId="445123C1" w14:textId="77777777" w:rsidTr="00CE7811">
        <w:trPr>
          <w:trHeight w:val="70"/>
        </w:trPr>
        <w:tc>
          <w:tcPr>
            <w:tcW w:w="3261" w:type="dxa"/>
            <w:shd w:val="clear" w:color="auto" w:fill="B4C6E7" w:themeFill="accent1" w:themeFillTint="66"/>
          </w:tcPr>
          <w:p w14:paraId="5F55079F" w14:textId="40CF32D4" w:rsidR="008160F6" w:rsidRPr="00D55918" w:rsidRDefault="008160F6" w:rsidP="00EA3B43">
            <w:pPr>
              <w:pStyle w:val="ListParagraph"/>
              <w:spacing w:before="60" w:after="60" w:line="240" w:lineRule="auto"/>
              <w:ind w:left="0"/>
              <w:contextualSpacing w:val="0"/>
              <w:rPr>
                <w:rFonts w:ascii="Arial" w:hAnsi="Arial" w:cs="Arial"/>
                <w:szCs w:val="20"/>
              </w:rPr>
            </w:pPr>
            <w:r w:rsidRPr="00D55918">
              <w:rPr>
                <w:rFonts w:ascii="Arial" w:hAnsi="Arial" w:cs="Arial"/>
                <w:b/>
                <w:bCs/>
                <w:szCs w:val="20"/>
              </w:rPr>
              <w:t xml:space="preserve">Total Contract Value </w:t>
            </w:r>
          </w:p>
        </w:tc>
        <w:tc>
          <w:tcPr>
            <w:tcW w:w="5986" w:type="dxa"/>
            <w:gridSpan w:val="2"/>
          </w:tcPr>
          <w:p w14:paraId="5C124796" w14:textId="6B9E86F9" w:rsidR="008160F6" w:rsidRPr="00D55918" w:rsidRDefault="008160F6" w:rsidP="00EA3B43">
            <w:pPr>
              <w:pStyle w:val="ListParagraph"/>
              <w:spacing w:before="60" w:after="60" w:line="240" w:lineRule="auto"/>
              <w:ind w:left="0"/>
              <w:contextualSpacing w:val="0"/>
              <w:rPr>
                <w:rFonts w:ascii="Arial" w:hAnsi="Arial" w:cs="Arial"/>
                <w:szCs w:val="20"/>
              </w:rPr>
            </w:pPr>
            <w:r w:rsidRPr="00D55918">
              <w:rPr>
                <w:rFonts w:ascii="Arial" w:hAnsi="Arial" w:cs="Arial"/>
                <w:szCs w:val="20"/>
              </w:rPr>
              <w:t>$</w:t>
            </w:r>
            <w:r w:rsidR="00A96FCD" w:rsidRPr="00D55918">
              <w:rPr>
                <w:rFonts w:ascii="Arial" w:hAnsi="Arial" w:cs="Arial"/>
                <w:szCs w:val="20"/>
              </w:rPr>
              <w:t>(GST inclusive)</w:t>
            </w:r>
          </w:p>
        </w:tc>
      </w:tr>
      <w:tr w:rsidR="00F67597" w:rsidRPr="008160F6" w14:paraId="645D8F0C" w14:textId="77777777" w:rsidTr="00CE7811">
        <w:trPr>
          <w:trHeight w:val="70"/>
        </w:trPr>
        <w:tc>
          <w:tcPr>
            <w:tcW w:w="3261" w:type="dxa"/>
            <w:shd w:val="clear" w:color="auto" w:fill="B4C6E7" w:themeFill="accent1" w:themeFillTint="66"/>
          </w:tcPr>
          <w:p w14:paraId="7A0F26A3" w14:textId="086DAECC" w:rsidR="00F67597" w:rsidRPr="00D55918" w:rsidRDefault="00F67597" w:rsidP="00EA3B43">
            <w:pPr>
              <w:pStyle w:val="ListParagraph"/>
              <w:spacing w:before="60" w:after="60" w:line="240" w:lineRule="auto"/>
              <w:ind w:left="0"/>
              <w:contextualSpacing w:val="0"/>
              <w:rPr>
                <w:rFonts w:ascii="Arial" w:hAnsi="Arial" w:cs="Arial"/>
                <w:b/>
                <w:bCs/>
                <w:szCs w:val="20"/>
              </w:rPr>
            </w:pPr>
            <w:r w:rsidRPr="00D55918">
              <w:rPr>
                <w:rFonts w:ascii="Arial" w:hAnsi="Arial" w:cs="Arial"/>
                <w:b/>
                <w:bCs/>
                <w:szCs w:val="20"/>
              </w:rPr>
              <w:t>Pricing Information</w:t>
            </w:r>
            <w:r w:rsidR="00CE7811">
              <w:rPr>
                <w:rFonts w:ascii="Arial" w:hAnsi="Arial" w:cs="Arial"/>
                <w:b/>
                <w:bCs/>
                <w:szCs w:val="20"/>
              </w:rPr>
              <w:t xml:space="preserve"> and Indexation</w:t>
            </w:r>
          </w:p>
        </w:tc>
        <w:tc>
          <w:tcPr>
            <w:tcW w:w="5986" w:type="dxa"/>
            <w:gridSpan w:val="2"/>
          </w:tcPr>
          <w:p w14:paraId="61845B16" w14:textId="77777777" w:rsidR="00F67597" w:rsidRPr="00D55918" w:rsidRDefault="00000000" w:rsidP="00EA3B43">
            <w:pPr>
              <w:pStyle w:val="ListParagraph"/>
              <w:spacing w:before="60" w:after="60" w:line="240" w:lineRule="auto"/>
              <w:ind w:left="34"/>
              <w:contextualSpacing w:val="0"/>
              <w:rPr>
                <w:rFonts w:ascii="Arial" w:hAnsi="Arial" w:cs="Arial"/>
                <w:szCs w:val="20"/>
              </w:rPr>
            </w:pPr>
            <w:sdt>
              <w:sdtPr>
                <w:rPr>
                  <w:rFonts w:ascii="Arial" w:hAnsi="Arial" w:cs="Arial"/>
                  <w:szCs w:val="20"/>
                </w:rPr>
                <w:id w:val="843896605"/>
                <w14:checkbox>
                  <w14:checked w14:val="0"/>
                  <w14:checkedState w14:val="2612" w14:font="MS Gothic"/>
                  <w14:uncheckedState w14:val="2610" w14:font="MS Gothic"/>
                </w14:checkbox>
              </w:sdtPr>
              <w:sdtContent>
                <w:r w:rsidR="00F67597" w:rsidRPr="00D55918">
                  <w:rPr>
                    <w:rFonts w:ascii="Segoe UI Symbol" w:eastAsia="MS Gothic" w:hAnsi="Segoe UI Symbol" w:cs="Segoe UI Symbol"/>
                    <w:szCs w:val="20"/>
                  </w:rPr>
                  <w:t>☐</w:t>
                </w:r>
              </w:sdtContent>
            </w:sdt>
            <w:r w:rsidR="00F67597" w:rsidRPr="00D55918">
              <w:rPr>
                <w:rFonts w:ascii="Arial" w:hAnsi="Arial" w:cs="Arial"/>
                <w:szCs w:val="20"/>
              </w:rPr>
              <w:t xml:space="preserve"> Fixed Maximum</w:t>
            </w:r>
          </w:p>
          <w:p w14:paraId="2DA7350F" w14:textId="77777777" w:rsidR="00F67597" w:rsidRPr="00D55918" w:rsidRDefault="00000000" w:rsidP="00EA3B43">
            <w:pPr>
              <w:pStyle w:val="ListParagraph"/>
              <w:spacing w:before="60" w:after="60" w:line="240" w:lineRule="auto"/>
              <w:ind w:left="34"/>
              <w:contextualSpacing w:val="0"/>
              <w:rPr>
                <w:rFonts w:ascii="Arial" w:hAnsi="Arial" w:cs="Arial"/>
                <w:szCs w:val="20"/>
              </w:rPr>
            </w:pPr>
            <w:sdt>
              <w:sdtPr>
                <w:rPr>
                  <w:rFonts w:ascii="Arial" w:hAnsi="Arial" w:cs="Arial"/>
                  <w:szCs w:val="20"/>
                </w:rPr>
                <w:id w:val="-291676808"/>
                <w14:checkbox>
                  <w14:checked w14:val="0"/>
                  <w14:checkedState w14:val="2612" w14:font="MS Gothic"/>
                  <w14:uncheckedState w14:val="2610" w14:font="MS Gothic"/>
                </w14:checkbox>
              </w:sdtPr>
              <w:sdtContent>
                <w:r w:rsidR="00F67597" w:rsidRPr="00D55918">
                  <w:rPr>
                    <w:rFonts w:ascii="Segoe UI Symbol" w:eastAsia="MS Gothic" w:hAnsi="Segoe UI Symbol" w:cs="Segoe UI Symbol"/>
                    <w:szCs w:val="20"/>
                  </w:rPr>
                  <w:t>☐</w:t>
                </w:r>
              </w:sdtContent>
            </w:sdt>
            <w:r w:rsidR="00F67597" w:rsidRPr="00D55918">
              <w:rPr>
                <w:rFonts w:ascii="Arial" w:hAnsi="Arial" w:cs="Arial"/>
                <w:szCs w:val="20"/>
              </w:rPr>
              <w:t xml:space="preserve"> Exchange Rate Variable</w:t>
            </w:r>
          </w:p>
          <w:p w14:paraId="02AB57AB" w14:textId="77777777" w:rsidR="00F67597" w:rsidRPr="00D55918" w:rsidRDefault="00000000" w:rsidP="00EA3B43">
            <w:pPr>
              <w:pStyle w:val="ListParagraph"/>
              <w:spacing w:before="60" w:after="60" w:line="240" w:lineRule="auto"/>
              <w:ind w:left="34"/>
              <w:contextualSpacing w:val="0"/>
              <w:rPr>
                <w:rFonts w:ascii="Arial" w:hAnsi="Arial" w:cs="Arial"/>
                <w:szCs w:val="20"/>
              </w:rPr>
            </w:pPr>
            <w:sdt>
              <w:sdtPr>
                <w:rPr>
                  <w:rFonts w:ascii="Arial" w:hAnsi="Arial" w:cs="Arial"/>
                  <w:szCs w:val="20"/>
                </w:rPr>
                <w:id w:val="520445578"/>
                <w14:checkbox>
                  <w14:checked w14:val="0"/>
                  <w14:checkedState w14:val="2612" w14:font="MS Gothic"/>
                  <w14:uncheckedState w14:val="2610" w14:font="MS Gothic"/>
                </w14:checkbox>
              </w:sdtPr>
              <w:sdtContent>
                <w:r w:rsidR="00F67597" w:rsidRPr="00D55918">
                  <w:rPr>
                    <w:rFonts w:ascii="Segoe UI Symbol" w:eastAsia="MS Gothic" w:hAnsi="Segoe UI Symbol" w:cs="Segoe UI Symbol"/>
                    <w:szCs w:val="20"/>
                  </w:rPr>
                  <w:t>☐</w:t>
                </w:r>
              </w:sdtContent>
            </w:sdt>
            <w:r w:rsidR="00F67597" w:rsidRPr="00D55918">
              <w:rPr>
                <w:rFonts w:ascii="Arial" w:hAnsi="Arial" w:cs="Arial"/>
                <w:szCs w:val="20"/>
              </w:rPr>
              <w:t xml:space="preserve"> Fixed</w:t>
            </w:r>
          </w:p>
          <w:p w14:paraId="024EFF16" w14:textId="7404F88B" w:rsidR="00F67597" w:rsidRDefault="00000000" w:rsidP="00EA3B43">
            <w:pPr>
              <w:pStyle w:val="ListParagraph"/>
              <w:spacing w:before="60" w:after="60" w:line="240" w:lineRule="auto"/>
              <w:ind w:left="34"/>
              <w:contextualSpacing w:val="0"/>
              <w:rPr>
                <w:rFonts w:ascii="Arial" w:hAnsi="Arial" w:cs="Arial"/>
                <w:szCs w:val="20"/>
              </w:rPr>
            </w:pPr>
            <w:sdt>
              <w:sdtPr>
                <w:rPr>
                  <w:rFonts w:ascii="Arial" w:hAnsi="Arial" w:cs="Arial"/>
                  <w:szCs w:val="20"/>
                </w:rPr>
                <w:id w:val="495229964"/>
                <w14:checkbox>
                  <w14:checked w14:val="0"/>
                  <w14:checkedState w14:val="2612" w14:font="MS Gothic"/>
                  <w14:uncheckedState w14:val="2610" w14:font="MS Gothic"/>
                </w14:checkbox>
              </w:sdtPr>
              <w:sdtContent>
                <w:r w:rsidR="00F67597" w:rsidRPr="00D55918">
                  <w:rPr>
                    <w:rFonts w:ascii="Segoe UI Symbol" w:eastAsia="MS Gothic" w:hAnsi="Segoe UI Symbol" w:cs="Segoe UI Symbol"/>
                    <w:szCs w:val="20"/>
                  </w:rPr>
                  <w:t>☐</w:t>
                </w:r>
              </w:sdtContent>
            </w:sdt>
            <w:r w:rsidR="00F67597" w:rsidRPr="00D55918">
              <w:rPr>
                <w:rFonts w:ascii="Arial" w:hAnsi="Arial" w:cs="Arial"/>
                <w:szCs w:val="20"/>
              </w:rPr>
              <w:t xml:space="preserve"> Consumer Price Index Variable</w:t>
            </w:r>
          </w:p>
          <w:p w14:paraId="7DBFE37B" w14:textId="41B3C4F3" w:rsidR="00680CD7" w:rsidRPr="00680CD7" w:rsidRDefault="00000000" w:rsidP="00EA3B43">
            <w:pPr>
              <w:pStyle w:val="ListParagraph"/>
              <w:spacing w:before="60" w:after="60" w:line="240" w:lineRule="auto"/>
              <w:ind w:left="34"/>
              <w:contextualSpacing w:val="0"/>
              <w:rPr>
                <w:rFonts w:ascii="Arial" w:hAnsi="Arial" w:cs="Arial"/>
                <w:szCs w:val="20"/>
              </w:rPr>
            </w:pPr>
            <w:sdt>
              <w:sdtPr>
                <w:rPr>
                  <w:rFonts w:ascii="Arial" w:hAnsi="Arial" w:cs="Arial"/>
                  <w:szCs w:val="20"/>
                </w:rPr>
                <w:id w:val="-274785685"/>
                <w14:checkbox>
                  <w14:checked w14:val="0"/>
                  <w14:checkedState w14:val="2612" w14:font="MS Gothic"/>
                  <w14:uncheckedState w14:val="2610" w14:font="MS Gothic"/>
                </w14:checkbox>
              </w:sdtPr>
              <w:sdtContent>
                <w:r w:rsidR="00680CD7" w:rsidRPr="00D55918">
                  <w:rPr>
                    <w:rFonts w:ascii="Segoe UI Symbol" w:eastAsia="MS Gothic" w:hAnsi="Segoe UI Symbol" w:cs="Segoe UI Symbol"/>
                    <w:szCs w:val="20"/>
                  </w:rPr>
                  <w:t>☐</w:t>
                </w:r>
              </w:sdtContent>
            </w:sdt>
            <w:r w:rsidR="00680CD7" w:rsidRPr="00D55918">
              <w:rPr>
                <w:rFonts w:ascii="Arial" w:hAnsi="Arial" w:cs="Arial"/>
                <w:szCs w:val="20"/>
              </w:rPr>
              <w:t xml:space="preserve"> </w:t>
            </w:r>
            <w:r w:rsidR="00680CD7">
              <w:rPr>
                <w:rFonts w:ascii="Arial" w:hAnsi="Arial" w:cs="Arial"/>
                <w:szCs w:val="20"/>
              </w:rPr>
              <w:t xml:space="preserve">Government </w:t>
            </w:r>
            <w:r w:rsidR="00680CD7" w:rsidRPr="00D55918">
              <w:rPr>
                <w:rFonts w:ascii="Arial" w:hAnsi="Arial" w:cs="Arial"/>
                <w:szCs w:val="20"/>
              </w:rPr>
              <w:t>Index</w:t>
            </w:r>
            <w:r w:rsidR="00680CD7">
              <w:rPr>
                <w:rFonts w:ascii="Arial" w:hAnsi="Arial" w:cs="Arial"/>
                <w:szCs w:val="20"/>
              </w:rPr>
              <w:t>ation</w:t>
            </w:r>
            <w:r w:rsidR="00680CD7" w:rsidRPr="00D55918">
              <w:rPr>
                <w:rFonts w:ascii="Arial" w:hAnsi="Arial" w:cs="Arial"/>
                <w:szCs w:val="20"/>
              </w:rPr>
              <w:t xml:space="preserve"> Variable</w:t>
            </w:r>
          </w:p>
          <w:p w14:paraId="2B9C98CE" w14:textId="77777777" w:rsidR="00F67597" w:rsidRPr="00D55918" w:rsidRDefault="00000000" w:rsidP="00EA3B43">
            <w:pPr>
              <w:pStyle w:val="ListParagraph"/>
              <w:spacing w:before="60" w:after="60" w:line="240" w:lineRule="auto"/>
              <w:ind w:left="34"/>
              <w:contextualSpacing w:val="0"/>
              <w:rPr>
                <w:rFonts w:ascii="Arial" w:hAnsi="Arial" w:cs="Arial"/>
                <w:szCs w:val="20"/>
              </w:rPr>
            </w:pPr>
            <w:sdt>
              <w:sdtPr>
                <w:rPr>
                  <w:rFonts w:ascii="Arial" w:hAnsi="Arial" w:cs="Arial"/>
                  <w:szCs w:val="20"/>
                </w:rPr>
                <w:id w:val="-551773010"/>
                <w14:checkbox>
                  <w14:checked w14:val="0"/>
                  <w14:checkedState w14:val="2612" w14:font="MS Gothic"/>
                  <w14:uncheckedState w14:val="2610" w14:font="MS Gothic"/>
                </w14:checkbox>
              </w:sdtPr>
              <w:sdtContent>
                <w:r w:rsidR="00F67597" w:rsidRPr="00D55918">
                  <w:rPr>
                    <w:rFonts w:ascii="Segoe UI Symbol" w:eastAsia="MS Gothic" w:hAnsi="Segoe UI Symbol" w:cs="Segoe UI Symbol"/>
                    <w:szCs w:val="20"/>
                  </w:rPr>
                  <w:t>☐</w:t>
                </w:r>
              </w:sdtContent>
            </w:sdt>
            <w:r w:rsidR="00F67597" w:rsidRPr="00D55918">
              <w:rPr>
                <w:rFonts w:ascii="Arial" w:hAnsi="Arial" w:cs="Arial"/>
                <w:szCs w:val="20"/>
              </w:rPr>
              <w:t xml:space="preserve"> Not-For-Profit Sector Indexation Rate</w:t>
            </w:r>
          </w:p>
          <w:p w14:paraId="324A3845" w14:textId="2629C9A1" w:rsidR="00F67597" w:rsidRPr="00D55918" w:rsidRDefault="00000000" w:rsidP="00EA3B43">
            <w:pPr>
              <w:pStyle w:val="ListParagraph"/>
              <w:spacing w:before="60" w:after="60" w:line="240" w:lineRule="auto"/>
              <w:ind w:left="31"/>
              <w:contextualSpacing w:val="0"/>
              <w:rPr>
                <w:rFonts w:ascii="Arial" w:hAnsi="Arial" w:cs="Arial"/>
                <w:szCs w:val="20"/>
              </w:rPr>
            </w:pPr>
            <w:sdt>
              <w:sdtPr>
                <w:rPr>
                  <w:rFonts w:ascii="Arial" w:hAnsi="Arial" w:cs="Arial"/>
                  <w:szCs w:val="20"/>
                </w:rPr>
                <w:id w:val="758486617"/>
                <w14:checkbox>
                  <w14:checked w14:val="0"/>
                  <w14:checkedState w14:val="2612" w14:font="MS Gothic"/>
                  <w14:uncheckedState w14:val="2610" w14:font="MS Gothic"/>
                </w14:checkbox>
              </w:sdtPr>
              <w:sdtContent>
                <w:r w:rsidR="00F67597" w:rsidRPr="00D55918">
                  <w:rPr>
                    <w:rFonts w:ascii="Segoe UI Symbol" w:eastAsia="MS Gothic" w:hAnsi="Segoe UI Symbol" w:cs="Segoe UI Symbol"/>
                    <w:szCs w:val="20"/>
                  </w:rPr>
                  <w:t>☐</w:t>
                </w:r>
              </w:sdtContent>
            </w:sdt>
            <w:r w:rsidR="00F67597" w:rsidRPr="00D55918">
              <w:rPr>
                <w:rFonts w:ascii="Arial" w:hAnsi="Arial" w:cs="Arial"/>
                <w:szCs w:val="20"/>
              </w:rPr>
              <w:t xml:space="preserve"> Other </w:t>
            </w:r>
            <w:r w:rsidR="00F67597" w:rsidRPr="00347154">
              <w:rPr>
                <w:rFonts w:ascii="Arial" w:hAnsi="Arial" w:cs="Arial"/>
                <w:i/>
                <w:iCs/>
                <w:szCs w:val="20"/>
              </w:rPr>
              <w:t>(please detail)</w:t>
            </w:r>
            <w:r w:rsidR="00F67597" w:rsidRPr="00D55918">
              <w:rPr>
                <w:rFonts w:ascii="Arial" w:hAnsi="Arial" w:cs="Arial"/>
                <w:szCs w:val="20"/>
              </w:rPr>
              <w:t xml:space="preserve"> . . . . . . . . . </w:t>
            </w:r>
            <w:proofErr w:type="gramStart"/>
            <w:r w:rsidR="00F67597" w:rsidRPr="00D55918">
              <w:rPr>
                <w:rFonts w:ascii="Arial" w:hAnsi="Arial" w:cs="Arial"/>
                <w:szCs w:val="20"/>
              </w:rPr>
              <w:t>. . . .</w:t>
            </w:r>
            <w:proofErr w:type="gramEnd"/>
            <w:r w:rsidR="00F67597" w:rsidRPr="00D55918">
              <w:rPr>
                <w:rFonts w:ascii="Arial" w:hAnsi="Arial" w:cs="Arial"/>
                <w:szCs w:val="20"/>
              </w:rPr>
              <w:t xml:space="preserve"> .</w:t>
            </w:r>
          </w:p>
        </w:tc>
      </w:tr>
      <w:tr w:rsidR="00F21DD3" w:rsidRPr="008160F6" w14:paraId="5AA22E8C" w14:textId="77777777" w:rsidTr="00CE7811">
        <w:trPr>
          <w:trHeight w:val="418"/>
        </w:trPr>
        <w:tc>
          <w:tcPr>
            <w:tcW w:w="3261" w:type="dxa"/>
            <w:shd w:val="clear" w:color="auto" w:fill="B4C6E7" w:themeFill="accent1" w:themeFillTint="66"/>
          </w:tcPr>
          <w:p w14:paraId="02670A54" w14:textId="71849268" w:rsidR="00F21DD3" w:rsidRPr="00D55918" w:rsidRDefault="00F21DD3" w:rsidP="00EA3B43">
            <w:pPr>
              <w:pStyle w:val="ListParagraph"/>
              <w:spacing w:before="60" w:after="60" w:line="240" w:lineRule="auto"/>
              <w:ind w:left="0"/>
              <w:contextualSpacing w:val="0"/>
              <w:rPr>
                <w:rFonts w:ascii="Arial" w:hAnsi="Arial" w:cs="Arial"/>
                <w:b/>
                <w:bCs/>
                <w:szCs w:val="20"/>
              </w:rPr>
            </w:pPr>
            <w:r w:rsidRPr="00D55918">
              <w:rPr>
                <w:rFonts w:ascii="Arial" w:hAnsi="Arial" w:cs="Arial"/>
                <w:b/>
                <w:bCs/>
                <w:szCs w:val="20"/>
              </w:rPr>
              <w:t xml:space="preserve">Contract </w:t>
            </w:r>
            <w:r w:rsidR="0006047D">
              <w:rPr>
                <w:rFonts w:ascii="Arial" w:hAnsi="Arial" w:cs="Arial"/>
                <w:b/>
                <w:bCs/>
                <w:szCs w:val="20"/>
              </w:rPr>
              <w:t>T</w:t>
            </w:r>
            <w:r w:rsidRPr="00D55918">
              <w:rPr>
                <w:rFonts w:ascii="Arial" w:hAnsi="Arial" w:cs="Arial"/>
                <w:b/>
                <w:bCs/>
                <w:szCs w:val="20"/>
              </w:rPr>
              <w:t>ype</w:t>
            </w:r>
          </w:p>
        </w:tc>
        <w:tc>
          <w:tcPr>
            <w:tcW w:w="5986" w:type="dxa"/>
            <w:gridSpan w:val="2"/>
          </w:tcPr>
          <w:p w14:paraId="21A3A703" w14:textId="77777777" w:rsidR="00F21DD3" w:rsidRPr="00D55918" w:rsidRDefault="00000000" w:rsidP="00EA3B43">
            <w:pPr>
              <w:pStyle w:val="ListParagraph"/>
              <w:spacing w:before="60" w:after="60" w:line="240" w:lineRule="auto"/>
              <w:ind w:left="31" w:firstLine="3"/>
              <w:contextualSpacing w:val="0"/>
              <w:rPr>
                <w:rFonts w:ascii="Arial" w:hAnsi="Arial" w:cs="Arial"/>
                <w:szCs w:val="20"/>
              </w:rPr>
            </w:pPr>
            <w:sdt>
              <w:sdtPr>
                <w:rPr>
                  <w:rFonts w:ascii="Arial" w:hAnsi="Arial" w:cs="Arial"/>
                  <w:szCs w:val="20"/>
                </w:rPr>
                <w:id w:val="652868528"/>
                <w14:checkbox>
                  <w14:checked w14:val="0"/>
                  <w14:checkedState w14:val="2612" w14:font="MS Gothic"/>
                  <w14:uncheckedState w14:val="2610" w14:font="MS Gothic"/>
                </w14:checkbox>
              </w:sdtPr>
              <w:sdtContent>
                <w:r w:rsidR="00F21DD3" w:rsidRPr="00D55918">
                  <w:rPr>
                    <w:rFonts w:ascii="Segoe UI Symbol" w:eastAsia="MS Gothic" w:hAnsi="Segoe UI Symbol" w:cs="Segoe UI Symbol"/>
                    <w:szCs w:val="20"/>
                  </w:rPr>
                  <w:t>☐</w:t>
                </w:r>
              </w:sdtContent>
            </w:sdt>
            <w:r w:rsidR="00F21DD3" w:rsidRPr="00D55918">
              <w:rPr>
                <w:rFonts w:ascii="Arial" w:hAnsi="Arial" w:cs="Arial"/>
                <w:szCs w:val="20"/>
              </w:rPr>
              <w:t xml:space="preserve"> Standard Purchase Order</w:t>
            </w:r>
          </w:p>
          <w:p w14:paraId="1E4AE413" w14:textId="77777777" w:rsidR="00F21DD3" w:rsidRPr="00D55918" w:rsidRDefault="00000000" w:rsidP="00EA3B43">
            <w:pPr>
              <w:pStyle w:val="ListParagraph"/>
              <w:spacing w:before="60" w:after="60" w:line="240" w:lineRule="auto"/>
              <w:ind w:left="31" w:firstLine="3"/>
              <w:contextualSpacing w:val="0"/>
              <w:rPr>
                <w:rFonts w:ascii="Arial" w:hAnsi="Arial" w:cs="Arial"/>
                <w:szCs w:val="20"/>
              </w:rPr>
            </w:pPr>
            <w:sdt>
              <w:sdtPr>
                <w:rPr>
                  <w:rFonts w:ascii="Arial" w:hAnsi="Arial" w:cs="Arial"/>
                  <w:szCs w:val="20"/>
                </w:rPr>
                <w:id w:val="-346092481"/>
                <w14:checkbox>
                  <w14:checked w14:val="0"/>
                  <w14:checkedState w14:val="2612" w14:font="MS Gothic"/>
                  <w14:uncheckedState w14:val="2610" w14:font="MS Gothic"/>
                </w14:checkbox>
              </w:sdtPr>
              <w:sdtContent>
                <w:r w:rsidR="00F21DD3" w:rsidRPr="00D55918">
                  <w:rPr>
                    <w:rFonts w:ascii="Segoe UI Symbol" w:eastAsia="MS Gothic" w:hAnsi="Segoe UI Symbol" w:cs="Segoe UI Symbol"/>
                    <w:szCs w:val="20"/>
                  </w:rPr>
                  <w:t>☐</w:t>
                </w:r>
              </w:sdtContent>
            </w:sdt>
            <w:r w:rsidR="00F21DD3" w:rsidRPr="00D55918">
              <w:rPr>
                <w:rFonts w:ascii="Arial" w:hAnsi="Arial" w:cs="Arial"/>
                <w:szCs w:val="20"/>
              </w:rPr>
              <w:t xml:space="preserve"> Standard Goods and Services Agreement </w:t>
            </w:r>
          </w:p>
          <w:p w14:paraId="3A1C7968" w14:textId="77777777" w:rsidR="00F21DD3" w:rsidRPr="00D55918" w:rsidRDefault="00000000" w:rsidP="00EA3B43">
            <w:pPr>
              <w:pStyle w:val="ListParagraph"/>
              <w:spacing w:before="60" w:after="60" w:line="240" w:lineRule="auto"/>
              <w:ind w:left="31" w:firstLine="3"/>
              <w:contextualSpacing w:val="0"/>
              <w:rPr>
                <w:rFonts w:ascii="Arial" w:hAnsi="Arial" w:cs="Arial"/>
                <w:szCs w:val="20"/>
              </w:rPr>
            </w:pPr>
            <w:sdt>
              <w:sdtPr>
                <w:rPr>
                  <w:rFonts w:ascii="Arial" w:hAnsi="Arial" w:cs="Arial"/>
                  <w:szCs w:val="20"/>
                </w:rPr>
                <w:id w:val="626975543"/>
                <w14:checkbox>
                  <w14:checked w14:val="0"/>
                  <w14:checkedState w14:val="2612" w14:font="MS Gothic"/>
                  <w14:uncheckedState w14:val="2610" w14:font="MS Gothic"/>
                </w14:checkbox>
              </w:sdtPr>
              <w:sdtContent>
                <w:r w:rsidR="00F21DD3" w:rsidRPr="00D55918">
                  <w:rPr>
                    <w:rFonts w:ascii="Segoe UI Symbol" w:eastAsia="MS Gothic" w:hAnsi="Segoe UI Symbol" w:cs="Segoe UI Symbol"/>
                    <w:szCs w:val="20"/>
                  </w:rPr>
                  <w:t>☐</w:t>
                </w:r>
              </w:sdtContent>
            </w:sdt>
            <w:r w:rsidR="00F21DD3" w:rsidRPr="00D55918">
              <w:rPr>
                <w:rFonts w:ascii="Arial" w:hAnsi="Arial" w:cs="Arial"/>
                <w:szCs w:val="20"/>
              </w:rPr>
              <w:t xml:space="preserve"> Standard Not-For-Profit Sector Funded Services Agreement </w:t>
            </w:r>
          </w:p>
          <w:p w14:paraId="716A4FB6" w14:textId="3D62B365" w:rsidR="00F21DD3" w:rsidRPr="00D55918" w:rsidRDefault="00000000" w:rsidP="00EA3B43">
            <w:pPr>
              <w:pStyle w:val="ListParagraph"/>
              <w:spacing w:before="60" w:after="60" w:line="240" w:lineRule="auto"/>
              <w:ind w:left="31" w:firstLine="3"/>
              <w:contextualSpacing w:val="0"/>
              <w:rPr>
                <w:rFonts w:ascii="Arial" w:hAnsi="Arial" w:cs="Arial"/>
                <w:szCs w:val="20"/>
              </w:rPr>
            </w:pPr>
            <w:sdt>
              <w:sdtPr>
                <w:rPr>
                  <w:rFonts w:ascii="Arial" w:hAnsi="Arial" w:cs="Arial"/>
                  <w:szCs w:val="20"/>
                </w:rPr>
                <w:id w:val="635530621"/>
                <w14:checkbox>
                  <w14:checked w14:val="0"/>
                  <w14:checkedState w14:val="2612" w14:font="MS Gothic"/>
                  <w14:uncheckedState w14:val="2610" w14:font="MS Gothic"/>
                </w14:checkbox>
              </w:sdtPr>
              <w:sdtContent>
                <w:r w:rsidR="00F21DD3" w:rsidRPr="00D55918">
                  <w:rPr>
                    <w:rFonts w:ascii="Segoe UI Symbol" w:eastAsia="MS Gothic" w:hAnsi="Segoe UI Symbol" w:cs="Segoe UI Symbol"/>
                    <w:szCs w:val="20"/>
                  </w:rPr>
                  <w:t>☐</w:t>
                </w:r>
              </w:sdtContent>
            </w:sdt>
            <w:r w:rsidR="00F21DD3" w:rsidRPr="00D55918">
              <w:rPr>
                <w:rFonts w:ascii="Arial" w:hAnsi="Arial" w:cs="Arial"/>
                <w:szCs w:val="20"/>
              </w:rPr>
              <w:t xml:space="preserve"> Bespoke contract developed by </w:t>
            </w:r>
            <w:r w:rsidR="00CE7811">
              <w:rPr>
                <w:rFonts w:ascii="Arial" w:hAnsi="Arial" w:cs="Arial"/>
                <w:szCs w:val="20"/>
              </w:rPr>
              <w:t xml:space="preserve">the </w:t>
            </w:r>
            <w:r w:rsidR="00F21DD3" w:rsidRPr="00D55918">
              <w:rPr>
                <w:rFonts w:ascii="Arial" w:hAnsi="Arial" w:cs="Arial"/>
                <w:szCs w:val="20"/>
              </w:rPr>
              <w:t>Crown Solicitor’s Office</w:t>
            </w:r>
          </w:p>
          <w:p w14:paraId="1CCF5FFD" w14:textId="1680FD85" w:rsidR="00F21DD3" w:rsidRPr="00D55918" w:rsidRDefault="00000000" w:rsidP="00EA3B43">
            <w:pPr>
              <w:pStyle w:val="ListParagraph"/>
              <w:spacing w:before="60" w:after="60" w:line="240" w:lineRule="auto"/>
              <w:ind w:left="31" w:firstLine="3"/>
              <w:contextualSpacing w:val="0"/>
              <w:rPr>
                <w:rFonts w:ascii="Arial" w:hAnsi="Arial" w:cs="Arial"/>
                <w:szCs w:val="20"/>
              </w:rPr>
            </w:pPr>
            <w:sdt>
              <w:sdtPr>
                <w:rPr>
                  <w:rFonts w:ascii="Arial" w:eastAsia="MS Gothic" w:hAnsi="Arial" w:cs="Arial"/>
                  <w:szCs w:val="20"/>
                </w:rPr>
                <w:id w:val="-1423182505"/>
                <w14:checkbox>
                  <w14:checked w14:val="0"/>
                  <w14:checkedState w14:val="2612" w14:font="MS Gothic"/>
                  <w14:uncheckedState w14:val="2610" w14:font="MS Gothic"/>
                </w14:checkbox>
              </w:sdtPr>
              <w:sdtContent>
                <w:r w:rsidR="00F21DD3" w:rsidRPr="00D55918">
                  <w:rPr>
                    <w:rFonts w:ascii="Segoe UI Symbol" w:eastAsia="MS Gothic" w:hAnsi="Segoe UI Symbol" w:cs="Segoe UI Symbol"/>
                    <w:szCs w:val="20"/>
                  </w:rPr>
                  <w:t>☐</w:t>
                </w:r>
              </w:sdtContent>
            </w:sdt>
            <w:r w:rsidR="00F21DD3" w:rsidRPr="00D55918">
              <w:rPr>
                <w:rFonts w:ascii="Arial" w:hAnsi="Arial" w:cs="Arial"/>
                <w:szCs w:val="20"/>
              </w:rPr>
              <w:t xml:space="preserve"> Other </w:t>
            </w:r>
            <w:r w:rsidR="00F21DD3" w:rsidRPr="00D55918">
              <w:rPr>
                <w:rFonts w:ascii="Arial" w:hAnsi="Arial" w:cs="Arial"/>
                <w:i/>
                <w:iCs/>
                <w:szCs w:val="20"/>
              </w:rPr>
              <w:t>(please detail)</w:t>
            </w:r>
            <w:r w:rsidR="00F21DD3" w:rsidRPr="00D55918">
              <w:rPr>
                <w:rFonts w:ascii="Arial" w:hAnsi="Arial" w:cs="Arial"/>
                <w:szCs w:val="20"/>
              </w:rPr>
              <w:t xml:space="preserve">: . . . . . . . . . </w:t>
            </w:r>
            <w:proofErr w:type="gramStart"/>
            <w:r w:rsidR="00F21DD3" w:rsidRPr="00D55918">
              <w:rPr>
                <w:rFonts w:ascii="Arial" w:hAnsi="Arial" w:cs="Arial"/>
                <w:szCs w:val="20"/>
              </w:rPr>
              <w:t>. . . .</w:t>
            </w:r>
            <w:proofErr w:type="gramEnd"/>
            <w:r w:rsidR="00F21DD3" w:rsidRPr="00D55918">
              <w:rPr>
                <w:rFonts w:ascii="Arial" w:hAnsi="Arial" w:cs="Arial"/>
                <w:szCs w:val="20"/>
              </w:rPr>
              <w:t xml:space="preserve"> .</w:t>
            </w:r>
          </w:p>
        </w:tc>
      </w:tr>
      <w:tr w:rsidR="00F21DD3" w:rsidRPr="008160F6" w14:paraId="68E01262" w14:textId="77777777" w:rsidTr="00CE7811">
        <w:trPr>
          <w:trHeight w:val="418"/>
        </w:trPr>
        <w:tc>
          <w:tcPr>
            <w:tcW w:w="3261" w:type="dxa"/>
            <w:shd w:val="clear" w:color="auto" w:fill="B4C6E7" w:themeFill="accent1" w:themeFillTint="66"/>
          </w:tcPr>
          <w:p w14:paraId="59F1062E" w14:textId="3C7F76B3" w:rsidR="00F21DD3" w:rsidRPr="00D55918" w:rsidRDefault="00F21DD3" w:rsidP="00EA3B43">
            <w:pPr>
              <w:pStyle w:val="ListParagraph"/>
              <w:spacing w:before="60" w:after="60" w:line="240" w:lineRule="auto"/>
              <w:ind w:left="0"/>
              <w:contextualSpacing w:val="0"/>
              <w:rPr>
                <w:rFonts w:ascii="Arial" w:hAnsi="Arial" w:cs="Arial"/>
                <w:b/>
                <w:bCs/>
                <w:szCs w:val="20"/>
              </w:rPr>
            </w:pPr>
            <w:r w:rsidRPr="00D55918">
              <w:rPr>
                <w:rFonts w:ascii="Arial" w:hAnsi="Arial" w:cs="Arial"/>
                <w:b/>
                <w:bCs/>
                <w:szCs w:val="20"/>
              </w:rPr>
              <w:t>Contract Arrangement</w:t>
            </w:r>
          </w:p>
        </w:tc>
        <w:tc>
          <w:tcPr>
            <w:tcW w:w="2976" w:type="dxa"/>
          </w:tcPr>
          <w:p w14:paraId="00F988EC" w14:textId="77777777" w:rsidR="00F21DD3" w:rsidRPr="00D55918" w:rsidRDefault="00000000" w:rsidP="00EA3B43">
            <w:pPr>
              <w:pStyle w:val="ListParagraph"/>
              <w:spacing w:before="60" w:after="60" w:line="240" w:lineRule="auto"/>
              <w:ind w:left="31" w:firstLine="3"/>
              <w:contextualSpacing w:val="0"/>
              <w:rPr>
                <w:rFonts w:ascii="Arial" w:hAnsi="Arial" w:cs="Arial"/>
                <w:szCs w:val="20"/>
              </w:rPr>
            </w:pPr>
            <w:sdt>
              <w:sdtPr>
                <w:rPr>
                  <w:rFonts w:ascii="Arial" w:hAnsi="Arial" w:cs="Arial"/>
                  <w:szCs w:val="20"/>
                </w:rPr>
                <w:id w:val="275069884"/>
                <w14:checkbox>
                  <w14:checked w14:val="0"/>
                  <w14:checkedState w14:val="2612" w14:font="MS Gothic"/>
                  <w14:uncheckedState w14:val="2610" w14:font="MS Gothic"/>
                </w14:checkbox>
              </w:sdtPr>
              <w:sdtContent>
                <w:r w:rsidR="00F21DD3" w:rsidRPr="00D55918">
                  <w:rPr>
                    <w:rFonts w:ascii="Segoe UI Symbol" w:eastAsia="MS Gothic" w:hAnsi="Segoe UI Symbol" w:cs="Segoe UI Symbol"/>
                    <w:szCs w:val="20"/>
                  </w:rPr>
                  <w:t>☐</w:t>
                </w:r>
              </w:sdtContent>
            </w:sdt>
            <w:r w:rsidR="00F21DD3" w:rsidRPr="00D55918">
              <w:rPr>
                <w:rFonts w:ascii="Arial" w:hAnsi="Arial" w:cs="Arial"/>
                <w:szCs w:val="20"/>
              </w:rPr>
              <w:t xml:space="preserve"> One Off Purchase</w:t>
            </w:r>
          </w:p>
          <w:p w14:paraId="00067BB0" w14:textId="77777777" w:rsidR="00F21DD3" w:rsidRPr="00D55918" w:rsidRDefault="00000000" w:rsidP="00EA3B43">
            <w:pPr>
              <w:pStyle w:val="ListParagraph"/>
              <w:spacing w:before="60" w:after="60" w:line="240" w:lineRule="auto"/>
              <w:ind w:left="31" w:firstLine="3"/>
              <w:contextualSpacing w:val="0"/>
              <w:rPr>
                <w:rFonts w:ascii="Arial" w:hAnsi="Arial" w:cs="Arial"/>
                <w:szCs w:val="20"/>
              </w:rPr>
            </w:pPr>
            <w:sdt>
              <w:sdtPr>
                <w:rPr>
                  <w:rFonts w:ascii="Arial" w:hAnsi="Arial" w:cs="Arial"/>
                  <w:szCs w:val="20"/>
                </w:rPr>
                <w:id w:val="-104813402"/>
                <w14:checkbox>
                  <w14:checked w14:val="0"/>
                  <w14:checkedState w14:val="2612" w14:font="MS Gothic"/>
                  <w14:uncheckedState w14:val="2610" w14:font="MS Gothic"/>
                </w14:checkbox>
              </w:sdtPr>
              <w:sdtContent>
                <w:r w:rsidR="00F21DD3" w:rsidRPr="00D55918">
                  <w:rPr>
                    <w:rFonts w:ascii="Segoe UI Symbol" w:eastAsia="MS Gothic" w:hAnsi="Segoe UI Symbol" w:cs="Segoe UI Symbol"/>
                    <w:szCs w:val="20"/>
                  </w:rPr>
                  <w:t>☐</w:t>
                </w:r>
              </w:sdtContent>
            </w:sdt>
            <w:r w:rsidR="00F21DD3" w:rsidRPr="00D55918">
              <w:rPr>
                <w:rFonts w:ascii="Arial" w:hAnsi="Arial" w:cs="Arial"/>
                <w:szCs w:val="20"/>
              </w:rPr>
              <w:t xml:space="preserve"> One Off Purchase with maintenance options</w:t>
            </w:r>
          </w:p>
          <w:p w14:paraId="13C3BA07" w14:textId="77777777" w:rsidR="00F21DD3" w:rsidRPr="00D55918" w:rsidRDefault="00000000" w:rsidP="00EA3B43">
            <w:pPr>
              <w:pStyle w:val="ListParagraph"/>
              <w:spacing w:before="60" w:after="60" w:line="240" w:lineRule="auto"/>
              <w:ind w:left="31" w:firstLine="3"/>
              <w:contextualSpacing w:val="0"/>
              <w:rPr>
                <w:rFonts w:ascii="Arial" w:hAnsi="Arial" w:cs="Arial"/>
                <w:szCs w:val="20"/>
              </w:rPr>
            </w:pPr>
            <w:sdt>
              <w:sdtPr>
                <w:rPr>
                  <w:rFonts w:ascii="Arial" w:hAnsi="Arial" w:cs="Arial"/>
                  <w:szCs w:val="20"/>
                </w:rPr>
                <w:id w:val="-1353637423"/>
                <w14:checkbox>
                  <w14:checked w14:val="0"/>
                  <w14:checkedState w14:val="2612" w14:font="MS Gothic"/>
                  <w14:uncheckedState w14:val="2610" w14:font="MS Gothic"/>
                </w14:checkbox>
              </w:sdtPr>
              <w:sdtContent>
                <w:r w:rsidR="00F21DD3" w:rsidRPr="00D55918">
                  <w:rPr>
                    <w:rFonts w:ascii="Segoe UI Symbol" w:eastAsia="MS Gothic" w:hAnsi="Segoe UI Symbol" w:cs="Segoe UI Symbol"/>
                    <w:szCs w:val="20"/>
                  </w:rPr>
                  <w:t>☐</w:t>
                </w:r>
              </w:sdtContent>
            </w:sdt>
            <w:r w:rsidR="00F21DD3" w:rsidRPr="00D55918">
              <w:rPr>
                <w:rFonts w:ascii="Arial" w:hAnsi="Arial" w:cs="Arial"/>
                <w:szCs w:val="20"/>
              </w:rPr>
              <w:t xml:space="preserve"> Period Contract</w:t>
            </w:r>
          </w:p>
          <w:p w14:paraId="56C4482A" w14:textId="77777777" w:rsidR="00F21DD3" w:rsidRPr="00D55918" w:rsidRDefault="00000000" w:rsidP="00EA3B43">
            <w:pPr>
              <w:pStyle w:val="ListParagraph"/>
              <w:spacing w:before="60" w:after="60" w:line="240" w:lineRule="auto"/>
              <w:ind w:left="31" w:firstLine="3"/>
              <w:contextualSpacing w:val="0"/>
              <w:rPr>
                <w:rFonts w:ascii="Arial" w:hAnsi="Arial" w:cs="Arial"/>
                <w:szCs w:val="20"/>
              </w:rPr>
            </w:pPr>
            <w:sdt>
              <w:sdtPr>
                <w:rPr>
                  <w:rFonts w:ascii="Arial" w:hAnsi="Arial" w:cs="Arial"/>
                  <w:szCs w:val="20"/>
                </w:rPr>
                <w:id w:val="-1588922600"/>
                <w14:checkbox>
                  <w14:checked w14:val="0"/>
                  <w14:checkedState w14:val="2612" w14:font="MS Gothic"/>
                  <w14:uncheckedState w14:val="2610" w14:font="MS Gothic"/>
                </w14:checkbox>
              </w:sdtPr>
              <w:sdtContent>
                <w:r w:rsidR="00F21DD3" w:rsidRPr="00D55918">
                  <w:rPr>
                    <w:rFonts w:ascii="Segoe UI Symbol" w:eastAsia="MS Gothic" w:hAnsi="Segoe UI Symbol" w:cs="Segoe UI Symbol"/>
                    <w:szCs w:val="20"/>
                  </w:rPr>
                  <w:t>☐</w:t>
                </w:r>
              </w:sdtContent>
            </w:sdt>
            <w:r w:rsidR="00F21DD3" w:rsidRPr="00D55918">
              <w:rPr>
                <w:rFonts w:ascii="Arial" w:hAnsi="Arial" w:cs="Arial"/>
                <w:szCs w:val="20"/>
              </w:rPr>
              <w:t xml:space="preserve"> Panel Contract</w:t>
            </w:r>
          </w:p>
          <w:p w14:paraId="431147A5" w14:textId="77777777" w:rsidR="00F21DD3" w:rsidRPr="00D55918" w:rsidRDefault="00000000" w:rsidP="00EA3B43">
            <w:pPr>
              <w:pStyle w:val="ListParagraph"/>
              <w:spacing w:before="60" w:after="60" w:line="240" w:lineRule="auto"/>
              <w:ind w:left="31" w:firstLine="3"/>
              <w:contextualSpacing w:val="0"/>
              <w:rPr>
                <w:rFonts w:ascii="Arial" w:hAnsi="Arial" w:cs="Arial"/>
                <w:szCs w:val="20"/>
              </w:rPr>
            </w:pPr>
            <w:sdt>
              <w:sdtPr>
                <w:rPr>
                  <w:rFonts w:ascii="Arial" w:hAnsi="Arial" w:cs="Arial"/>
                  <w:szCs w:val="20"/>
                </w:rPr>
                <w:id w:val="-1261911383"/>
                <w14:checkbox>
                  <w14:checked w14:val="0"/>
                  <w14:checkedState w14:val="2612" w14:font="MS Gothic"/>
                  <w14:uncheckedState w14:val="2610" w14:font="MS Gothic"/>
                </w14:checkbox>
              </w:sdtPr>
              <w:sdtContent>
                <w:r w:rsidR="00F21DD3" w:rsidRPr="00D55918">
                  <w:rPr>
                    <w:rFonts w:ascii="Segoe UI Symbol" w:eastAsia="MS Gothic" w:hAnsi="Segoe UI Symbol" w:cs="Segoe UI Symbol"/>
                    <w:szCs w:val="20"/>
                  </w:rPr>
                  <w:t>☐</w:t>
                </w:r>
              </w:sdtContent>
            </w:sdt>
            <w:r w:rsidR="00F21DD3" w:rsidRPr="00D55918">
              <w:rPr>
                <w:rFonts w:ascii="Arial" w:hAnsi="Arial" w:cs="Arial"/>
                <w:szCs w:val="20"/>
              </w:rPr>
              <w:t xml:space="preserve"> Pre-qualification</w:t>
            </w:r>
          </w:p>
          <w:p w14:paraId="08F66B26" w14:textId="77777777" w:rsidR="00F21DD3" w:rsidRPr="00D55918" w:rsidRDefault="00000000" w:rsidP="00EA3B43">
            <w:pPr>
              <w:pStyle w:val="ListParagraph"/>
              <w:spacing w:before="60" w:after="60" w:line="240" w:lineRule="auto"/>
              <w:ind w:left="31" w:firstLine="3"/>
              <w:contextualSpacing w:val="0"/>
              <w:rPr>
                <w:rFonts w:ascii="Arial" w:hAnsi="Arial" w:cs="Arial"/>
                <w:szCs w:val="20"/>
              </w:rPr>
            </w:pPr>
            <w:sdt>
              <w:sdtPr>
                <w:rPr>
                  <w:rFonts w:ascii="Arial" w:eastAsia="MS Gothic" w:hAnsi="Arial" w:cs="Arial"/>
                  <w:szCs w:val="20"/>
                </w:rPr>
                <w:id w:val="1072005727"/>
                <w14:checkbox>
                  <w14:checked w14:val="0"/>
                  <w14:checkedState w14:val="2612" w14:font="MS Gothic"/>
                  <w14:uncheckedState w14:val="2610" w14:font="MS Gothic"/>
                </w14:checkbox>
              </w:sdtPr>
              <w:sdtContent>
                <w:r w:rsidR="00F21DD3" w:rsidRPr="00D55918">
                  <w:rPr>
                    <w:rFonts w:ascii="Segoe UI Symbol" w:eastAsia="MS Gothic" w:hAnsi="Segoe UI Symbol" w:cs="Segoe UI Symbol"/>
                    <w:szCs w:val="20"/>
                  </w:rPr>
                  <w:t>☐</w:t>
                </w:r>
              </w:sdtContent>
            </w:sdt>
            <w:r w:rsidR="00F21DD3" w:rsidRPr="00D55918">
              <w:rPr>
                <w:rFonts w:ascii="Arial" w:hAnsi="Arial" w:cs="Arial"/>
                <w:szCs w:val="20"/>
              </w:rPr>
              <w:t xml:space="preserve"> Other </w:t>
            </w:r>
            <w:r w:rsidR="00F21DD3" w:rsidRPr="00D55918">
              <w:rPr>
                <w:rFonts w:ascii="Arial" w:hAnsi="Arial" w:cs="Arial"/>
                <w:i/>
                <w:iCs/>
                <w:szCs w:val="20"/>
              </w:rPr>
              <w:t>(please detail)</w:t>
            </w:r>
            <w:r w:rsidR="00F21DD3" w:rsidRPr="00D55918">
              <w:rPr>
                <w:rFonts w:ascii="Arial" w:hAnsi="Arial" w:cs="Arial"/>
                <w:szCs w:val="20"/>
              </w:rPr>
              <w:t xml:space="preserve">: </w:t>
            </w:r>
          </w:p>
          <w:p w14:paraId="22262B41" w14:textId="70793AFD" w:rsidR="00F21DD3" w:rsidRPr="00D55918" w:rsidRDefault="00F21DD3" w:rsidP="00EA3B43">
            <w:pPr>
              <w:pStyle w:val="ListParagraph"/>
              <w:spacing w:before="60" w:after="60" w:line="240" w:lineRule="auto"/>
              <w:ind w:left="0"/>
              <w:contextualSpacing w:val="0"/>
              <w:rPr>
                <w:rFonts w:ascii="Arial" w:hAnsi="Arial" w:cs="Arial"/>
                <w:szCs w:val="20"/>
              </w:rPr>
            </w:pPr>
            <w:r w:rsidRPr="00D55918">
              <w:rPr>
                <w:rFonts w:ascii="Arial" w:hAnsi="Arial" w:cs="Arial"/>
                <w:szCs w:val="20"/>
              </w:rPr>
              <w:t>. . . . . . . . . . . . . .</w:t>
            </w:r>
          </w:p>
        </w:tc>
        <w:tc>
          <w:tcPr>
            <w:tcW w:w="3010" w:type="dxa"/>
          </w:tcPr>
          <w:p w14:paraId="1C11071D" w14:textId="77777777" w:rsidR="00F21DD3" w:rsidRPr="00D55918" w:rsidRDefault="00000000" w:rsidP="00EA3B43">
            <w:pPr>
              <w:pStyle w:val="ListParagraph"/>
              <w:spacing w:before="60" w:after="60" w:line="240" w:lineRule="auto"/>
              <w:ind w:left="31" w:firstLine="3"/>
              <w:contextualSpacing w:val="0"/>
              <w:rPr>
                <w:rFonts w:ascii="Arial" w:hAnsi="Arial" w:cs="Arial"/>
                <w:szCs w:val="20"/>
              </w:rPr>
            </w:pPr>
            <w:sdt>
              <w:sdtPr>
                <w:rPr>
                  <w:rFonts w:ascii="Arial" w:hAnsi="Arial" w:cs="Arial"/>
                  <w:szCs w:val="20"/>
                </w:rPr>
                <w:id w:val="942726776"/>
                <w14:checkbox>
                  <w14:checked w14:val="0"/>
                  <w14:checkedState w14:val="2612" w14:font="MS Gothic"/>
                  <w14:uncheckedState w14:val="2610" w14:font="MS Gothic"/>
                </w14:checkbox>
              </w:sdtPr>
              <w:sdtContent>
                <w:r w:rsidR="00F21DD3" w:rsidRPr="00D55918">
                  <w:rPr>
                    <w:rFonts w:ascii="Segoe UI Symbol" w:eastAsia="MS Gothic" w:hAnsi="Segoe UI Symbol" w:cs="Segoe UI Symbol"/>
                    <w:szCs w:val="20"/>
                  </w:rPr>
                  <w:t>☐</w:t>
                </w:r>
              </w:sdtContent>
            </w:sdt>
            <w:r w:rsidR="00F21DD3" w:rsidRPr="00D55918">
              <w:rPr>
                <w:rFonts w:ascii="Arial" w:hAnsi="Arial" w:cs="Arial"/>
                <w:szCs w:val="20"/>
              </w:rPr>
              <w:t xml:space="preserve"> Single-Agency</w:t>
            </w:r>
          </w:p>
          <w:p w14:paraId="544AB7AE" w14:textId="77777777" w:rsidR="00F21DD3" w:rsidRPr="00D55918" w:rsidRDefault="00000000" w:rsidP="00EA3B43">
            <w:pPr>
              <w:pStyle w:val="ListParagraph"/>
              <w:spacing w:before="60" w:after="60" w:line="240" w:lineRule="auto"/>
              <w:ind w:left="31" w:firstLine="3"/>
              <w:contextualSpacing w:val="0"/>
              <w:rPr>
                <w:rFonts w:ascii="Arial" w:hAnsi="Arial" w:cs="Arial"/>
                <w:szCs w:val="20"/>
              </w:rPr>
            </w:pPr>
            <w:sdt>
              <w:sdtPr>
                <w:rPr>
                  <w:rFonts w:ascii="Arial" w:hAnsi="Arial" w:cs="Arial"/>
                  <w:szCs w:val="20"/>
                </w:rPr>
                <w:id w:val="1685017704"/>
                <w14:checkbox>
                  <w14:checked w14:val="0"/>
                  <w14:checkedState w14:val="2612" w14:font="MS Gothic"/>
                  <w14:uncheckedState w14:val="2610" w14:font="MS Gothic"/>
                </w14:checkbox>
              </w:sdtPr>
              <w:sdtContent>
                <w:r w:rsidR="00F21DD3" w:rsidRPr="00D55918">
                  <w:rPr>
                    <w:rFonts w:ascii="Segoe UI Symbol" w:eastAsia="MS Gothic" w:hAnsi="Segoe UI Symbol" w:cs="Segoe UI Symbol"/>
                    <w:szCs w:val="20"/>
                  </w:rPr>
                  <w:t>☐</w:t>
                </w:r>
              </w:sdtContent>
            </w:sdt>
            <w:r w:rsidR="00F21DD3" w:rsidRPr="00D55918">
              <w:rPr>
                <w:rFonts w:ascii="Arial" w:hAnsi="Arial" w:cs="Arial"/>
                <w:szCs w:val="20"/>
              </w:rPr>
              <w:t xml:space="preserve"> Multi-Agency </w:t>
            </w:r>
          </w:p>
          <w:p w14:paraId="51756760" w14:textId="48B22052" w:rsidR="00F21DD3" w:rsidRPr="00D55918" w:rsidRDefault="00000000" w:rsidP="00EA3B43">
            <w:pPr>
              <w:pStyle w:val="ListParagraph"/>
              <w:spacing w:before="60" w:after="60" w:line="240" w:lineRule="auto"/>
              <w:ind w:left="31" w:firstLine="3"/>
              <w:contextualSpacing w:val="0"/>
              <w:rPr>
                <w:rFonts w:ascii="Arial" w:hAnsi="Arial" w:cs="Arial"/>
                <w:szCs w:val="20"/>
              </w:rPr>
            </w:pPr>
            <w:sdt>
              <w:sdtPr>
                <w:rPr>
                  <w:rFonts w:ascii="Arial" w:hAnsi="Arial" w:cs="Arial"/>
                  <w:szCs w:val="20"/>
                </w:rPr>
                <w:id w:val="416065515"/>
                <w14:checkbox>
                  <w14:checked w14:val="0"/>
                  <w14:checkedState w14:val="2612" w14:font="MS Gothic"/>
                  <w14:uncheckedState w14:val="2610" w14:font="MS Gothic"/>
                </w14:checkbox>
              </w:sdtPr>
              <w:sdtContent>
                <w:r w:rsidR="00F67597" w:rsidRPr="00D55918">
                  <w:rPr>
                    <w:rFonts w:ascii="MS Gothic" w:eastAsia="MS Gothic" w:hAnsi="MS Gothic" w:cs="Arial" w:hint="eastAsia"/>
                    <w:szCs w:val="20"/>
                  </w:rPr>
                  <w:t>☐</w:t>
                </w:r>
              </w:sdtContent>
            </w:sdt>
            <w:r w:rsidR="00F21DD3" w:rsidRPr="00D55918">
              <w:rPr>
                <w:rFonts w:ascii="Arial" w:hAnsi="Arial" w:cs="Arial"/>
                <w:szCs w:val="20"/>
              </w:rPr>
              <w:t xml:space="preserve"> Across-Government</w:t>
            </w:r>
          </w:p>
          <w:p w14:paraId="200BAD90" w14:textId="5020424C" w:rsidR="00F21DD3" w:rsidRPr="00D55918" w:rsidRDefault="00000000" w:rsidP="00EA3B43">
            <w:pPr>
              <w:pStyle w:val="ListParagraph"/>
              <w:spacing w:before="60" w:after="60" w:line="240" w:lineRule="auto"/>
              <w:ind w:left="31" w:firstLine="3"/>
              <w:contextualSpacing w:val="0"/>
              <w:rPr>
                <w:rFonts w:ascii="Arial" w:hAnsi="Arial" w:cs="Arial"/>
                <w:szCs w:val="20"/>
              </w:rPr>
            </w:pPr>
            <w:sdt>
              <w:sdtPr>
                <w:rPr>
                  <w:rFonts w:ascii="Arial" w:hAnsi="Arial" w:cs="Arial"/>
                  <w:szCs w:val="20"/>
                </w:rPr>
                <w:id w:val="1531144996"/>
                <w14:checkbox>
                  <w14:checked w14:val="0"/>
                  <w14:checkedState w14:val="2612" w14:font="MS Gothic"/>
                  <w14:uncheckedState w14:val="2610" w14:font="MS Gothic"/>
                </w14:checkbox>
              </w:sdtPr>
              <w:sdtContent>
                <w:r w:rsidR="00F21DD3" w:rsidRPr="00D55918">
                  <w:rPr>
                    <w:rFonts w:ascii="Segoe UI Symbol" w:eastAsia="MS Gothic" w:hAnsi="Segoe UI Symbol" w:cs="Segoe UI Symbol"/>
                    <w:szCs w:val="20"/>
                  </w:rPr>
                  <w:t>☐</w:t>
                </w:r>
              </w:sdtContent>
            </w:sdt>
            <w:r w:rsidR="00F21DD3" w:rsidRPr="00D55918">
              <w:rPr>
                <w:rFonts w:ascii="Arial" w:hAnsi="Arial" w:cs="Arial"/>
                <w:szCs w:val="20"/>
              </w:rPr>
              <w:t xml:space="preserve"> Mandated</w:t>
            </w:r>
            <w:r w:rsidR="00CE7811">
              <w:rPr>
                <w:rFonts w:ascii="Arial" w:hAnsi="Arial" w:cs="Arial"/>
                <w:szCs w:val="20"/>
              </w:rPr>
              <w:t xml:space="preserve"> Across-Government</w:t>
            </w:r>
          </w:p>
          <w:p w14:paraId="0E86EA88" w14:textId="5756870D" w:rsidR="00F21DD3" w:rsidRPr="00D55918" w:rsidRDefault="00F21DD3" w:rsidP="00EA3B43">
            <w:pPr>
              <w:pStyle w:val="ListParagraph"/>
              <w:spacing w:before="60" w:after="60" w:line="240" w:lineRule="auto"/>
              <w:ind w:left="0"/>
              <w:contextualSpacing w:val="0"/>
              <w:rPr>
                <w:rFonts w:ascii="Arial" w:hAnsi="Arial" w:cs="Arial"/>
                <w:szCs w:val="20"/>
              </w:rPr>
            </w:pPr>
          </w:p>
        </w:tc>
      </w:tr>
      <w:tr w:rsidR="00F21DD3" w:rsidRPr="008160F6" w14:paraId="024D210C" w14:textId="77777777" w:rsidTr="00CE7811">
        <w:trPr>
          <w:trHeight w:val="418"/>
        </w:trPr>
        <w:tc>
          <w:tcPr>
            <w:tcW w:w="3261" w:type="dxa"/>
            <w:shd w:val="clear" w:color="auto" w:fill="B4C6E7" w:themeFill="accent1" w:themeFillTint="66"/>
          </w:tcPr>
          <w:p w14:paraId="75A58FF6" w14:textId="774BFBDB" w:rsidR="00F21DD3" w:rsidRPr="00D55918" w:rsidRDefault="00F21DD3" w:rsidP="00EA3B43">
            <w:pPr>
              <w:pStyle w:val="ListParagraph"/>
              <w:spacing w:before="60" w:after="60" w:line="240" w:lineRule="auto"/>
              <w:ind w:left="0"/>
              <w:contextualSpacing w:val="0"/>
              <w:rPr>
                <w:rFonts w:ascii="Arial" w:hAnsi="Arial" w:cs="Arial"/>
                <w:b/>
                <w:bCs/>
                <w:szCs w:val="20"/>
              </w:rPr>
            </w:pPr>
            <w:r w:rsidRPr="00D55918">
              <w:rPr>
                <w:rFonts w:ascii="Arial" w:hAnsi="Arial" w:cs="Arial"/>
                <w:b/>
                <w:szCs w:val="20"/>
              </w:rPr>
              <w:t>Contract Disclosure</w:t>
            </w:r>
          </w:p>
        </w:tc>
        <w:tc>
          <w:tcPr>
            <w:tcW w:w="5986" w:type="dxa"/>
            <w:gridSpan w:val="2"/>
          </w:tcPr>
          <w:p w14:paraId="3909F273" w14:textId="77777777" w:rsidR="00F21DD3" w:rsidRPr="00D55918" w:rsidRDefault="00F21DD3" w:rsidP="00EA3B43">
            <w:pPr>
              <w:pStyle w:val="ListParagraph"/>
              <w:spacing w:before="60" w:after="60" w:line="240" w:lineRule="auto"/>
              <w:ind w:left="0"/>
              <w:contextualSpacing w:val="0"/>
              <w:rPr>
                <w:rFonts w:ascii="Arial" w:hAnsi="Arial" w:cs="Arial"/>
                <w:szCs w:val="20"/>
              </w:rPr>
            </w:pPr>
            <w:r w:rsidRPr="00D55918">
              <w:rPr>
                <w:rFonts w:ascii="Arial" w:hAnsi="Arial" w:cs="Arial"/>
                <w:szCs w:val="20"/>
              </w:rPr>
              <w:t>Is this contract subject to contract disclosure as per Premier and Cabinet Circular 27?</w:t>
            </w:r>
          </w:p>
          <w:p w14:paraId="1B331BDD" w14:textId="77777777" w:rsidR="00F21DD3" w:rsidRPr="00D55918" w:rsidRDefault="00000000" w:rsidP="00EA3B43">
            <w:pPr>
              <w:pStyle w:val="ListParagraph"/>
              <w:spacing w:before="60" w:after="60" w:line="240" w:lineRule="auto"/>
              <w:ind w:left="34"/>
              <w:rPr>
                <w:rFonts w:ascii="Arial" w:hAnsi="Arial" w:cs="Arial"/>
                <w:szCs w:val="20"/>
              </w:rPr>
            </w:pPr>
            <w:sdt>
              <w:sdtPr>
                <w:rPr>
                  <w:rFonts w:ascii="Arial" w:hAnsi="Arial" w:cs="Arial"/>
                  <w:szCs w:val="20"/>
                </w:rPr>
                <w:id w:val="-2083048124"/>
                <w14:checkbox>
                  <w14:checked w14:val="0"/>
                  <w14:checkedState w14:val="2612" w14:font="MS Gothic"/>
                  <w14:uncheckedState w14:val="2610" w14:font="MS Gothic"/>
                </w14:checkbox>
              </w:sdtPr>
              <w:sdtContent>
                <w:r w:rsidR="00F21DD3" w:rsidRPr="00D55918">
                  <w:rPr>
                    <w:rFonts w:ascii="Segoe UI Symbol" w:eastAsia="MS Gothic" w:hAnsi="Segoe UI Symbol" w:cs="Segoe UI Symbol"/>
                    <w:szCs w:val="20"/>
                  </w:rPr>
                  <w:t>☐</w:t>
                </w:r>
              </w:sdtContent>
            </w:sdt>
            <w:r w:rsidR="00F21DD3" w:rsidRPr="00D55918">
              <w:rPr>
                <w:rFonts w:ascii="Arial" w:hAnsi="Arial" w:cs="Arial"/>
                <w:szCs w:val="20"/>
              </w:rPr>
              <w:t xml:space="preserve"> Yes</w:t>
            </w:r>
          </w:p>
          <w:p w14:paraId="2C6D907F" w14:textId="12C0C0AF" w:rsidR="00F21DD3" w:rsidRPr="00D55918" w:rsidRDefault="00000000" w:rsidP="00EA3B43">
            <w:pPr>
              <w:pStyle w:val="ListParagraph"/>
              <w:spacing w:before="60" w:after="60" w:line="240" w:lineRule="auto"/>
              <w:ind w:left="31" w:firstLine="3"/>
              <w:contextualSpacing w:val="0"/>
              <w:rPr>
                <w:rFonts w:ascii="Arial" w:hAnsi="Arial" w:cs="Arial"/>
                <w:szCs w:val="20"/>
              </w:rPr>
            </w:pPr>
            <w:sdt>
              <w:sdtPr>
                <w:rPr>
                  <w:rFonts w:ascii="Arial" w:hAnsi="Arial" w:cs="Arial"/>
                  <w:szCs w:val="20"/>
                </w:rPr>
                <w:id w:val="-1093314517"/>
                <w14:checkbox>
                  <w14:checked w14:val="0"/>
                  <w14:checkedState w14:val="2612" w14:font="MS Gothic"/>
                  <w14:uncheckedState w14:val="2610" w14:font="MS Gothic"/>
                </w14:checkbox>
              </w:sdtPr>
              <w:sdtContent>
                <w:r w:rsidR="00F21DD3" w:rsidRPr="00D55918">
                  <w:rPr>
                    <w:rFonts w:ascii="Segoe UI Symbol" w:eastAsia="MS Gothic" w:hAnsi="Segoe UI Symbol" w:cs="Segoe UI Symbol"/>
                    <w:szCs w:val="20"/>
                  </w:rPr>
                  <w:t>☐</w:t>
                </w:r>
              </w:sdtContent>
            </w:sdt>
            <w:r w:rsidR="00F21DD3" w:rsidRPr="00D55918">
              <w:rPr>
                <w:rFonts w:ascii="Arial" w:hAnsi="Arial" w:cs="Arial"/>
                <w:szCs w:val="20"/>
              </w:rPr>
              <w:t xml:space="preserve"> No</w:t>
            </w:r>
          </w:p>
        </w:tc>
      </w:tr>
      <w:tr w:rsidR="00F21DD3" w:rsidRPr="008160F6" w14:paraId="16095ADB" w14:textId="77777777" w:rsidTr="00CE7811">
        <w:trPr>
          <w:trHeight w:val="287"/>
        </w:trPr>
        <w:tc>
          <w:tcPr>
            <w:tcW w:w="3261" w:type="dxa"/>
            <w:shd w:val="clear" w:color="auto" w:fill="B4C6E7" w:themeFill="accent1" w:themeFillTint="66"/>
          </w:tcPr>
          <w:p w14:paraId="662A08C7" w14:textId="113E6C45" w:rsidR="00F21DD3" w:rsidRPr="00D55918" w:rsidRDefault="00F21DD3" w:rsidP="00EA3B43">
            <w:pPr>
              <w:pStyle w:val="ListParagraph"/>
              <w:spacing w:before="60" w:after="60" w:line="240" w:lineRule="auto"/>
              <w:ind w:left="0"/>
              <w:contextualSpacing w:val="0"/>
              <w:rPr>
                <w:rFonts w:ascii="Arial" w:hAnsi="Arial" w:cs="Arial"/>
                <w:b/>
                <w:bCs/>
                <w:szCs w:val="20"/>
              </w:rPr>
            </w:pPr>
            <w:r w:rsidRPr="00D55918">
              <w:rPr>
                <w:rFonts w:ascii="Arial" w:hAnsi="Arial" w:cs="Arial"/>
                <w:b/>
                <w:szCs w:val="20"/>
              </w:rPr>
              <w:t>Contract Execution Delegate</w:t>
            </w:r>
            <w:r w:rsidR="00854541" w:rsidRPr="00D55918">
              <w:rPr>
                <w:rFonts w:ascii="Arial" w:hAnsi="Arial" w:cs="Arial"/>
                <w:b/>
                <w:szCs w:val="20"/>
              </w:rPr>
              <w:t xml:space="preserve"> (Name and Position Title)</w:t>
            </w:r>
          </w:p>
        </w:tc>
        <w:tc>
          <w:tcPr>
            <w:tcW w:w="5986" w:type="dxa"/>
            <w:gridSpan w:val="2"/>
          </w:tcPr>
          <w:p w14:paraId="0752FEE5" w14:textId="77777777" w:rsidR="00F21DD3" w:rsidRPr="00D55918" w:rsidRDefault="00F21DD3" w:rsidP="00EA3B43">
            <w:pPr>
              <w:pStyle w:val="ListParagraph"/>
              <w:spacing w:before="60" w:after="60" w:line="240" w:lineRule="auto"/>
              <w:ind w:left="31" w:firstLine="3"/>
              <w:contextualSpacing w:val="0"/>
              <w:rPr>
                <w:rFonts w:ascii="Arial" w:hAnsi="Arial" w:cs="Arial"/>
                <w:szCs w:val="20"/>
              </w:rPr>
            </w:pPr>
          </w:p>
        </w:tc>
      </w:tr>
    </w:tbl>
    <w:p w14:paraId="6B012DB3" w14:textId="1C163E4A" w:rsidR="0044029A" w:rsidRPr="009256CC" w:rsidRDefault="000A366D" w:rsidP="00BF3661">
      <w:pPr>
        <w:pStyle w:val="Heading1"/>
        <w:spacing w:before="120" w:after="120"/>
        <w:ind w:left="431" w:hanging="431"/>
        <w:contextualSpacing/>
        <w:rPr>
          <w:color w:val="auto"/>
          <w:lang w:val="en-AU"/>
        </w:rPr>
      </w:pPr>
      <w:bookmarkStart w:id="14" w:name="_Toc460232599"/>
      <w:bookmarkStart w:id="15" w:name="_Toc127874274"/>
      <w:r w:rsidRPr="009256CC">
        <w:rPr>
          <w:color w:val="auto"/>
          <w:lang w:val="en-AU"/>
        </w:rPr>
        <w:lastRenderedPageBreak/>
        <w:t>Acquisition</w:t>
      </w:r>
      <w:r w:rsidR="0044029A" w:rsidRPr="009256CC">
        <w:rPr>
          <w:color w:val="auto"/>
          <w:lang w:val="en-AU"/>
        </w:rPr>
        <w:t xml:space="preserve"> Details</w:t>
      </w:r>
      <w:bookmarkEnd w:id="14"/>
      <w:bookmarkEnd w:id="15"/>
    </w:p>
    <w:p w14:paraId="492D017B" w14:textId="145E1131" w:rsidR="001E0F9A" w:rsidRPr="009256CC" w:rsidRDefault="00AC725F" w:rsidP="00A12B87">
      <w:pPr>
        <w:pStyle w:val="Heading2"/>
        <w:spacing w:after="120"/>
        <w:ind w:left="578" w:hanging="578"/>
        <w:rPr>
          <w:rFonts w:ascii="Arial" w:hAnsi="Arial" w:cs="Arial"/>
          <w:color w:val="auto"/>
          <w:sz w:val="24"/>
          <w:szCs w:val="24"/>
        </w:rPr>
      </w:pPr>
      <w:bookmarkStart w:id="16" w:name="_Toc127874275"/>
      <w:r w:rsidRPr="009256CC">
        <w:rPr>
          <w:rFonts w:ascii="Arial" w:hAnsi="Arial" w:cs="Arial"/>
          <w:color w:val="auto"/>
          <w:sz w:val="24"/>
          <w:szCs w:val="24"/>
        </w:rPr>
        <w:t>Summary of procurement objective/s and outcome/s</w:t>
      </w:r>
      <w:bookmarkEnd w:id="16"/>
    </w:p>
    <w:p w14:paraId="793E5280" w14:textId="77777777" w:rsidR="00D36E42" w:rsidRPr="00F90B40" w:rsidRDefault="00D36E42" w:rsidP="00BF3661">
      <w:pPr>
        <w:pStyle w:val="ListParagraph"/>
        <w:numPr>
          <w:ilvl w:val="0"/>
          <w:numId w:val="3"/>
        </w:numPr>
        <w:shd w:val="clear" w:color="auto" w:fill="DEEAF6" w:themeFill="accent5" w:themeFillTint="33"/>
        <w:spacing w:after="120" w:line="240" w:lineRule="auto"/>
        <w:ind w:hanging="357"/>
        <w:rPr>
          <w:rFonts w:ascii="Arial" w:hAnsi="Arial" w:cs="Arial"/>
          <w:i/>
          <w:iCs/>
          <w:sz w:val="16"/>
          <w:szCs w:val="16"/>
          <w:lang w:val="en-AU"/>
        </w:rPr>
      </w:pPr>
      <w:r w:rsidRPr="00F90B40">
        <w:rPr>
          <w:rFonts w:ascii="Arial" w:hAnsi="Arial" w:cs="Arial"/>
          <w:i/>
          <w:iCs/>
          <w:sz w:val="16"/>
          <w:szCs w:val="16"/>
          <w:lang w:val="en-AU"/>
        </w:rPr>
        <w:t>Provide a description of the good or service being procured to meet the need identified in the Acquisition Plan.</w:t>
      </w:r>
    </w:p>
    <w:p w14:paraId="32CFB7C7" w14:textId="17F848DF" w:rsidR="00123A5D" w:rsidRPr="00F90B40" w:rsidRDefault="00E00984" w:rsidP="00BF3661">
      <w:pPr>
        <w:pStyle w:val="ListParagraph"/>
        <w:numPr>
          <w:ilvl w:val="0"/>
          <w:numId w:val="3"/>
        </w:numPr>
        <w:shd w:val="clear" w:color="auto" w:fill="DEEAF6" w:themeFill="accent5" w:themeFillTint="33"/>
        <w:spacing w:after="120" w:line="240" w:lineRule="auto"/>
        <w:ind w:hanging="357"/>
        <w:rPr>
          <w:rFonts w:ascii="Arial" w:hAnsi="Arial" w:cs="Arial"/>
          <w:i/>
          <w:iCs/>
          <w:sz w:val="16"/>
          <w:szCs w:val="16"/>
          <w:lang w:val="en-AU"/>
        </w:rPr>
      </w:pPr>
      <w:r w:rsidRPr="00F90B40">
        <w:rPr>
          <w:rFonts w:ascii="Arial" w:hAnsi="Arial" w:cs="Arial"/>
          <w:i/>
          <w:iCs/>
          <w:sz w:val="16"/>
          <w:szCs w:val="16"/>
          <w:lang w:val="en-AU"/>
        </w:rPr>
        <w:t>Discuss the procurement objective</w:t>
      </w:r>
      <w:r w:rsidR="00882512" w:rsidRPr="00F90B40">
        <w:rPr>
          <w:rFonts w:ascii="Arial" w:hAnsi="Arial" w:cs="Arial"/>
          <w:i/>
          <w:iCs/>
          <w:sz w:val="16"/>
          <w:szCs w:val="16"/>
          <w:lang w:val="en-AU"/>
        </w:rPr>
        <w:t>/</w:t>
      </w:r>
      <w:r w:rsidRPr="00F90B40">
        <w:rPr>
          <w:rFonts w:ascii="Arial" w:hAnsi="Arial" w:cs="Arial"/>
          <w:i/>
          <w:iCs/>
          <w:sz w:val="16"/>
          <w:szCs w:val="16"/>
          <w:lang w:val="en-AU"/>
        </w:rPr>
        <w:t>s</w:t>
      </w:r>
      <w:r w:rsidR="00882512" w:rsidRPr="00F90B40">
        <w:rPr>
          <w:rFonts w:ascii="Arial" w:hAnsi="Arial" w:cs="Arial"/>
          <w:i/>
          <w:iCs/>
          <w:sz w:val="16"/>
          <w:szCs w:val="16"/>
          <w:lang w:val="en-AU"/>
        </w:rPr>
        <w:t xml:space="preserve"> </w:t>
      </w:r>
      <w:r w:rsidRPr="00F90B40">
        <w:rPr>
          <w:rFonts w:ascii="Arial" w:hAnsi="Arial" w:cs="Arial"/>
          <w:i/>
          <w:iCs/>
          <w:sz w:val="16"/>
          <w:szCs w:val="16"/>
          <w:lang w:val="en-AU"/>
        </w:rPr>
        <w:t xml:space="preserve">identified in the </w:t>
      </w:r>
      <w:r w:rsidR="00603CAB" w:rsidRPr="00F90B40">
        <w:rPr>
          <w:rFonts w:ascii="Arial" w:hAnsi="Arial" w:cs="Arial"/>
          <w:i/>
          <w:iCs/>
          <w:sz w:val="16"/>
          <w:szCs w:val="16"/>
          <w:lang w:val="en-AU"/>
        </w:rPr>
        <w:t>A</w:t>
      </w:r>
      <w:r w:rsidRPr="00F90B40">
        <w:rPr>
          <w:rFonts w:ascii="Arial" w:hAnsi="Arial" w:cs="Arial"/>
          <w:i/>
          <w:iCs/>
          <w:sz w:val="16"/>
          <w:szCs w:val="16"/>
          <w:lang w:val="en-AU"/>
        </w:rPr>
        <w:t xml:space="preserve">cquisition </w:t>
      </w:r>
      <w:r w:rsidR="00603CAB" w:rsidRPr="00F90B40">
        <w:rPr>
          <w:rFonts w:ascii="Arial" w:hAnsi="Arial" w:cs="Arial"/>
          <w:i/>
          <w:iCs/>
          <w:sz w:val="16"/>
          <w:szCs w:val="16"/>
          <w:lang w:val="en-AU"/>
        </w:rPr>
        <w:t>P</w:t>
      </w:r>
      <w:r w:rsidRPr="00F90B40">
        <w:rPr>
          <w:rFonts w:ascii="Arial" w:hAnsi="Arial" w:cs="Arial"/>
          <w:i/>
          <w:iCs/>
          <w:sz w:val="16"/>
          <w:szCs w:val="16"/>
          <w:lang w:val="en-AU"/>
        </w:rPr>
        <w:t xml:space="preserve">lan and how these will be achieved by </w:t>
      </w:r>
      <w:proofErr w:type="gramStart"/>
      <w:r w:rsidRPr="00F90B40">
        <w:rPr>
          <w:rFonts w:ascii="Arial" w:hAnsi="Arial" w:cs="Arial"/>
          <w:i/>
          <w:iCs/>
          <w:sz w:val="16"/>
          <w:szCs w:val="16"/>
          <w:lang w:val="en-AU"/>
        </w:rPr>
        <w:t>entering into</w:t>
      </w:r>
      <w:proofErr w:type="gramEnd"/>
      <w:r w:rsidRPr="00F90B40">
        <w:rPr>
          <w:rFonts w:ascii="Arial" w:hAnsi="Arial" w:cs="Arial"/>
          <w:i/>
          <w:iCs/>
          <w:sz w:val="16"/>
          <w:szCs w:val="16"/>
          <w:lang w:val="en-AU"/>
        </w:rPr>
        <w:t xml:space="preserve"> </w:t>
      </w:r>
      <w:r w:rsidR="00CE7811">
        <w:rPr>
          <w:rFonts w:ascii="Arial" w:hAnsi="Arial" w:cs="Arial"/>
          <w:i/>
          <w:iCs/>
          <w:sz w:val="16"/>
          <w:szCs w:val="16"/>
          <w:lang w:val="en-AU"/>
        </w:rPr>
        <w:t xml:space="preserve">contract with the </w:t>
      </w:r>
      <w:r w:rsidRPr="00F90B40">
        <w:rPr>
          <w:rFonts w:ascii="Arial" w:hAnsi="Arial" w:cs="Arial"/>
          <w:i/>
          <w:iCs/>
          <w:sz w:val="16"/>
          <w:szCs w:val="16"/>
          <w:lang w:val="en-AU"/>
        </w:rPr>
        <w:t xml:space="preserve">recommended </w:t>
      </w:r>
      <w:r w:rsidR="00CE7811">
        <w:rPr>
          <w:rFonts w:ascii="Arial" w:hAnsi="Arial" w:cs="Arial"/>
          <w:i/>
          <w:iCs/>
          <w:sz w:val="16"/>
          <w:szCs w:val="16"/>
          <w:lang w:val="en-AU"/>
        </w:rPr>
        <w:t>supplier/</w:t>
      </w:r>
      <w:r w:rsidR="00286273" w:rsidRPr="00F90B40">
        <w:rPr>
          <w:rFonts w:ascii="Arial" w:hAnsi="Arial" w:cs="Arial"/>
          <w:i/>
          <w:iCs/>
          <w:sz w:val="16"/>
          <w:szCs w:val="16"/>
          <w:lang w:val="en-AU"/>
        </w:rPr>
        <w:t>s</w:t>
      </w:r>
      <w:r w:rsidRPr="00F90B40">
        <w:rPr>
          <w:rFonts w:ascii="Arial" w:hAnsi="Arial" w:cs="Arial"/>
          <w:i/>
          <w:iCs/>
          <w:sz w:val="16"/>
          <w:szCs w:val="16"/>
          <w:lang w:val="en-AU"/>
        </w:rPr>
        <w:t>.</w:t>
      </w:r>
    </w:p>
    <w:p w14:paraId="77CA89F9" w14:textId="2B1056D3" w:rsidR="008058E9" w:rsidRPr="00F90B40" w:rsidRDefault="00D44002" w:rsidP="00BF3661">
      <w:pPr>
        <w:pStyle w:val="ListParagraph"/>
        <w:numPr>
          <w:ilvl w:val="0"/>
          <w:numId w:val="5"/>
        </w:numPr>
        <w:shd w:val="clear" w:color="auto" w:fill="DEEAF6" w:themeFill="accent5" w:themeFillTint="33"/>
        <w:spacing w:after="120" w:line="240" w:lineRule="auto"/>
        <w:ind w:left="709" w:hanging="357"/>
        <w:rPr>
          <w:rFonts w:ascii="Arial" w:hAnsi="Arial" w:cs="Arial"/>
          <w:i/>
          <w:iCs/>
          <w:sz w:val="16"/>
          <w:szCs w:val="16"/>
          <w:lang w:val="en-AU"/>
        </w:rPr>
      </w:pPr>
      <w:r w:rsidRPr="00F90B40">
        <w:rPr>
          <w:rFonts w:ascii="Arial" w:hAnsi="Arial" w:cs="Arial"/>
          <w:i/>
          <w:iCs/>
          <w:sz w:val="16"/>
          <w:szCs w:val="16"/>
          <w:lang w:val="en-AU"/>
        </w:rPr>
        <w:t>Confirm the procurement process undertaken was in accordance with the approved Acquisition Plan</w:t>
      </w:r>
      <w:r w:rsidR="004E03A4" w:rsidRPr="00F90B40">
        <w:rPr>
          <w:rFonts w:ascii="Arial" w:hAnsi="Arial" w:cs="Arial"/>
          <w:i/>
          <w:iCs/>
          <w:sz w:val="16"/>
          <w:szCs w:val="16"/>
          <w:lang w:val="en-AU"/>
        </w:rPr>
        <w:t xml:space="preserve"> (</w:t>
      </w:r>
      <w:r w:rsidR="005B14D8" w:rsidRPr="00F90B40">
        <w:rPr>
          <w:rFonts w:ascii="Arial" w:hAnsi="Arial" w:cs="Arial"/>
          <w:i/>
          <w:iCs/>
          <w:sz w:val="16"/>
          <w:szCs w:val="16"/>
          <w:lang w:val="en-AU"/>
        </w:rPr>
        <w:t xml:space="preserve">to be included as </w:t>
      </w:r>
      <w:r w:rsidR="004E03A4" w:rsidRPr="00F90B40">
        <w:rPr>
          <w:rFonts w:ascii="Arial" w:hAnsi="Arial" w:cs="Arial"/>
          <w:b/>
          <w:bCs/>
          <w:i/>
          <w:iCs/>
          <w:sz w:val="16"/>
          <w:szCs w:val="16"/>
          <w:lang w:val="en-AU"/>
        </w:rPr>
        <w:t>Attachment 1</w:t>
      </w:r>
      <w:r w:rsidR="004E03A4" w:rsidRPr="00F90B40">
        <w:rPr>
          <w:rFonts w:ascii="Arial" w:hAnsi="Arial" w:cs="Arial"/>
          <w:i/>
          <w:iCs/>
          <w:sz w:val="16"/>
          <w:szCs w:val="16"/>
          <w:lang w:val="en-AU"/>
        </w:rPr>
        <w:t>)</w:t>
      </w:r>
      <w:r w:rsidRPr="00F90B40">
        <w:rPr>
          <w:rFonts w:ascii="Arial" w:hAnsi="Arial" w:cs="Arial"/>
          <w:i/>
          <w:iCs/>
          <w:sz w:val="16"/>
          <w:szCs w:val="16"/>
          <w:lang w:val="en-AU"/>
        </w:rPr>
        <w:t xml:space="preserve"> and Evaluation Plan</w:t>
      </w:r>
      <w:r w:rsidR="000330F5" w:rsidRPr="00F90B40">
        <w:rPr>
          <w:rFonts w:ascii="Arial" w:hAnsi="Arial" w:cs="Arial"/>
          <w:i/>
          <w:iCs/>
          <w:sz w:val="16"/>
          <w:szCs w:val="16"/>
          <w:lang w:val="en-AU"/>
        </w:rPr>
        <w:t xml:space="preserve"> (</w:t>
      </w:r>
      <w:r w:rsidR="005B14D8" w:rsidRPr="00F90B40">
        <w:rPr>
          <w:rFonts w:ascii="Arial" w:hAnsi="Arial" w:cs="Arial"/>
          <w:i/>
          <w:iCs/>
          <w:sz w:val="16"/>
          <w:szCs w:val="16"/>
          <w:lang w:val="en-AU"/>
        </w:rPr>
        <w:t xml:space="preserve">to be included as </w:t>
      </w:r>
      <w:r w:rsidR="000330F5" w:rsidRPr="00F90B40">
        <w:rPr>
          <w:rFonts w:ascii="Arial" w:hAnsi="Arial" w:cs="Arial"/>
          <w:b/>
          <w:bCs/>
          <w:i/>
          <w:iCs/>
          <w:sz w:val="16"/>
          <w:szCs w:val="16"/>
          <w:lang w:val="en-AU"/>
        </w:rPr>
        <w:t xml:space="preserve">Attachment </w:t>
      </w:r>
      <w:r w:rsidR="004E03A4" w:rsidRPr="00F90B40">
        <w:rPr>
          <w:rFonts w:ascii="Arial" w:hAnsi="Arial" w:cs="Arial"/>
          <w:b/>
          <w:bCs/>
          <w:i/>
          <w:iCs/>
          <w:sz w:val="16"/>
          <w:szCs w:val="16"/>
          <w:lang w:val="en-AU"/>
        </w:rPr>
        <w:t>2</w:t>
      </w:r>
      <w:r w:rsidR="005B14D8" w:rsidRPr="00F90B40">
        <w:rPr>
          <w:rFonts w:ascii="Arial" w:hAnsi="Arial" w:cs="Arial"/>
          <w:i/>
          <w:iCs/>
          <w:sz w:val="16"/>
          <w:szCs w:val="16"/>
          <w:lang w:val="en-AU"/>
        </w:rPr>
        <w:t xml:space="preserve"> if applicable</w:t>
      </w:r>
      <w:r w:rsidR="000330F5" w:rsidRPr="00F90B40">
        <w:rPr>
          <w:rFonts w:ascii="Arial" w:hAnsi="Arial" w:cs="Arial"/>
          <w:i/>
          <w:iCs/>
          <w:sz w:val="16"/>
          <w:szCs w:val="16"/>
          <w:lang w:val="en-AU"/>
        </w:rPr>
        <w:t>)</w:t>
      </w:r>
      <w:r w:rsidR="008058E9" w:rsidRPr="00F90B40">
        <w:rPr>
          <w:rFonts w:ascii="Arial" w:hAnsi="Arial" w:cs="Arial"/>
          <w:i/>
          <w:iCs/>
          <w:sz w:val="16"/>
          <w:szCs w:val="16"/>
          <w:lang w:val="en-AU"/>
        </w:rPr>
        <w:t>.</w:t>
      </w:r>
      <w:r w:rsidRPr="00F90B40">
        <w:rPr>
          <w:rFonts w:ascii="Arial" w:hAnsi="Arial" w:cs="Arial"/>
          <w:i/>
          <w:iCs/>
          <w:sz w:val="16"/>
          <w:szCs w:val="16"/>
          <w:lang w:val="en-AU"/>
        </w:rPr>
        <w:t xml:space="preserve"> </w:t>
      </w:r>
    </w:p>
    <w:p w14:paraId="6ECE03AF" w14:textId="576A0298" w:rsidR="00AC725F" w:rsidRPr="009256CC" w:rsidRDefault="00AC725F" w:rsidP="00A12B87">
      <w:pPr>
        <w:pStyle w:val="Heading2"/>
        <w:spacing w:after="120"/>
        <w:ind w:left="578" w:hanging="578"/>
        <w:rPr>
          <w:rFonts w:ascii="Arial" w:hAnsi="Arial" w:cs="Arial"/>
          <w:color w:val="auto"/>
          <w:sz w:val="24"/>
          <w:szCs w:val="24"/>
        </w:rPr>
      </w:pPr>
      <w:bookmarkStart w:id="17" w:name="_Toc127874276"/>
      <w:r w:rsidRPr="009256CC">
        <w:rPr>
          <w:rFonts w:ascii="Arial" w:hAnsi="Arial" w:cs="Arial"/>
          <w:color w:val="auto"/>
          <w:sz w:val="24"/>
          <w:szCs w:val="24"/>
        </w:rPr>
        <w:t xml:space="preserve">Departures from </w:t>
      </w:r>
      <w:r w:rsidR="003B1679" w:rsidRPr="009256CC">
        <w:rPr>
          <w:rFonts w:ascii="Arial" w:hAnsi="Arial" w:cs="Arial"/>
          <w:color w:val="auto"/>
          <w:sz w:val="24"/>
          <w:szCs w:val="24"/>
        </w:rPr>
        <w:t xml:space="preserve">Approved </w:t>
      </w:r>
      <w:r w:rsidRPr="009256CC">
        <w:rPr>
          <w:rFonts w:ascii="Arial" w:hAnsi="Arial" w:cs="Arial"/>
          <w:color w:val="auto"/>
          <w:sz w:val="24"/>
          <w:szCs w:val="24"/>
        </w:rPr>
        <w:t xml:space="preserve">Acquisition Plan </w:t>
      </w:r>
      <w:r w:rsidR="00A12B87" w:rsidRPr="009256CC">
        <w:rPr>
          <w:rFonts w:ascii="Arial" w:hAnsi="Arial" w:cs="Arial"/>
          <w:color w:val="auto"/>
          <w:sz w:val="24"/>
          <w:szCs w:val="24"/>
        </w:rPr>
        <w:t>or Evaluation Plan</w:t>
      </w:r>
      <w:bookmarkEnd w:id="17"/>
    </w:p>
    <w:p w14:paraId="1C6FC0DC" w14:textId="30ACF961" w:rsidR="008058E9" w:rsidRPr="00F90B40" w:rsidRDefault="008058E9" w:rsidP="00BF3661">
      <w:pPr>
        <w:pStyle w:val="ListParagraph"/>
        <w:numPr>
          <w:ilvl w:val="0"/>
          <w:numId w:val="5"/>
        </w:numPr>
        <w:shd w:val="clear" w:color="auto" w:fill="DEEAF6" w:themeFill="accent5" w:themeFillTint="33"/>
        <w:spacing w:after="120" w:line="240" w:lineRule="auto"/>
        <w:ind w:left="709" w:hanging="357"/>
        <w:rPr>
          <w:rFonts w:ascii="Arial" w:hAnsi="Arial" w:cs="Arial"/>
          <w:i/>
          <w:iCs/>
          <w:sz w:val="16"/>
          <w:szCs w:val="16"/>
          <w:lang w:val="en-AU"/>
        </w:rPr>
      </w:pPr>
      <w:r w:rsidRPr="00F90B40">
        <w:rPr>
          <w:rFonts w:ascii="Arial" w:hAnsi="Arial" w:cs="Arial"/>
          <w:i/>
          <w:iCs/>
          <w:sz w:val="16"/>
          <w:szCs w:val="16"/>
          <w:lang w:val="en-AU"/>
        </w:rPr>
        <w:t xml:space="preserve">Provide a summary of any departures </w:t>
      </w:r>
      <w:r w:rsidR="002C2705" w:rsidRPr="00F90B40">
        <w:rPr>
          <w:rFonts w:ascii="Arial" w:hAnsi="Arial" w:cs="Arial"/>
          <w:i/>
          <w:iCs/>
          <w:sz w:val="16"/>
          <w:szCs w:val="16"/>
          <w:lang w:val="en-AU"/>
        </w:rPr>
        <w:t xml:space="preserve">from the approved Acquisition Plan or Evaluation Plan, </w:t>
      </w:r>
      <w:r w:rsidRPr="00F90B40">
        <w:rPr>
          <w:rFonts w:ascii="Arial" w:hAnsi="Arial" w:cs="Arial"/>
          <w:i/>
          <w:iCs/>
          <w:sz w:val="16"/>
          <w:szCs w:val="16"/>
          <w:lang w:val="en-AU"/>
        </w:rPr>
        <w:t>including (but not limited to) any changes in:</w:t>
      </w:r>
    </w:p>
    <w:p w14:paraId="1714887D" w14:textId="086C18BC" w:rsidR="0090259E" w:rsidRPr="00F90B40" w:rsidRDefault="0090259E" w:rsidP="00BF3661">
      <w:pPr>
        <w:pStyle w:val="ListParagraph"/>
        <w:numPr>
          <w:ilvl w:val="0"/>
          <w:numId w:val="6"/>
        </w:numPr>
        <w:shd w:val="clear" w:color="auto" w:fill="DEEAF6" w:themeFill="accent5" w:themeFillTint="33"/>
        <w:spacing w:after="120" w:line="240" w:lineRule="auto"/>
        <w:ind w:left="1134" w:hanging="357"/>
        <w:rPr>
          <w:rFonts w:ascii="Arial" w:hAnsi="Arial" w:cs="Arial"/>
          <w:i/>
          <w:iCs/>
          <w:sz w:val="16"/>
          <w:szCs w:val="16"/>
          <w:lang w:val="en-AU"/>
        </w:rPr>
      </w:pPr>
      <w:r w:rsidRPr="00F90B40">
        <w:rPr>
          <w:rFonts w:ascii="Arial" w:hAnsi="Arial" w:cs="Arial"/>
          <w:i/>
          <w:iCs/>
          <w:sz w:val="16"/>
          <w:szCs w:val="16"/>
          <w:lang w:val="en-AU"/>
        </w:rPr>
        <w:t xml:space="preserve">the method of approaching the </w:t>
      </w:r>
      <w:proofErr w:type="gramStart"/>
      <w:r w:rsidRPr="00F90B40">
        <w:rPr>
          <w:rFonts w:ascii="Arial" w:hAnsi="Arial" w:cs="Arial"/>
          <w:i/>
          <w:iCs/>
          <w:sz w:val="16"/>
          <w:szCs w:val="16"/>
          <w:lang w:val="en-AU"/>
        </w:rPr>
        <w:t>market</w:t>
      </w:r>
      <w:r w:rsidR="00B42421" w:rsidRPr="00F90B40">
        <w:rPr>
          <w:rFonts w:ascii="Arial" w:hAnsi="Arial" w:cs="Arial"/>
          <w:i/>
          <w:iCs/>
          <w:sz w:val="16"/>
          <w:szCs w:val="16"/>
          <w:lang w:val="en-AU"/>
        </w:rPr>
        <w:t>;</w:t>
      </w:r>
      <w:proofErr w:type="gramEnd"/>
    </w:p>
    <w:p w14:paraId="064667F4" w14:textId="35FD9F7E" w:rsidR="008058E9" w:rsidRPr="00F90B40" w:rsidRDefault="008058E9" w:rsidP="00BF3661">
      <w:pPr>
        <w:pStyle w:val="ListParagraph"/>
        <w:numPr>
          <w:ilvl w:val="0"/>
          <w:numId w:val="6"/>
        </w:numPr>
        <w:shd w:val="clear" w:color="auto" w:fill="DEEAF6" w:themeFill="accent5" w:themeFillTint="33"/>
        <w:spacing w:after="120" w:line="240" w:lineRule="auto"/>
        <w:ind w:left="1134" w:hanging="357"/>
        <w:rPr>
          <w:rFonts w:ascii="Arial" w:hAnsi="Arial" w:cs="Arial"/>
          <w:i/>
          <w:iCs/>
          <w:sz w:val="16"/>
          <w:szCs w:val="16"/>
          <w:lang w:val="en-AU"/>
        </w:rPr>
      </w:pPr>
      <w:r w:rsidRPr="00F90B40">
        <w:rPr>
          <w:rFonts w:ascii="Arial" w:hAnsi="Arial" w:cs="Arial"/>
          <w:i/>
          <w:iCs/>
          <w:sz w:val="16"/>
          <w:szCs w:val="16"/>
          <w:lang w:val="en-AU"/>
        </w:rPr>
        <w:t xml:space="preserve">the composition of the evaluation </w:t>
      </w:r>
      <w:proofErr w:type="gramStart"/>
      <w:r w:rsidRPr="00F90B40">
        <w:rPr>
          <w:rFonts w:ascii="Arial" w:hAnsi="Arial" w:cs="Arial"/>
          <w:i/>
          <w:iCs/>
          <w:sz w:val="16"/>
          <w:szCs w:val="16"/>
          <w:lang w:val="en-AU"/>
        </w:rPr>
        <w:t>team</w:t>
      </w:r>
      <w:r w:rsidR="00B42421" w:rsidRPr="00F90B40">
        <w:rPr>
          <w:rFonts w:ascii="Arial" w:hAnsi="Arial" w:cs="Arial"/>
          <w:i/>
          <w:iCs/>
          <w:sz w:val="16"/>
          <w:szCs w:val="16"/>
          <w:lang w:val="en-AU"/>
        </w:rPr>
        <w:t>;</w:t>
      </w:r>
      <w:proofErr w:type="gramEnd"/>
    </w:p>
    <w:p w14:paraId="560EBFAD" w14:textId="5DDC6B48" w:rsidR="008058E9" w:rsidRPr="00F90B40" w:rsidRDefault="008058E9" w:rsidP="00BF3661">
      <w:pPr>
        <w:pStyle w:val="ListParagraph"/>
        <w:numPr>
          <w:ilvl w:val="0"/>
          <w:numId w:val="6"/>
        </w:numPr>
        <w:shd w:val="clear" w:color="auto" w:fill="DEEAF6" w:themeFill="accent5" w:themeFillTint="33"/>
        <w:spacing w:after="120" w:line="240" w:lineRule="auto"/>
        <w:ind w:left="1134" w:hanging="357"/>
        <w:rPr>
          <w:rFonts w:ascii="Arial" w:hAnsi="Arial" w:cs="Arial"/>
          <w:i/>
          <w:iCs/>
          <w:sz w:val="16"/>
          <w:szCs w:val="16"/>
          <w:lang w:val="en-AU"/>
        </w:rPr>
      </w:pPr>
      <w:r w:rsidRPr="00F90B40">
        <w:rPr>
          <w:rFonts w:ascii="Arial" w:hAnsi="Arial" w:cs="Arial"/>
          <w:i/>
          <w:iCs/>
          <w:sz w:val="16"/>
          <w:szCs w:val="16"/>
          <w:lang w:val="en-AU"/>
        </w:rPr>
        <w:t>the evaluation methodology</w:t>
      </w:r>
      <w:r w:rsidR="003D515F" w:rsidRPr="00F90B40">
        <w:rPr>
          <w:rFonts w:ascii="Arial" w:hAnsi="Arial" w:cs="Arial"/>
          <w:i/>
          <w:iCs/>
          <w:sz w:val="16"/>
          <w:szCs w:val="16"/>
          <w:lang w:val="en-AU"/>
        </w:rPr>
        <w:t xml:space="preserve">, criteria or </w:t>
      </w:r>
      <w:proofErr w:type="gramStart"/>
      <w:r w:rsidR="003D515F" w:rsidRPr="00F90B40">
        <w:rPr>
          <w:rFonts w:ascii="Arial" w:hAnsi="Arial" w:cs="Arial"/>
          <w:i/>
          <w:iCs/>
          <w:sz w:val="16"/>
          <w:szCs w:val="16"/>
          <w:lang w:val="en-AU"/>
        </w:rPr>
        <w:t>weightings</w:t>
      </w:r>
      <w:r w:rsidR="00B42421" w:rsidRPr="00F90B40">
        <w:rPr>
          <w:rFonts w:ascii="Arial" w:hAnsi="Arial" w:cs="Arial"/>
          <w:i/>
          <w:iCs/>
          <w:sz w:val="16"/>
          <w:szCs w:val="16"/>
          <w:lang w:val="en-AU"/>
        </w:rPr>
        <w:t>;</w:t>
      </w:r>
      <w:proofErr w:type="gramEnd"/>
    </w:p>
    <w:p w14:paraId="2ED09B44" w14:textId="6C0C8012" w:rsidR="008058E9" w:rsidRPr="00F90B40" w:rsidRDefault="008058E9" w:rsidP="00BF3661">
      <w:pPr>
        <w:pStyle w:val="ListParagraph"/>
        <w:numPr>
          <w:ilvl w:val="0"/>
          <w:numId w:val="6"/>
        </w:numPr>
        <w:shd w:val="clear" w:color="auto" w:fill="DEEAF6" w:themeFill="accent5" w:themeFillTint="33"/>
        <w:spacing w:after="120" w:line="240" w:lineRule="auto"/>
        <w:ind w:left="1134" w:hanging="357"/>
        <w:rPr>
          <w:rFonts w:ascii="Arial" w:hAnsi="Arial" w:cs="Arial"/>
          <w:i/>
          <w:iCs/>
          <w:sz w:val="16"/>
          <w:szCs w:val="16"/>
          <w:lang w:val="en-AU"/>
        </w:rPr>
      </w:pPr>
      <w:proofErr w:type="gramStart"/>
      <w:r w:rsidRPr="00F90B40">
        <w:rPr>
          <w:rFonts w:ascii="Arial" w:hAnsi="Arial" w:cs="Arial"/>
          <w:i/>
          <w:iCs/>
          <w:sz w:val="16"/>
          <w:szCs w:val="16"/>
          <w:lang w:val="en-AU"/>
        </w:rPr>
        <w:t>timeframes</w:t>
      </w:r>
      <w:r w:rsidR="00B42421" w:rsidRPr="00F90B40">
        <w:rPr>
          <w:rFonts w:ascii="Arial" w:hAnsi="Arial" w:cs="Arial"/>
          <w:i/>
          <w:iCs/>
          <w:sz w:val="16"/>
          <w:szCs w:val="16"/>
          <w:lang w:val="en-AU"/>
        </w:rPr>
        <w:t>;</w:t>
      </w:r>
      <w:proofErr w:type="gramEnd"/>
    </w:p>
    <w:p w14:paraId="13E15400" w14:textId="592E9DEE" w:rsidR="008058E9" w:rsidRPr="00F90B40" w:rsidRDefault="008058E9" w:rsidP="00BF3661">
      <w:pPr>
        <w:pStyle w:val="ListParagraph"/>
        <w:numPr>
          <w:ilvl w:val="0"/>
          <w:numId w:val="6"/>
        </w:numPr>
        <w:shd w:val="clear" w:color="auto" w:fill="DEEAF6" w:themeFill="accent5" w:themeFillTint="33"/>
        <w:spacing w:after="120" w:line="240" w:lineRule="auto"/>
        <w:ind w:left="1134" w:hanging="357"/>
        <w:rPr>
          <w:rFonts w:ascii="Arial" w:hAnsi="Arial" w:cs="Arial"/>
          <w:i/>
          <w:iCs/>
          <w:sz w:val="16"/>
          <w:szCs w:val="16"/>
          <w:lang w:val="en-AU"/>
        </w:rPr>
      </w:pPr>
      <w:r w:rsidRPr="00F90B40">
        <w:rPr>
          <w:rFonts w:ascii="Arial" w:hAnsi="Arial" w:cs="Arial"/>
          <w:i/>
          <w:iCs/>
          <w:sz w:val="16"/>
          <w:szCs w:val="16"/>
          <w:lang w:val="en-AU"/>
        </w:rPr>
        <w:t>procurement scope</w:t>
      </w:r>
      <w:r w:rsidR="00B42421" w:rsidRPr="00F90B40">
        <w:rPr>
          <w:rFonts w:ascii="Arial" w:hAnsi="Arial" w:cs="Arial"/>
          <w:i/>
          <w:iCs/>
          <w:sz w:val="16"/>
          <w:szCs w:val="16"/>
          <w:lang w:val="en-AU"/>
        </w:rPr>
        <w:t>; and</w:t>
      </w:r>
    </w:p>
    <w:p w14:paraId="466044BD" w14:textId="2CDF9EE4" w:rsidR="008058E9" w:rsidRPr="00F90B40" w:rsidRDefault="008058E9" w:rsidP="00BF3661">
      <w:pPr>
        <w:pStyle w:val="ListParagraph"/>
        <w:numPr>
          <w:ilvl w:val="0"/>
          <w:numId w:val="6"/>
        </w:numPr>
        <w:shd w:val="clear" w:color="auto" w:fill="DEEAF6" w:themeFill="accent5" w:themeFillTint="33"/>
        <w:spacing w:after="120" w:line="240" w:lineRule="auto"/>
        <w:ind w:left="1134" w:hanging="357"/>
        <w:rPr>
          <w:rFonts w:ascii="Arial" w:hAnsi="Arial" w:cs="Arial"/>
          <w:i/>
          <w:iCs/>
          <w:sz w:val="16"/>
          <w:szCs w:val="16"/>
          <w:lang w:val="en-AU"/>
        </w:rPr>
      </w:pPr>
      <w:r w:rsidRPr="00F90B40">
        <w:rPr>
          <w:rFonts w:ascii="Arial" w:hAnsi="Arial" w:cs="Arial"/>
          <w:i/>
          <w:iCs/>
          <w:sz w:val="16"/>
          <w:szCs w:val="16"/>
          <w:lang w:val="en-AU"/>
        </w:rPr>
        <w:t xml:space="preserve">potential </w:t>
      </w:r>
      <w:r w:rsidR="0090259E" w:rsidRPr="00F90B40">
        <w:rPr>
          <w:rFonts w:ascii="Arial" w:hAnsi="Arial" w:cs="Arial"/>
          <w:i/>
          <w:iCs/>
          <w:sz w:val="16"/>
          <w:szCs w:val="16"/>
          <w:lang w:val="en-AU"/>
        </w:rPr>
        <w:t xml:space="preserve">contractual </w:t>
      </w:r>
      <w:r w:rsidRPr="00F90B40">
        <w:rPr>
          <w:rFonts w:ascii="Arial" w:hAnsi="Arial" w:cs="Arial"/>
          <w:i/>
          <w:iCs/>
          <w:sz w:val="16"/>
          <w:szCs w:val="16"/>
          <w:lang w:val="en-AU"/>
        </w:rPr>
        <w:t>term.</w:t>
      </w:r>
    </w:p>
    <w:p w14:paraId="06D531BB" w14:textId="6611B025" w:rsidR="00123A5B" w:rsidRPr="00F90B40" w:rsidRDefault="00123A5B" w:rsidP="00BF3661">
      <w:pPr>
        <w:pStyle w:val="ListParagraph"/>
        <w:numPr>
          <w:ilvl w:val="0"/>
          <w:numId w:val="5"/>
        </w:numPr>
        <w:shd w:val="clear" w:color="auto" w:fill="DEEAF6" w:themeFill="accent5" w:themeFillTint="33"/>
        <w:spacing w:after="120" w:line="240" w:lineRule="auto"/>
        <w:ind w:left="709" w:hanging="357"/>
        <w:rPr>
          <w:rFonts w:ascii="Arial" w:hAnsi="Arial" w:cs="Arial"/>
          <w:i/>
          <w:iCs/>
          <w:sz w:val="16"/>
          <w:szCs w:val="16"/>
          <w:lang w:val="en-AU"/>
        </w:rPr>
      </w:pPr>
      <w:r w:rsidRPr="00F90B40">
        <w:rPr>
          <w:rFonts w:ascii="Arial" w:hAnsi="Arial" w:cs="Arial"/>
          <w:i/>
          <w:iCs/>
          <w:sz w:val="16"/>
          <w:szCs w:val="16"/>
          <w:lang w:val="en-AU"/>
        </w:rPr>
        <w:t xml:space="preserve">Detail </w:t>
      </w:r>
      <w:r w:rsidR="00C950B0" w:rsidRPr="00F90B40">
        <w:rPr>
          <w:rFonts w:ascii="Arial" w:hAnsi="Arial" w:cs="Arial"/>
          <w:i/>
          <w:iCs/>
          <w:sz w:val="16"/>
          <w:szCs w:val="16"/>
          <w:lang w:val="en-AU"/>
        </w:rPr>
        <w:t xml:space="preserve">the assessed level of departure and relevant </w:t>
      </w:r>
      <w:r w:rsidRPr="00F90B40">
        <w:rPr>
          <w:rFonts w:ascii="Arial" w:hAnsi="Arial" w:cs="Arial"/>
          <w:i/>
          <w:iCs/>
          <w:sz w:val="16"/>
          <w:szCs w:val="16"/>
          <w:lang w:val="en-AU"/>
        </w:rPr>
        <w:t>approval obtained for the departure</w:t>
      </w:r>
      <w:r w:rsidR="00C950B0" w:rsidRPr="00F90B40">
        <w:rPr>
          <w:rFonts w:ascii="Arial" w:hAnsi="Arial" w:cs="Arial"/>
          <w:i/>
          <w:iCs/>
          <w:sz w:val="16"/>
          <w:szCs w:val="16"/>
          <w:lang w:val="en-AU"/>
        </w:rPr>
        <w:t>.</w:t>
      </w:r>
      <w:r w:rsidR="004B0DC1" w:rsidRPr="00F90B40">
        <w:rPr>
          <w:rFonts w:ascii="Arial" w:hAnsi="Arial" w:cs="Arial"/>
          <w:i/>
          <w:iCs/>
          <w:sz w:val="16"/>
          <w:szCs w:val="16"/>
          <w:lang w:val="en-AU"/>
        </w:rPr>
        <w:t xml:space="preserve"> Refer to the Sourcing Policy for further </w:t>
      </w:r>
      <w:r w:rsidR="00596639" w:rsidRPr="00F90B40">
        <w:rPr>
          <w:rFonts w:ascii="Arial" w:hAnsi="Arial" w:cs="Arial"/>
          <w:i/>
          <w:iCs/>
          <w:sz w:val="16"/>
          <w:szCs w:val="16"/>
          <w:lang w:val="en-AU"/>
        </w:rPr>
        <w:t>details on the assessed level of departure.</w:t>
      </w:r>
    </w:p>
    <w:p w14:paraId="4F9F5A4D" w14:textId="769E963C" w:rsidR="00E826F1" w:rsidRPr="00F90B40" w:rsidRDefault="00607C6D" w:rsidP="00BF3661">
      <w:pPr>
        <w:pStyle w:val="ListParagraph"/>
        <w:numPr>
          <w:ilvl w:val="0"/>
          <w:numId w:val="5"/>
        </w:numPr>
        <w:shd w:val="clear" w:color="auto" w:fill="DEEAF6" w:themeFill="accent5" w:themeFillTint="33"/>
        <w:spacing w:after="120" w:line="240" w:lineRule="auto"/>
        <w:ind w:left="709" w:hanging="357"/>
        <w:rPr>
          <w:rFonts w:ascii="Arial" w:hAnsi="Arial" w:cs="Arial"/>
          <w:i/>
          <w:iCs/>
          <w:sz w:val="16"/>
          <w:szCs w:val="16"/>
          <w:lang w:val="en-AU"/>
        </w:rPr>
      </w:pPr>
      <w:r w:rsidRPr="00F90B40">
        <w:rPr>
          <w:rFonts w:ascii="Arial" w:hAnsi="Arial" w:cs="Arial"/>
          <w:i/>
          <w:iCs/>
          <w:sz w:val="16"/>
          <w:szCs w:val="16"/>
          <w:lang w:val="en-AU"/>
        </w:rPr>
        <w:t>A</w:t>
      </w:r>
      <w:r w:rsidR="007D554A" w:rsidRPr="00F90B40">
        <w:rPr>
          <w:rFonts w:ascii="Arial" w:hAnsi="Arial" w:cs="Arial"/>
          <w:i/>
          <w:iCs/>
          <w:sz w:val="16"/>
          <w:szCs w:val="16"/>
          <w:lang w:val="en-AU"/>
        </w:rPr>
        <w:t xml:space="preserve">re any of the departures related to </w:t>
      </w:r>
      <w:r w:rsidR="00C001A4" w:rsidRPr="00F90B40">
        <w:rPr>
          <w:rFonts w:ascii="Arial" w:hAnsi="Arial" w:cs="Arial"/>
          <w:i/>
          <w:iCs/>
          <w:sz w:val="16"/>
          <w:szCs w:val="16"/>
          <w:lang w:val="en-AU"/>
        </w:rPr>
        <w:t>departures from the Procurement Planning Policy or Sourcing Policy? If so, h</w:t>
      </w:r>
      <w:r w:rsidR="00E826F1" w:rsidRPr="00F90B40">
        <w:rPr>
          <w:rFonts w:ascii="Arial" w:hAnsi="Arial" w:cs="Arial"/>
          <w:i/>
          <w:iCs/>
          <w:sz w:val="16"/>
          <w:szCs w:val="16"/>
          <w:lang w:val="en-AU"/>
        </w:rPr>
        <w:t>ave th</w:t>
      </w:r>
      <w:r w:rsidR="00C001A4" w:rsidRPr="00F90B40">
        <w:rPr>
          <w:rFonts w:ascii="Arial" w:hAnsi="Arial" w:cs="Arial"/>
          <w:i/>
          <w:iCs/>
          <w:sz w:val="16"/>
          <w:szCs w:val="16"/>
          <w:lang w:val="en-AU"/>
        </w:rPr>
        <w:t>ose</w:t>
      </w:r>
      <w:r w:rsidR="00E826F1" w:rsidRPr="00F90B40">
        <w:rPr>
          <w:rFonts w:ascii="Arial" w:hAnsi="Arial" w:cs="Arial"/>
          <w:i/>
          <w:iCs/>
          <w:sz w:val="16"/>
          <w:szCs w:val="16"/>
          <w:lang w:val="en-AU"/>
        </w:rPr>
        <w:t xml:space="preserve"> departures been recorded on the public authority’s departure register in accordance with Treasurer’s Instruction</w:t>
      </w:r>
      <w:r w:rsidR="00F90B40">
        <w:rPr>
          <w:rFonts w:ascii="Arial" w:hAnsi="Arial" w:cs="Arial"/>
          <w:i/>
          <w:iCs/>
          <w:sz w:val="16"/>
          <w:szCs w:val="16"/>
          <w:lang w:val="en-AU"/>
        </w:rPr>
        <w:t>s</w:t>
      </w:r>
      <w:r w:rsidR="00E826F1" w:rsidRPr="00F90B40">
        <w:rPr>
          <w:rFonts w:ascii="Arial" w:hAnsi="Arial" w:cs="Arial"/>
          <w:i/>
          <w:iCs/>
          <w:sz w:val="16"/>
          <w:szCs w:val="16"/>
          <w:lang w:val="en-AU"/>
        </w:rPr>
        <w:t xml:space="preserve"> 18?</w:t>
      </w:r>
    </w:p>
    <w:p w14:paraId="33A3F7EE" w14:textId="529A8D8E" w:rsidR="0044029A" w:rsidRPr="009256CC" w:rsidRDefault="005A0BA0" w:rsidP="0044029A">
      <w:pPr>
        <w:pStyle w:val="Heading1"/>
        <w:spacing w:after="120"/>
        <w:ind w:left="431" w:hanging="431"/>
        <w:rPr>
          <w:color w:val="auto"/>
          <w:lang w:val="en-AU"/>
        </w:rPr>
      </w:pPr>
      <w:bookmarkStart w:id="18" w:name="_Toc127874277"/>
      <w:r w:rsidRPr="009256CC">
        <w:rPr>
          <w:color w:val="auto"/>
          <w:lang w:val="en-AU"/>
        </w:rPr>
        <w:t>Supply Market Approach</w:t>
      </w:r>
      <w:bookmarkEnd w:id="18"/>
    </w:p>
    <w:p w14:paraId="3EE7B608" w14:textId="4D26615F" w:rsidR="00D533A8" w:rsidRPr="009256CC" w:rsidRDefault="003B44A1" w:rsidP="003B44A1">
      <w:pPr>
        <w:pStyle w:val="Heading2"/>
        <w:spacing w:after="120"/>
        <w:ind w:left="578" w:hanging="578"/>
        <w:rPr>
          <w:rFonts w:ascii="Arial" w:hAnsi="Arial" w:cs="Arial"/>
          <w:color w:val="auto"/>
          <w:sz w:val="24"/>
          <w:szCs w:val="24"/>
        </w:rPr>
      </w:pPr>
      <w:bookmarkStart w:id="19" w:name="_Toc127874278"/>
      <w:r w:rsidRPr="009256CC">
        <w:rPr>
          <w:rFonts w:ascii="Arial" w:hAnsi="Arial" w:cs="Arial"/>
          <w:color w:val="auto"/>
          <w:sz w:val="24"/>
          <w:szCs w:val="24"/>
        </w:rPr>
        <w:t>Approach to the Market</w:t>
      </w:r>
      <w:bookmarkEnd w:id="19"/>
    </w:p>
    <w:p w14:paraId="48BCA60A" w14:textId="25024DBA" w:rsidR="00D44002" w:rsidRPr="00F90B40" w:rsidRDefault="00D44002" w:rsidP="00BF3661">
      <w:pPr>
        <w:pStyle w:val="ListParagraph"/>
        <w:numPr>
          <w:ilvl w:val="0"/>
          <w:numId w:val="5"/>
        </w:numPr>
        <w:shd w:val="clear" w:color="auto" w:fill="DEEAF6" w:themeFill="accent5" w:themeFillTint="33"/>
        <w:spacing w:after="120" w:line="240" w:lineRule="auto"/>
        <w:ind w:left="709"/>
        <w:rPr>
          <w:rFonts w:ascii="Arial" w:hAnsi="Arial" w:cs="Arial"/>
          <w:i/>
          <w:iCs/>
          <w:sz w:val="16"/>
          <w:szCs w:val="16"/>
          <w:lang w:val="en-AU"/>
        </w:rPr>
      </w:pPr>
      <w:r w:rsidRPr="00F90B40">
        <w:rPr>
          <w:rFonts w:ascii="Arial" w:hAnsi="Arial" w:cs="Arial"/>
          <w:i/>
          <w:iCs/>
          <w:sz w:val="16"/>
          <w:szCs w:val="16"/>
          <w:lang w:val="en-AU"/>
        </w:rPr>
        <w:t xml:space="preserve">Describe the activities undertaken in the </w:t>
      </w:r>
      <w:r w:rsidR="0010412F" w:rsidRPr="00F90B40">
        <w:rPr>
          <w:rFonts w:ascii="Arial" w:hAnsi="Arial" w:cs="Arial"/>
          <w:i/>
          <w:iCs/>
          <w:sz w:val="16"/>
          <w:szCs w:val="16"/>
          <w:lang w:val="en-AU"/>
        </w:rPr>
        <w:t>approach to the market</w:t>
      </w:r>
      <w:r w:rsidRPr="00F90B40">
        <w:rPr>
          <w:rFonts w:ascii="Arial" w:hAnsi="Arial" w:cs="Arial"/>
          <w:i/>
          <w:iCs/>
          <w:sz w:val="16"/>
          <w:szCs w:val="16"/>
          <w:lang w:val="en-AU"/>
        </w:rPr>
        <w:t>, including:</w:t>
      </w:r>
    </w:p>
    <w:p w14:paraId="4E8DAF3D" w14:textId="3AA14FE7" w:rsidR="00D44002" w:rsidRPr="00F90B40" w:rsidRDefault="00D44002" w:rsidP="00BF3661">
      <w:pPr>
        <w:pStyle w:val="ListParagraph"/>
        <w:numPr>
          <w:ilvl w:val="0"/>
          <w:numId w:val="6"/>
        </w:numPr>
        <w:shd w:val="clear" w:color="auto" w:fill="DEEAF6" w:themeFill="accent5" w:themeFillTint="33"/>
        <w:spacing w:after="120" w:line="240" w:lineRule="auto"/>
        <w:ind w:left="1134" w:hanging="283"/>
        <w:rPr>
          <w:rFonts w:ascii="Arial" w:hAnsi="Arial" w:cs="Arial"/>
          <w:i/>
          <w:iCs/>
          <w:sz w:val="16"/>
          <w:szCs w:val="16"/>
          <w:lang w:val="en-AU"/>
        </w:rPr>
      </w:pPr>
      <w:r w:rsidRPr="00F90B40">
        <w:rPr>
          <w:rFonts w:ascii="Arial" w:hAnsi="Arial" w:cs="Arial"/>
          <w:i/>
          <w:iCs/>
          <w:sz w:val="16"/>
          <w:szCs w:val="16"/>
          <w:lang w:val="en-AU"/>
        </w:rPr>
        <w:t xml:space="preserve">any pre-invitation meetings or briefings with </w:t>
      </w:r>
      <w:proofErr w:type="gramStart"/>
      <w:r w:rsidRPr="00F90B40">
        <w:rPr>
          <w:rFonts w:ascii="Arial" w:hAnsi="Arial" w:cs="Arial"/>
          <w:i/>
          <w:iCs/>
          <w:sz w:val="16"/>
          <w:szCs w:val="16"/>
          <w:lang w:val="en-AU"/>
        </w:rPr>
        <w:t>suppliers;</w:t>
      </w:r>
      <w:proofErr w:type="gramEnd"/>
    </w:p>
    <w:p w14:paraId="2C8898DE" w14:textId="77777777" w:rsidR="00D44002" w:rsidRPr="00F90B40" w:rsidRDefault="00D44002" w:rsidP="00BF3661">
      <w:pPr>
        <w:pStyle w:val="ListParagraph"/>
        <w:numPr>
          <w:ilvl w:val="0"/>
          <w:numId w:val="6"/>
        </w:numPr>
        <w:shd w:val="clear" w:color="auto" w:fill="DEEAF6" w:themeFill="accent5" w:themeFillTint="33"/>
        <w:spacing w:after="120" w:line="240" w:lineRule="auto"/>
        <w:ind w:left="1134" w:hanging="283"/>
        <w:rPr>
          <w:rFonts w:ascii="Arial" w:hAnsi="Arial" w:cs="Arial"/>
          <w:i/>
          <w:iCs/>
          <w:sz w:val="16"/>
          <w:szCs w:val="16"/>
          <w:lang w:val="en-AU"/>
        </w:rPr>
      </w:pPr>
      <w:r w:rsidRPr="00F90B40">
        <w:rPr>
          <w:rFonts w:ascii="Arial" w:hAnsi="Arial" w:cs="Arial"/>
          <w:i/>
          <w:iCs/>
          <w:sz w:val="16"/>
          <w:szCs w:val="16"/>
          <w:lang w:val="en-AU"/>
        </w:rPr>
        <w:t xml:space="preserve">date and times bids were opened and </w:t>
      </w:r>
      <w:proofErr w:type="gramStart"/>
      <w:r w:rsidRPr="00F90B40">
        <w:rPr>
          <w:rFonts w:ascii="Arial" w:hAnsi="Arial" w:cs="Arial"/>
          <w:i/>
          <w:iCs/>
          <w:sz w:val="16"/>
          <w:szCs w:val="16"/>
          <w:lang w:val="en-AU"/>
        </w:rPr>
        <w:t>closed;</w:t>
      </w:r>
      <w:proofErr w:type="gramEnd"/>
      <w:r w:rsidRPr="00F90B40">
        <w:rPr>
          <w:rFonts w:ascii="Arial" w:hAnsi="Arial" w:cs="Arial"/>
          <w:i/>
          <w:iCs/>
          <w:sz w:val="16"/>
          <w:szCs w:val="16"/>
          <w:lang w:val="en-AU"/>
        </w:rPr>
        <w:t xml:space="preserve"> </w:t>
      </w:r>
    </w:p>
    <w:p w14:paraId="0F5D5119" w14:textId="2519344E" w:rsidR="00D44002" w:rsidRPr="00F90B40" w:rsidRDefault="00D44002" w:rsidP="00BF3661">
      <w:pPr>
        <w:pStyle w:val="ListParagraph"/>
        <w:numPr>
          <w:ilvl w:val="0"/>
          <w:numId w:val="6"/>
        </w:numPr>
        <w:shd w:val="clear" w:color="auto" w:fill="DEEAF6" w:themeFill="accent5" w:themeFillTint="33"/>
        <w:spacing w:after="120" w:line="240" w:lineRule="auto"/>
        <w:ind w:left="1134" w:hanging="283"/>
        <w:rPr>
          <w:rFonts w:ascii="Arial" w:hAnsi="Arial" w:cs="Arial"/>
          <w:i/>
          <w:iCs/>
          <w:sz w:val="16"/>
          <w:szCs w:val="16"/>
          <w:lang w:val="en-AU"/>
        </w:rPr>
      </w:pPr>
      <w:r w:rsidRPr="00F90B40">
        <w:rPr>
          <w:rFonts w:ascii="Arial" w:hAnsi="Arial" w:cs="Arial"/>
          <w:i/>
          <w:iCs/>
          <w:sz w:val="16"/>
          <w:szCs w:val="16"/>
          <w:lang w:val="en-AU"/>
        </w:rPr>
        <w:t xml:space="preserve">clarifications issued during the </w:t>
      </w:r>
      <w:r w:rsidR="00833A23" w:rsidRPr="00F90B40">
        <w:rPr>
          <w:rFonts w:ascii="Arial" w:hAnsi="Arial" w:cs="Arial"/>
          <w:i/>
          <w:iCs/>
          <w:sz w:val="16"/>
          <w:szCs w:val="16"/>
          <w:lang w:val="en-AU"/>
        </w:rPr>
        <w:t>approach to the market</w:t>
      </w:r>
      <w:r w:rsidRPr="00F90B40">
        <w:rPr>
          <w:rFonts w:ascii="Arial" w:hAnsi="Arial" w:cs="Arial"/>
          <w:i/>
          <w:iCs/>
          <w:sz w:val="16"/>
          <w:szCs w:val="16"/>
          <w:lang w:val="en-AU"/>
        </w:rPr>
        <w:t>; and</w:t>
      </w:r>
    </w:p>
    <w:p w14:paraId="09FCD466" w14:textId="35ED7D94" w:rsidR="00D44002" w:rsidRPr="00F90B40" w:rsidRDefault="00D44002" w:rsidP="00BF3661">
      <w:pPr>
        <w:pStyle w:val="ListParagraph"/>
        <w:numPr>
          <w:ilvl w:val="0"/>
          <w:numId w:val="6"/>
        </w:numPr>
        <w:shd w:val="clear" w:color="auto" w:fill="DEEAF6" w:themeFill="accent5" w:themeFillTint="33"/>
        <w:spacing w:after="120" w:line="240" w:lineRule="auto"/>
        <w:ind w:left="1134" w:hanging="283"/>
        <w:rPr>
          <w:rFonts w:ascii="Arial" w:hAnsi="Arial" w:cs="Arial"/>
          <w:i/>
          <w:iCs/>
          <w:sz w:val="16"/>
          <w:szCs w:val="16"/>
          <w:lang w:val="en-AU"/>
        </w:rPr>
      </w:pPr>
      <w:r w:rsidRPr="00F90B40">
        <w:rPr>
          <w:rFonts w:ascii="Arial" w:hAnsi="Arial" w:cs="Arial"/>
          <w:i/>
          <w:iCs/>
          <w:sz w:val="16"/>
          <w:szCs w:val="16"/>
          <w:lang w:val="en-AU"/>
        </w:rPr>
        <w:t xml:space="preserve">any extensions to the </w:t>
      </w:r>
      <w:r w:rsidR="00833A23" w:rsidRPr="00F90B40">
        <w:rPr>
          <w:rFonts w:ascii="Arial" w:hAnsi="Arial" w:cs="Arial"/>
          <w:i/>
          <w:iCs/>
          <w:sz w:val="16"/>
          <w:szCs w:val="16"/>
          <w:lang w:val="en-AU"/>
        </w:rPr>
        <w:t>tender open</w:t>
      </w:r>
      <w:r w:rsidRPr="00F90B40">
        <w:rPr>
          <w:rFonts w:ascii="Arial" w:hAnsi="Arial" w:cs="Arial"/>
          <w:i/>
          <w:iCs/>
          <w:sz w:val="16"/>
          <w:szCs w:val="16"/>
          <w:lang w:val="en-AU"/>
        </w:rPr>
        <w:t xml:space="preserve"> period</w:t>
      </w:r>
      <w:r w:rsidR="007A604C" w:rsidRPr="00F90B40">
        <w:rPr>
          <w:rFonts w:ascii="Arial" w:hAnsi="Arial" w:cs="Arial"/>
          <w:i/>
          <w:iCs/>
          <w:sz w:val="16"/>
          <w:szCs w:val="16"/>
          <w:lang w:val="en-AU"/>
        </w:rPr>
        <w:t>,</w:t>
      </w:r>
      <w:r w:rsidRPr="00F90B40">
        <w:rPr>
          <w:rFonts w:ascii="Arial" w:hAnsi="Arial" w:cs="Arial"/>
          <w:i/>
          <w:iCs/>
          <w:sz w:val="16"/>
          <w:szCs w:val="16"/>
          <w:lang w:val="en-AU"/>
        </w:rPr>
        <w:t xml:space="preserve"> the reasons for this</w:t>
      </w:r>
      <w:r w:rsidR="008655ED" w:rsidRPr="00F90B40">
        <w:rPr>
          <w:rFonts w:ascii="Arial" w:hAnsi="Arial" w:cs="Arial"/>
          <w:i/>
          <w:iCs/>
          <w:sz w:val="16"/>
          <w:szCs w:val="16"/>
          <w:lang w:val="en-AU"/>
        </w:rPr>
        <w:t>,</w:t>
      </w:r>
      <w:r w:rsidR="007A604C" w:rsidRPr="00F90B40">
        <w:rPr>
          <w:rFonts w:ascii="Arial" w:hAnsi="Arial" w:cs="Arial"/>
          <w:i/>
          <w:iCs/>
          <w:sz w:val="16"/>
          <w:szCs w:val="16"/>
          <w:lang w:val="en-AU"/>
        </w:rPr>
        <w:t xml:space="preserve"> and relevant approval obtained for the extension</w:t>
      </w:r>
      <w:r w:rsidRPr="00F90B40">
        <w:rPr>
          <w:rFonts w:ascii="Arial" w:hAnsi="Arial" w:cs="Arial"/>
          <w:i/>
          <w:iCs/>
          <w:sz w:val="16"/>
          <w:szCs w:val="16"/>
          <w:lang w:val="en-AU"/>
        </w:rPr>
        <w:t>.</w:t>
      </w:r>
    </w:p>
    <w:p w14:paraId="2955249A" w14:textId="0A879FAF" w:rsidR="0044029A" w:rsidRPr="009256CC" w:rsidRDefault="0018353E" w:rsidP="0018353E">
      <w:pPr>
        <w:pStyle w:val="Heading2"/>
        <w:spacing w:after="120"/>
        <w:ind w:left="578" w:hanging="578"/>
        <w:rPr>
          <w:rFonts w:ascii="Arial" w:hAnsi="Arial" w:cs="Arial"/>
          <w:color w:val="auto"/>
          <w:sz w:val="24"/>
          <w:szCs w:val="24"/>
        </w:rPr>
      </w:pPr>
      <w:bookmarkStart w:id="20" w:name="_Toc352835269"/>
      <w:bookmarkStart w:id="21" w:name="_Toc352836167"/>
      <w:bookmarkStart w:id="22" w:name="_Toc352837254"/>
      <w:bookmarkStart w:id="23" w:name="_Toc353528039"/>
      <w:bookmarkStart w:id="24" w:name="_Toc127874279"/>
      <w:bookmarkEnd w:id="20"/>
      <w:bookmarkEnd w:id="21"/>
      <w:bookmarkEnd w:id="22"/>
      <w:bookmarkEnd w:id="23"/>
      <w:r w:rsidRPr="009256CC">
        <w:rPr>
          <w:rFonts w:ascii="Arial" w:hAnsi="Arial" w:cs="Arial"/>
          <w:color w:val="auto"/>
          <w:sz w:val="24"/>
          <w:szCs w:val="24"/>
        </w:rPr>
        <w:t>Supply Market Response</w:t>
      </w:r>
      <w:bookmarkEnd w:id="24"/>
    </w:p>
    <w:p w14:paraId="5210E117" w14:textId="77777777" w:rsidR="00617550" w:rsidRPr="00F90B40" w:rsidRDefault="0075056F" w:rsidP="00BF3661">
      <w:pPr>
        <w:pStyle w:val="ListParagraph"/>
        <w:numPr>
          <w:ilvl w:val="0"/>
          <w:numId w:val="5"/>
        </w:numPr>
        <w:shd w:val="clear" w:color="auto" w:fill="DEEAF6" w:themeFill="accent5" w:themeFillTint="33"/>
        <w:spacing w:after="120" w:line="240" w:lineRule="auto"/>
        <w:ind w:left="709" w:hanging="357"/>
        <w:rPr>
          <w:rFonts w:ascii="Arial" w:hAnsi="Arial" w:cs="Arial"/>
          <w:i/>
          <w:iCs/>
          <w:sz w:val="16"/>
          <w:szCs w:val="16"/>
          <w:lang w:val="en-AU"/>
        </w:rPr>
      </w:pPr>
      <w:r w:rsidRPr="00F90B40" w:rsidDel="00674232">
        <w:rPr>
          <w:rFonts w:ascii="Arial" w:hAnsi="Arial" w:cs="Arial"/>
          <w:i/>
          <w:iCs/>
          <w:sz w:val="16"/>
          <w:szCs w:val="16"/>
          <w:lang w:val="en-AU"/>
        </w:rPr>
        <w:t xml:space="preserve">If a </w:t>
      </w:r>
      <w:r w:rsidR="003C67CB" w:rsidRPr="00F90B40" w:rsidDel="00674232">
        <w:rPr>
          <w:rFonts w:ascii="Arial" w:hAnsi="Arial" w:cs="Arial"/>
          <w:i/>
          <w:iCs/>
          <w:sz w:val="16"/>
          <w:szCs w:val="16"/>
          <w:lang w:val="en-AU"/>
        </w:rPr>
        <w:t>limited</w:t>
      </w:r>
      <w:r w:rsidRPr="00F90B40" w:rsidDel="00674232">
        <w:rPr>
          <w:rFonts w:ascii="Arial" w:hAnsi="Arial" w:cs="Arial"/>
          <w:i/>
          <w:iCs/>
          <w:sz w:val="16"/>
          <w:szCs w:val="16"/>
          <w:lang w:val="en-AU"/>
        </w:rPr>
        <w:t xml:space="preserve"> market approach was utilised, list the suppliers that were invited to provide a response.</w:t>
      </w:r>
    </w:p>
    <w:p w14:paraId="6F077D07" w14:textId="2893903F" w:rsidR="0075056F" w:rsidRPr="00F90B40" w:rsidRDefault="0075056F" w:rsidP="00BF3661">
      <w:pPr>
        <w:pStyle w:val="ListParagraph"/>
        <w:numPr>
          <w:ilvl w:val="0"/>
          <w:numId w:val="5"/>
        </w:numPr>
        <w:shd w:val="clear" w:color="auto" w:fill="DEEAF6" w:themeFill="accent5" w:themeFillTint="33"/>
        <w:spacing w:after="120" w:line="240" w:lineRule="auto"/>
        <w:ind w:left="709" w:hanging="357"/>
        <w:rPr>
          <w:rFonts w:ascii="Arial" w:hAnsi="Arial" w:cs="Arial"/>
          <w:i/>
          <w:iCs/>
          <w:sz w:val="16"/>
          <w:szCs w:val="16"/>
          <w:lang w:val="en-AU"/>
        </w:rPr>
      </w:pPr>
      <w:r w:rsidRPr="00F90B40">
        <w:rPr>
          <w:rFonts w:ascii="Arial" w:hAnsi="Arial" w:cs="Arial"/>
          <w:i/>
          <w:iCs/>
          <w:sz w:val="16"/>
          <w:szCs w:val="16"/>
          <w:lang w:val="en-AU"/>
        </w:rPr>
        <w:t>List the suppliers that submitted</w:t>
      </w:r>
      <w:r w:rsidR="000D4AE6" w:rsidRPr="00F90B40">
        <w:rPr>
          <w:rFonts w:ascii="Arial" w:hAnsi="Arial" w:cs="Arial"/>
          <w:i/>
          <w:iCs/>
          <w:sz w:val="16"/>
          <w:szCs w:val="16"/>
          <w:lang w:val="en-AU"/>
        </w:rPr>
        <w:t xml:space="preserve"> an offer</w:t>
      </w:r>
      <w:r w:rsidRPr="00F90B40">
        <w:rPr>
          <w:rFonts w:ascii="Arial" w:hAnsi="Arial" w:cs="Arial"/>
          <w:i/>
          <w:iCs/>
          <w:sz w:val="16"/>
          <w:szCs w:val="16"/>
          <w:lang w:val="en-AU"/>
        </w:rPr>
        <w:t>.</w:t>
      </w:r>
    </w:p>
    <w:p w14:paraId="78CE472C" w14:textId="6BF37206" w:rsidR="0075056F" w:rsidRPr="00F90B40" w:rsidRDefault="0075056F" w:rsidP="00BF3661">
      <w:pPr>
        <w:pStyle w:val="ListParagraph"/>
        <w:numPr>
          <w:ilvl w:val="0"/>
          <w:numId w:val="5"/>
        </w:numPr>
        <w:shd w:val="clear" w:color="auto" w:fill="DEEAF6" w:themeFill="accent5" w:themeFillTint="33"/>
        <w:spacing w:after="120" w:line="240" w:lineRule="auto"/>
        <w:ind w:left="709" w:hanging="357"/>
        <w:rPr>
          <w:rFonts w:ascii="Arial" w:hAnsi="Arial" w:cs="Arial"/>
          <w:i/>
          <w:iCs/>
          <w:sz w:val="16"/>
          <w:szCs w:val="16"/>
          <w:lang w:val="en-AU"/>
        </w:rPr>
      </w:pPr>
      <w:r w:rsidRPr="00F90B40">
        <w:rPr>
          <w:rFonts w:ascii="Arial" w:hAnsi="Arial" w:cs="Arial"/>
          <w:i/>
          <w:iCs/>
          <w:sz w:val="16"/>
          <w:szCs w:val="16"/>
          <w:lang w:val="en-AU"/>
        </w:rPr>
        <w:t>Document any late offers received and the outcome</w:t>
      </w:r>
      <w:r w:rsidR="00E11833" w:rsidRPr="00F90B40">
        <w:rPr>
          <w:rFonts w:ascii="Arial" w:hAnsi="Arial" w:cs="Arial"/>
          <w:i/>
          <w:iCs/>
          <w:sz w:val="16"/>
          <w:szCs w:val="16"/>
          <w:lang w:val="en-AU"/>
        </w:rPr>
        <w:t xml:space="preserve"> (e.g. detail of relevant approval obtained to accept the late offer or reasons for declining the late offer)</w:t>
      </w:r>
      <w:r w:rsidRPr="00F90B40">
        <w:rPr>
          <w:rFonts w:ascii="Arial" w:hAnsi="Arial" w:cs="Arial"/>
          <w:i/>
          <w:iCs/>
          <w:sz w:val="16"/>
          <w:szCs w:val="16"/>
          <w:lang w:val="en-AU"/>
        </w:rPr>
        <w:t>.</w:t>
      </w:r>
    </w:p>
    <w:p w14:paraId="3760FF36" w14:textId="40118C31" w:rsidR="00C11336" w:rsidRPr="009256CC" w:rsidRDefault="0018353E" w:rsidP="00C11336">
      <w:pPr>
        <w:spacing w:after="120"/>
        <w:rPr>
          <w:lang w:val="en-US"/>
        </w:rPr>
      </w:pPr>
      <w:r w:rsidRPr="009256CC">
        <w:rPr>
          <w:lang w:val="en-US"/>
        </w:rPr>
        <w:t>The following suppliers</w:t>
      </w:r>
      <w:r w:rsidRPr="009256CC">
        <w:rPr>
          <w:i/>
          <w:iCs/>
          <w:lang w:val="en-US"/>
        </w:rPr>
        <w:t xml:space="preserve"> </w:t>
      </w:r>
      <w:r w:rsidRPr="009256CC">
        <w:rPr>
          <w:u w:val="single"/>
          <w:lang w:val="en-US"/>
        </w:rPr>
        <w:t>were invited to submit</w:t>
      </w:r>
      <w:r w:rsidRPr="009256CC">
        <w:rPr>
          <w:i/>
          <w:iCs/>
          <w:lang w:val="en-US"/>
        </w:rPr>
        <w:t xml:space="preserve"> </w:t>
      </w:r>
      <w:r w:rsidR="00C11336" w:rsidRPr="009256CC">
        <w:rPr>
          <w:lang w:val="en-US"/>
        </w:rPr>
        <w:t>a</w:t>
      </w:r>
      <w:r w:rsidR="00F616FA" w:rsidRPr="009256CC">
        <w:rPr>
          <w:lang w:val="en-US"/>
        </w:rPr>
        <w:t>n offer</w:t>
      </w:r>
      <w:r w:rsidR="00C11336" w:rsidRPr="009256CC">
        <w:rPr>
          <w:lang w:val="en-US"/>
        </w:rPr>
        <w:t>:</w:t>
      </w:r>
      <w:r w:rsidR="005D3FA5" w:rsidRPr="009256CC">
        <w:rPr>
          <w:lang w:val="en-US"/>
        </w:rPr>
        <w:t xml:space="preserve"> </w:t>
      </w:r>
      <w:r w:rsidR="005D3FA5" w:rsidRPr="00CE7811">
        <w:rPr>
          <w:i/>
          <w:iCs/>
          <w:sz w:val="16"/>
          <w:szCs w:val="18"/>
          <w:highlight w:val="cyan"/>
          <w:lang w:val="en-US"/>
        </w:rPr>
        <w:t>(Delete if not applicable</w:t>
      </w:r>
      <w:r w:rsidR="00181F8E" w:rsidRPr="00CE7811">
        <w:rPr>
          <w:i/>
          <w:iCs/>
          <w:sz w:val="16"/>
          <w:szCs w:val="18"/>
          <w:highlight w:val="cyan"/>
          <w:lang w:val="en-US"/>
        </w:rPr>
        <w:t xml:space="preserve"> </w:t>
      </w:r>
      <w:proofErr w:type="gramStart"/>
      <w:r w:rsidR="00181F8E" w:rsidRPr="00CE7811">
        <w:rPr>
          <w:i/>
          <w:iCs/>
          <w:sz w:val="16"/>
          <w:szCs w:val="18"/>
          <w:highlight w:val="cyan"/>
          <w:lang w:val="en-US"/>
        </w:rPr>
        <w:t>i.e.</w:t>
      </w:r>
      <w:proofErr w:type="gramEnd"/>
      <w:r w:rsidR="00181F8E" w:rsidRPr="00CE7811">
        <w:rPr>
          <w:i/>
          <w:iCs/>
          <w:sz w:val="16"/>
          <w:szCs w:val="18"/>
          <w:highlight w:val="cyan"/>
          <w:lang w:val="en-US"/>
        </w:rPr>
        <w:t xml:space="preserve"> if it was an open market approach</w:t>
      </w:r>
      <w:r w:rsidR="005D3FA5" w:rsidRPr="00CE7811">
        <w:rPr>
          <w:i/>
          <w:iCs/>
          <w:sz w:val="16"/>
          <w:szCs w:val="18"/>
          <w:highlight w:val="cyan"/>
          <w:lang w:val="en-US"/>
        </w:rPr>
        <w:t>)</w:t>
      </w:r>
    </w:p>
    <w:p w14:paraId="7B94F95F" w14:textId="117FA767" w:rsidR="0075056F" w:rsidRPr="00F90B40" w:rsidRDefault="008F6CA2" w:rsidP="00BF3661">
      <w:pPr>
        <w:pStyle w:val="ListParagraph"/>
        <w:numPr>
          <w:ilvl w:val="0"/>
          <w:numId w:val="5"/>
        </w:numPr>
        <w:shd w:val="clear" w:color="auto" w:fill="DEEAF6" w:themeFill="accent5" w:themeFillTint="33"/>
        <w:spacing w:after="120" w:line="240" w:lineRule="auto"/>
        <w:ind w:left="709" w:hanging="357"/>
        <w:rPr>
          <w:rFonts w:ascii="Arial" w:hAnsi="Arial" w:cs="Arial"/>
          <w:i/>
          <w:iCs/>
          <w:sz w:val="16"/>
          <w:szCs w:val="16"/>
          <w:lang w:val="en-AU"/>
        </w:rPr>
      </w:pPr>
      <w:r w:rsidRPr="00F90B40">
        <w:rPr>
          <w:rFonts w:ascii="Arial" w:hAnsi="Arial" w:cs="Arial"/>
          <w:i/>
          <w:iCs/>
          <w:sz w:val="16"/>
          <w:szCs w:val="16"/>
          <w:lang w:val="en-AU"/>
        </w:rPr>
        <w:t>[insert supplier name]</w:t>
      </w:r>
    </w:p>
    <w:p w14:paraId="1C2A69A7" w14:textId="7C3BFC54" w:rsidR="00C11336" w:rsidRPr="009256CC" w:rsidRDefault="00C11336" w:rsidP="00C11336">
      <w:pPr>
        <w:spacing w:after="120"/>
        <w:rPr>
          <w:lang w:val="en-US"/>
        </w:rPr>
      </w:pPr>
      <w:r w:rsidRPr="009256CC">
        <w:rPr>
          <w:lang w:val="en-US"/>
        </w:rPr>
        <w:t xml:space="preserve">The following suppliers </w:t>
      </w:r>
      <w:r w:rsidRPr="009256CC">
        <w:rPr>
          <w:u w:val="single"/>
          <w:lang w:val="en-US"/>
        </w:rPr>
        <w:t>submitted</w:t>
      </w:r>
      <w:r w:rsidRPr="009256CC">
        <w:rPr>
          <w:i/>
          <w:iCs/>
          <w:lang w:val="en-US"/>
        </w:rPr>
        <w:t xml:space="preserve"> </w:t>
      </w:r>
      <w:r w:rsidR="00F616FA" w:rsidRPr="009256CC">
        <w:rPr>
          <w:lang w:val="en-US"/>
        </w:rPr>
        <w:t>an offer</w:t>
      </w:r>
      <w:r w:rsidRPr="009256CC">
        <w:rPr>
          <w:lang w:val="en-US"/>
        </w:rPr>
        <w:t>:</w:t>
      </w:r>
    </w:p>
    <w:p w14:paraId="50E7C251" w14:textId="77777777" w:rsidR="008F6CA2" w:rsidRPr="00F90B40" w:rsidRDefault="008F6CA2" w:rsidP="00BF3661">
      <w:pPr>
        <w:pStyle w:val="ListParagraph"/>
        <w:numPr>
          <w:ilvl w:val="0"/>
          <w:numId w:val="5"/>
        </w:numPr>
        <w:shd w:val="clear" w:color="auto" w:fill="DEEAF6" w:themeFill="accent5" w:themeFillTint="33"/>
        <w:spacing w:after="120" w:line="240" w:lineRule="auto"/>
        <w:ind w:left="709" w:hanging="357"/>
        <w:rPr>
          <w:rFonts w:ascii="Arial" w:hAnsi="Arial" w:cs="Arial"/>
          <w:i/>
          <w:iCs/>
          <w:sz w:val="16"/>
          <w:szCs w:val="16"/>
          <w:lang w:val="en-AU"/>
        </w:rPr>
      </w:pPr>
      <w:r w:rsidRPr="00F90B40">
        <w:rPr>
          <w:rFonts w:ascii="Arial" w:hAnsi="Arial" w:cs="Arial"/>
          <w:i/>
          <w:iCs/>
          <w:sz w:val="16"/>
          <w:szCs w:val="16"/>
          <w:lang w:val="en-AU"/>
        </w:rPr>
        <w:t>[insert supplier name]</w:t>
      </w:r>
    </w:p>
    <w:p w14:paraId="13AD818B" w14:textId="12113881" w:rsidR="0044029A" w:rsidRPr="009256CC" w:rsidRDefault="0044029A" w:rsidP="0044029A">
      <w:pPr>
        <w:pStyle w:val="Heading1"/>
        <w:spacing w:after="120"/>
        <w:ind w:left="431" w:hanging="431"/>
        <w:rPr>
          <w:color w:val="auto"/>
          <w:lang w:val="en-AU"/>
        </w:rPr>
      </w:pPr>
      <w:bookmarkStart w:id="25" w:name="_Toc460232603"/>
      <w:bookmarkStart w:id="26" w:name="_Toc127874280"/>
      <w:r w:rsidRPr="009256CC">
        <w:rPr>
          <w:color w:val="auto"/>
          <w:lang w:val="en-AU"/>
        </w:rPr>
        <w:t>Evaluation</w:t>
      </w:r>
      <w:bookmarkEnd w:id="25"/>
      <w:r w:rsidR="007D3B75" w:rsidRPr="009256CC">
        <w:rPr>
          <w:color w:val="auto"/>
          <w:lang w:val="en-AU"/>
        </w:rPr>
        <w:t xml:space="preserve"> Process</w:t>
      </w:r>
      <w:bookmarkEnd w:id="26"/>
    </w:p>
    <w:p w14:paraId="67B0501D" w14:textId="714A0DA9" w:rsidR="00E96D2D" w:rsidRPr="009256CC" w:rsidRDefault="00E96D2D" w:rsidP="00E96D2D">
      <w:pPr>
        <w:pStyle w:val="Heading2"/>
        <w:spacing w:after="120"/>
        <w:ind w:left="578" w:hanging="578"/>
        <w:rPr>
          <w:rFonts w:ascii="Arial" w:hAnsi="Arial" w:cs="Arial"/>
          <w:color w:val="auto"/>
          <w:sz w:val="24"/>
          <w:szCs w:val="24"/>
        </w:rPr>
      </w:pPr>
      <w:bookmarkStart w:id="27" w:name="_Toc127874281"/>
      <w:r w:rsidRPr="009256CC">
        <w:rPr>
          <w:rFonts w:ascii="Arial" w:hAnsi="Arial" w:cs="Arial"/>
          <w:color w:val="auto"/>
          <w:sz w:val="24"/>
          <w:szCs w:val="24"/>
        </w:rPr>
        <w:t>Conflict of Interest Declaration</w:t>
      </w:r>
      <w:bookmarkEnd w:id="27"/>
    </w:p>
    <w:p w14:paraId="71FE637D" w14:textId="37290A27" w:rsidR="00E96D2D" w:rsidRPr="00F90B40" w:rsidRDefault="00E96D2D" w:rsidP="00BF3661">
      <w:pPr>
        <w:pStyle w:val="ListParagraph"/>
        <w:numPr>
          <w:ilvl w:val="0"/>
          <w:numId w:val="5"/>
        </w:numPr>
        <w:shd w:val="clear" w:color="auto" w:fill="DEEAF6" w:themeFill="accent5" w:themeFillTint="33"/>
        <w:spacing w:after="120" w:line="240" w:lineRule="auto"/>
        <w:ind w:left="709" w:hanging="357"/>
        <w:rPr>
          <w:rFonts w:ascii="Arial" w:hAnsi="Arial" w:cs="Arial"/>
          <w:i/>
          <w:iCs/>
          <w:sz w:val="16"/>
          <w:szCs w:val="16"/>
          <w:lang w:val="en-AU"/>
        </w:rPr>
      </w:pPr>
      <w:r w:rsidRPr="00F90B40">
        <w:rPr>
          <w:rFonts w:ascii="Arial" w:hAnsi="Arial" w:cs="Arial"/>
          <w:i/>
          <w:iCs/>
          <w:sz w:val="16"/>
          <w:szCs w:val="16"/>
          <w:lang w:val="en-AU"/>
        </w:rPr>
        <w:t xml:space="preserve">Confirm that there were no conflicts of interest </w:t>
      </w:r>
      <w:r w:rsidR="009B40B1" w:rsidRPr="00F90B40">
        <w:rPr>
          <w:rFonts w:ascii="Arial" w:hAnsi="Arial" w:cs="Arial"/>
          <w:i/>
          <w:iCs/>
          <w:sz w:val="16"/>
          <w:szCs w:val="16"/>
          <w:lang w:val="en-AU"/>
        </w:rPr>
        <w:t xml:space="preserve">declared </w:t>
      </w:r>
      <w:r w:rsidRPr="00F90B40">
        <w:rPr>
          <w:rFonts w:ascii="Arial" w:hAnsi="Arial" w:cs="Arial"/>
          <w:i/>
          <w:iCs/>
          <w:sz w:val="16"/>
          <w:szCs w:val="16"/>
          <w:lang w:val="en-AU"/>
        </w:rPr>
        <w:t>or detail how</w:t>
      </w:r>
      <w:r w:rsidR="009B40B1" w:rsidRPr="00F90B40">
        <w:rPr>
          <w:rFonts w:ascii="Arial" w:hAnsi="Arial" w:cs="Arial"/>
          <w:i/>
          <w:iCs/>
          <w:sz w:val="16"/>
          <w:szCs w:val="16"/>
          <w:lang w:val="en-AU"/>
        </w:rPr>
        <w:t xml:space="preserve"> declared</w:t>
      </w:r>
      <w:r w:rsidRPr="00F90B40">
        <w:rPr>
          <w:rFonts w:ascii="Arial" w:hAnsi="Arial" w:cs="Arial"/>
          <w:i/>
          <w:iCs/>
          <w:sz w:val="16"/>
          <w:szCs w:val="16"/>
          <w:lang w:val="en-AU"/>
        </w:rPr>
        <w:t xml:space="preserve"> conflicts were</w:t>
      </w:r>
      <w:r w:rsidR="00E523E0" w:rsidRPr="00F90B40">
        <w:rPr>
          <w:rFonts w:ascii="Arial" w:hAnsi="Arial" w:cs="Arial"/>
          <w:i/>
          <w:iCs/>
          <w:sz w:val="16"/>
          <w:szCs w:val="16"/>
          <w:lang w:val="en-AU"/>
        </w:rPr>
        <w:t xml:space="preserve"> managed</w:t>
      </w:r>
      <w:r w:rsidRPr="00F90B40">
        <w:rPr>
          <w:rFonts w:ascii="Arial" w:hAnsi="Arial" w:cs="Arial"/>
          <w:i/>
          <w:iCs/>
          <w:sz w:val="16"/>
          <w:szCs w:val="16"/>
          <w:lang w:val="en-AU"/>
        </w:rPr>
        <w:t>.</w:t>
      </w:r>
    </w:p>
    <w:p w14:paraId="740D0BB7" w14:textId="38BA333B" w:rsidR="000B6748" w:rsidRPr="009256CC" w:rsidRDefault="0043707B" w:rsidP="000B6748">
      <w:pPr>
        <w:pStyle w:val="Heading2"/>
        <w:spacing w:after="120"/>
        <w:ind w:left="578" w:hanging="578"/>
        <w:rPr>
          <w:rFonts w:ascii="Arial" w:hAnsi="Arial" w:cs="Arial"/>
          <w:color w:val="auto"/>
          <w:sz w:val="24"/>
          <w:szCs w:val="24"/>
        </w:rPr>
      </w:pPr>
      <w:bookmarkStart w:id="28" w:name="_Toc127874282"/>
      <w:r w:rsidRPr="009256CC">
        <w:rPr>
          <w:rFonts w:ascii="Arial" w:hAnsi="Arial" w:cs="Arial"/>
          <w:color w:val="auto"/>
          <w:sz w:val="24"/>
          <w:szCs w:val="24"/>
        </w:rPr>
        <w:t>Evaluation Summary</w:t>
      </w:r>
      <w:bookmarkEnd w:id="28"/>
    </w:p>
    <w:p w14:paraId="3D71CDD5" w14:textId="225420D6" w:rsidR="00A10DA4" w:rsidRPr="00CE7811" w:rsidRDefault="00680CD7" w:rsidP="00BF3661">
      <w:pPr>
        <w:pStyle w:val="ListParagraph"/>
        <w:numPr>
          <w:ilvl w:val="0"/>
          <w:numId w:val="5"/>
        </w:numPr>
        <w:shd w:val="clear" w:color="auto" w:fill="DEEAF6" w:themeFill="accent5" w:themeFillTint="33"/>
        <w:spacing w:after="120" w:line="240" w:lineRule="auto"/>
        <w:ind w:left="709" w:hanging="357"/>
        <w:rPr>
          <w:rFonts w:ascii="Arial" w:hAnsi="Arial" w:cs="Arial"/>
          <w:i/>
          <w:iCs/>
          <w:sz w:val="16"/>
          <w:szCs w:val="16"/>
        </w:rPr>
      </w:pPr>
      <w:r w:rsidRPr="00CE7811">
        <w:rPr>
          <w:rFonts w:ascii="Arial" w:hAnsi="Arial" w:cs="Arial"/>
          <w:i/>
          <w:iCs/>
          <w:sz w:val="16"/>
          <w:szCs w:val="16"/>
          <w:lang w:val="en-AU"/>
        </w:rPr>
        <w:t>Provide a summary</w:t>
      </w:r>
      <w:r w:rsidR="002B2B98" w:rsidRPr="00CE7811">
        <w:rPr>
          <w:rFonts w:ascii="Arial" w:hAnsi="Arial" w:cs="Arial"/>
          <w:i/>
          <w:iCs/>
          <w:sz w:val="16"/>
          <w:szCs w:val="16"/>
          <w:lang w:val="en-AU"/>
        </w:rPr>
        <w:t xml:space="preserve"> </w:t>
      </w:r>
      <w:r w:rsidRPr="00CE7811">
        <w:rPr>
          <w:rFonts w:ascii="Arial" w:hAnsi="Arial" w:cs="Arial"/>
          <w:i/>
          <w:iCs/>
          <w:sz w:val="16"/>
          <w:szCs w:val="16"/>
          <w:lang w:val="en-AU"/>
        </w:rPr>
        <w:t>description of the evaluation outcomes</w:t>
      </w:r>
      <w:r w:rsidR="00CE7811" w:rsidRPr="00CE7811">
        <w:rPr>
          <w:rFonts w:ascii="Arial" w:hAnsi="Arial" w:cs="Arial"/>
          <w:i/>
          <w:iCs/>
          <w:sz w:val="16"/>
          <w:szCs w:val="16"/>
          <w:lang w:val="en-AU"/>
        </w:rPr>
        <w:t xml:space="preserve"> </w:t>
      </w:r>
      <w:r w:rsidR="00A10DA4" w:rsidRPr="00CE7811">
        <w:rPr>
          <w:rFonts w:ascii="Arial" w:hAnsi="Arial" w:cs="Arial"/>
          <w:i/>
          <w:iCs/>
          <w:sz w:val="16"/>
          <w:szCs w:val="16"/>
        </w:rPr>
        <w:t>and</w:t>
      </w:r>
      <w:r w:rsidR="0092474F" w:rsidRPr="00CE7811">
        <w:rPr>
          <w:rFonts w:ascii="Arial" w:hAnsi="Arial" w:cs="Arial"/>
          <w:i/>
          <w:iCs/>
          <w:sz w:val="16"/>
          <w:szCs w:val="16"/>
        </w:rPr>
        <w:t xml:space="preserve"> </w:t>
      </w:r>
      <w:r w:rsidR="00A10DA4" w:rsidRPr="00CE7811">
        <w:rPr>
          <w:rFonts w:ascii="Arial" w:hAnsi="Arial" w:cs="Arial"/>
          <w:i/>
          <w:iCs/>
          <w:sz w:val="16"/>
          <w:szCs w:val="16"/>
        </w:rPr>
        <w:t>refer to the detailed Evaluation Report (to be included as Attachment 3).</w:t>
      </w:r>
    </w:p>
    <w:p w14:paraId="71C5BF91" w14:textId="7BE42FA6" w:rsidR="0093143F" w:rsidRPr="00F90B40" w:rsidRDefault="0093143F" w:rsidP="00BF3661">
      <w:pPr>
        <w:pStyle w:val="ListParagraph"/>
        <w:numPr>
          <w:ilvl w:val="0"/>
          <w:numId w:val="5"/>
        </w:numPr>
        <w:shd w:val="clear" w:color="auto" w:fill="DEEAF6" w:themeFill="accent5" w:themeFillTint="33"/>
        <w:spacing w:after="120" w:line="240" w:lineRule="auto"/>
        <w:ind w:left="709" w:hanging="357"/>
        <w:rPr>
          <w:rFonts w:ascii="Arial" w:hAnsi="Arial" w:cs="Arial"/>
          <w:i/>
          <w:iCs/>
          <w:sz w:val="16"/>
          <w:szCs w:val="16"/>
          <w:lang w:val="en-AU"/>
        </w:rPr>
      </w:pPr>
      <w:r w:rsidRPr="00F90B40">
        <w:rPr>
          <w:rFonts w:ascii="Arial" w:hAnsi="Arial" w:cs="Arial"/>
          <w:i/>
          <w:iCs/>
          <w:sz w:val="16"/>
          <w:szCs w:val="16"/>
          <w:lang w:val="en-AU"/>
        </w:rPr>
        <w:t>Update the details and table below as required.</w:t>
      </w:r>
    </w:p>
    <w:p w14:paraId="118880AB" w14:textId="77777777" w:rsidR="00A10DA4" w:rsidRPr="009256CC" w:rsidRDefault="00A10DA4" w:rsidP="00A10DA4">
      <w:pPr>
        <w:pStyle w:val="ListParagraph"/>
        <w:spacing w:before="120" w:after="0"/>
        <w:ind w:left="714"/>
        <w:contextualSpacing w:val="0"/>
        <w:rPr>
          <w:rFonts w:ascii="Arial" w:hAnsi="Arial" w:cs="Arial"/>
          <w:i/>
          <w:iCs/>
          <w:lang w:val="en-AU"/>
        </w:rPr>
      </w:pPr>
    </w:p>
    <w:p w14:paraId="77F92DF2" w14:textId="66ECB24F" w:rsidR="003F51D9" w:rsidRDefault="003F51D9" w:rsidP="008104BC">
      <w:pPr>
        <w:autoSpaceDE w:val="0"/>
        <w:autoSpaceDN w:val="0"/>
        <w:adjustRightInd w:val="0"/>
        <w:spacing w:after="120"/>
        <w:jc w:val="both"/>
        <w:rPr>
          <w:rFonts w:cs="Arial"/>
          <w:szCs w:val="22"/>
          <w:lang w:val="en-US"/>
        </w:rPr>
      </w:pPr>
      <w:r w:rsidRPr="009256CC">
        <w:rPr>
          <w:rFonts w:cs="Arial"/>
          <w:szCs w:val="22"/>
          <w:lang w:val="en-US"/>
        </w:rPr>
        <w:t xml:space="preserve">Below is a summary of the consensus evaluation for each </w:t>
      </w:r>
      <w:r w:rsidR="00280C1E" w:rsidRPr="009256CC">
        <w:rPr>
          <w:rFonts w:cs="Arial"/>
          <w:szCs w:val="22"/>
          <w:lang w:val="en-US"/>
        </w:rPr>
        <w:t>supplier</w:t>
      </w:r>
      <w:r w:rsidR="008258D3" w:rsidRPr="009256CC">
        <w:rPr>
          <w:rFonts w:cs="Arial"/>
          <w:szCs w:val="22"/>
          <w:lang w:val="en-US"/>
        </w:rPr>
        <w:t xml:space="preserve"> </w:t>
      </w:r>
      <w:r w:rsidR="008258D3">
        <w:rPr>
          <w:rFonts w:cs="Arial"/>
          <w:szCs w:val="22"/>
          <w:lang w:val="en-US"/>
        </w:rPr>
        <w:t xml:space="preserve">that met </w:t>
      </w:r>
      <w:r w:rsidR="0093143F">
        <w:rPr>
          <w:rFonts w:cs="Arial"/>
          <w:szCs w:val="22"/>
          <w:lang w:val="en-US"/>
        </w:rPr>
        <w:t>the</w:t>
      </w:r>
      <w:r w:rsidR="008258D3">
        <w:rPr>
          <w:rFonts w:cs="Arial"/>
          <w:szCs w:val="22"/>
          <w:lang w:val="en-US"/>
        </w:rPr>
        <w:t xml:space="preserve"> mandatory criteria</w:t>
      </w:r>
      <w:r w:rsidR="00750974">
        <w:rPr>
          <w:rFonts w:cs="Arial"/>
          <w:szCs w:val="22"/>
          <w:lang w:val="en-US"/>
        </w:rPr>
        <w:t xml:space="preserve">. </w:t>
      </w:r>
      <w:r>
        <w:rPr>
          <w:rFonts w:cs="Arial"/>
          <w:szCs w:val="22"/>
          <w:lang w:val="en-US"/>
        </w:rPr>
        <w:t xml:space="preserve">A more detailed evaluation report with consolidated scoring and comments, per criterion, is included in </w:t>
      </w:r>
      <w:r w:rsidR="008104BC">
        <w:rPr>
          <w:rFonts w:cs="Arial"/>
          <w:szCs w:val="22"/>
          <w:lang w:val="en-US"/>
        </w:rPr>
        <w:t>the Evaluation Report in Attachment</w:t>
      </w:r>
      <w:r>
        <w:rPr>
          <w:rFonts w:cs="Arial"/>
          <w:szCs w:val="22"/>
          <w:lang w:val="en-US"/>
        </w:rPr>
        <w:t xml:space="preserve"> </w:t>
      </w:r>
      <w:r w:rsidR="008104BC">
        <w:rPr>
          <w:rFonts w:cs="Arial"/>
          <w:szCs w:val="22"/>
          <w:lang w:val="en-US"/>
        </w:rPr>
        <w:t>3</w:t>
      </w:r>
      <w:r>
        <w:rPr>
          <w:rFonts w:cs="Arial"/>
          <w:szCs w:val="22"/>
          <w:lang w:val="en-US"/>
        </w:rPr>
        <w:t xml:space="preserve">. </w:t>
      </w:r>
    </w:p>
    <w:p w14:paraId="21816FD2" w14:textId="77777777" w:rsidR="00BF3661" w:rsidRDefault="00BF3661" w:rsidP="008104BC">
      <w:pPr>
        <w:autoSpaceDE w:val="0"/>
        <w:autoSpaceDN w:val="0"/>
        <w:adjustRightInd w:val="0"/>
        <w:spacing w:after="120"/>
        <w:jc w:val="both"/>
        <w:rPr>
          <w:rFonts w:cs="Arial"/>
          <w:szCs w:val="22"/>
          <w:lang w:val="en-US"/>
        </w:rPr>
      </w:pPr>
    </w:p>
    <w:tbl>
      <w:tblPr>
        <w:tblW w:w="11334" w:type="dxa"/>
        <w:tblInd w:w="-113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2112"/>
        <w:gridCol w:w="1127"/>
        <w:gridCol w:w="809"/>
        <w:gridCol w:w="810"/>
        <w:gridCol w:w="809"/>
        <w:gridCol w:w="810"/>
        <w:gridCol w:w="809"/>
        <w:gridCol w:w="810"/>
        <w:gridCol w:w="809"/>
        <w:gridCol w:w="810"/>
        <w:gridCol w:w="809"/>
        <w:gridCol w:w="810"/>
      </w:tblGrid>
      <w:tr w:rsidR="00AC3D26" w:rsidRPr="008F25CA" w14:paraId="287E21D2" w14:textId="77777777" w:rsidTr="00D46DAD">
        <w:trPr>
          <w:trHeight w:val="238"/>
        </w:trPr>
        <w:tc>
          <w:tcPr>
            <w:tcW w:w="3239" w:type="dxa"/>
            <w:gridSpan w:val="2"/>
            <w:tcBorders>
              <w:top w:val="single" w:sz="4" w:space="0" w:color="auto"/>
              <w:left w:val="single" w:sz="4" w:space="0" w:color="auto"/>
              <w:bottom w:val="single" w:sz="4" w:space="0" w:color="auto"/>
              <w:right w:val="nil"/>
            </w:tcBorders>
            <w:shd w:val="clear" w:color="auto" w:fill="8EAADB" w:themeFill="accent1" w:themeFillTint="99"/>
            <w:tcMar>
              <w:top w:w="72" w:type="dxa"/>
              <w:left w:w="115" w:type="dxa"/>
              <w:right w:w="115" w:type="dxa"/>
            </w:tcMar>
          </w:tcPr>
          <w:p w14:paraId="12867EB5" w14:textId="37D7D714" w:rsidR="0092594B" w:rsidRDefault="008A0799" w:rsidP="000538C5">
            <w:pPr>
              <w:pStyle w:val="TableText"/>
              <w:spacing w:before="60" w:after="60" w:line="240" w:lineRule="auto"/>
              <w:ind w:left="138" w:hanging="138"/>
              <w:jc w:val="both"/>
              <w:rPr>
                <w:rFonts w:cs="Arial"/>
                <w:b/>
                <w:sz w:val="22"/>
                <w:szCs w:val="22"/>
                <w:lang w:val="en-AU" w:eastAsia="en-AU"/>
              </w:rPr>
            </w:pPr>
            <w:r>
              <w:rPr>
                <w:rFonts w:cs="Arial"/>
                <w:b/>
                <w:sz w:val="22"/>
                <w:szCs w:val="22"/>
                <w:lang w:val="en-AU" w:eastAsia="en-AU"/>
              </w:rPr>
              <w:lastRenderedPageBreak/>
              <w:t>Weighted Scoring Table</w:t>
            </w:r>
            <w:r w:rsidDel="009C58AC">
              <w:rPr>
                <w:rFonts w:cs="Arial"/>
                <w:b/>
                <w:sz w:val="22"/>
                <w:szCs w:val="22"/>
                <w:lang w:val="en-AU" w:eastAsia="en-AU"/>
              </w:rPr>
              <w:t xml:space="preserve"> </w:t>
            </w:r>
          </w:p>
        </w:tc>
        <w:tc>
          <w:tcPr>
            <w:tcW w:w="1619" w:type="dxa"/>
            <w:gridSpan w:val="2"/>
            <w:tcBorders>
              <w:top w:val="single" w:sz="4" w:space="0" w:color="auto"/>
              <w:left w:val="nil"/>
              <w:bottom w:val="single" w:sz="4" w:space="0" w:color="auto"/>
              <w:right w:val="nil"/>
            </w:tcBorders>
            <w:shd w:val="clear" w:color="auto" w:fill="8EAADB" w:themeFill="accent1" w:themeFillTint="99"/>
          </w:tcPr>
          <w:p w14:paraId="4CB7B1CE" w14:textId="77777777" w:rsidR="0092594B" w:rsidRDefault="0092594B" w:rsidP="00945686">
            <w:pPr>
              <w:pStyle w:val="TableText"/>
              <w:spacing w:line="240" w:lineRule="auto"/>
              <w:ind w:left="138" w:hanging="138"/>
              <w:jc w:val="both"/>
              <w:rPr>
                <w:rFonts w:cs="Arial"/>
                <w:b/>
                <w:sz w:val="22"/>
                <w:szCs w:val="22"/>
                <w:lang w:val="en-AU" w:eastAsia="en-AU"/>
              </w:rPr>
            </w:pPr>
          </w:p>
        </w:tc>
        <w:tc>
          <w:tcPr>
            <w:tcW w:w="1619" w:type="dxa"/>
            <w:gridSpan w:val="2"/>
            <w:tcBorders>
              <w:top w:val="single" w:sz="4" w:space="0" w:color="auto"/>
              <w:left w:val="nil"/>
              <w:bottom w:val="single" w:sz="4" w:space="0" w:color="auto"/>
              <w:right w:val="nil"/>
            </w:tcBorders>
            <w:shd w:val="clear" w:color="auto" w:fill="8EAADB" w:themeFill="accent1" w:themeFillTint="99"/>
          </w:tcPr>
          <w:p w14:paraId="3E2D13B0" w14:textId="77777777" w:rsidR="0092594B" w:rsidRDefault="0092594B" w:rsidP="00945686">
            <w:pPr>
              <w:pStyle w:val="TableText"/>
              <w:spacing w:line="240" w:lineRule="auto"/>
              <w:ind w:left="138" w:hanging="138"/>
              <w:jc w:val="both"/>
              <w:rPr>
                <w:rFonts w:cs="Arial"/>
                <w:b/>
                <w:sz w:val="22"/>
                <w:szCs w:val="22"/>
                <w:lang w:val="en-AU" w:eastAsia="en-AU"/>
              </w:rPr>
            </w:pPr>
          </w:p>
        </w:tc>
        <w:tc>
          <w:tcPr>
            <w:tcW w:w="1619" w:type="dxa"/>
            <w:gridSpan w:val="2"/>
            <w:tcBorders>
              <w:top w:val="single" w:sz="4" w:space="0" w:color="auto"/>
              <w:left w:val="nil"/>
              <w:bottom w:val="single" w:sz="4" w:space="0" w:color="auto"/>
              <w:right w:val="nil"/>
            </w:tcBorders>
            <w:shd w:val="clear" w:color="auto" w:fill="8EAADB" w:themeFill="accent1" w:themeFillTint="99"/>
          </w:tcPr>
          <w:p w14:paraId="62591755" w14:textId="77777777" w:rsidR="0092594B" w:rsidRDefault="0092594B" w:rsidP="00945686">
            <w:pPr>
              <w:pStyle w:val="TableText"/>
              <w:spacing w:line="240" w:lineRule="auto"/>
              <w:ind w:left="138" w:hanging="138"/>
              <w:jc w:val="both"/>
              <w:rPr>
                <w:rFonts w:cs="Arial"/>
                <w:b/>
                <w:sz w:val="22"/>
                <w:szCs w:val="22"/>
                <w:lang w:val="en-AU" w:eastAsia="en-AU"/>
              </w:rPr>
            </w:pPr>
          </w:p>
        </w:tc>
        <w:tc>
          <w:tcPr>
            <w:tcW w:w="1619" w:type="dxa"/>
            <w:gridSpan w:val="2"/>
            <w:tcBorders>
              <w:top w:val="single" w:sz="4" w:space="0" w:color="auto"/>
              <w:left w:val="nil"/>
              <w:bottom w:val="single" w:sz="4" w:space="0" w:color="auto"/>
              <w:right w:val="nil"/>
            </w:tcBorders>
            <w:shd w:val="clear" w:color="auto" w:fill="8EAADB" w:themeFill="accent1" w:themeFillTint="99"/>
          </w:tcPr>
          <w:p w14:paraId="0EE11443" w14:textId="77777777" w:rsidR="0092594B" w:rsidRDefault="0092594B" w:rsidP="00945686">
            <w:pPr>
              <w:pStyle w:val="TableText"/>
              <w:spacing w:line="240" w:lineRule="auto"/>
              <w:ind w:left="138" w:hanging="138"/>
              <w:jc w:val="both"/>
              <w:rPr>
                <w:rFonts w:cs="Arial"/>
                <w:b/>
                <w:sz w:val="22"/>
                <w:szCs w:val="22"/>
                <w:lang w:val="en-AU" w:eastAsia="en-AU"/>
              </w:rPr>
            </w:pPr>
          </w:p>
        </w:tc>
        <w:tc>
          <w:tcPr>
            <w:tcW w:w="1619" w:type="dxa"/>
            <w:gridSpan w:val="2"/>
            <w:tcBorders>
              <w:top w:val="single" w:sz="4" w:space="0" w:color="auto"/>
              <w:left w:val="nil"/>
              <w:bottom w:val="single" w:sz="4" w:space="0" w:color="auto"/>
              <w:right w:val="single" w:sz="4" w:space="0" w:color="auto"/>
            </w:tcBorders>
            <w:shd w:val="clear" w:color="auto" w:fill="8EAADB" w:themeFill="accent1" w:themeFillTint="99"/>
          </w:tcPr>
          <w:p w14:paraId="6BD315E5" w14:textId="77777777" w:rsidR="0092594B" w:rsidRDefault="0092594B" w:rsidP="00945686">
            <w:pPr>
              <w:pStyle w:val="TableText"/>
              <w:spacing w:line="240" w:lineRule="auto"/>
              <w:ind w:left="138" w:hanging="138"/>
              <w:jc w:val="both"/>
              <w:rPr>
                <w:rFonts w:cs="Arial"/>
                <w:b/>
                <w:sz w:val="22"/>
                <w:szCs w:val="22"/>
                <w:lang w:val="en-AU" w:eastAsia="en-AU"/>
              </w:rPr>
            </w:pPr>
          </w:p>
        </w:tc>
      </w:tr>
      <w:tr w:rsidR="0092594B" w14:paraId="167B65CE" w14:textId="77777777" w:rsidTr="00D46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94"/>
        </w:trPr>
        <w:tc>
          <w:tcPr>
            <w:tcW w:w="32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9E442C5" w14:textId="184EFD28" w:rsidR="0092594B" w:rsidRPr="00F00F0A" w:rsidRDefault="0092594B" w:rsidP="000538C5">
            <w:pPr>
              <w:pStyle w:val="TableText"/>
              <w:spacing w:before="20" w:after="20" w:line="240" w:lineRule="auto"/>
              <w:ind w:left="138" w:hanging="138"/>
              <w:jc w:val="both"/>
              <w:rPr>
                <w:rFonts w:cs="Arial"/>
                <w:lang w:eastAsia="en-AU"/>
              </w:rPr>
            </w:pPr>
          </w:p>
        </w:tc>
        <w:tc>
          <w:tcPr>
            <w:tcW w:w="161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14E22C00" w14:textId="77777777" w:rsidR="0092594B" w:rsidRPr="00AC3D26" w:rsidRDefault="0092594B" w:rsidP="000538C5">
            <w:pPr>
              <w:spacing w:before="20" w:after="20"/>
              <w:jc w:val="center"/>
              <w:rPr>
                <w:rFonts w:cs="Arial"/>
                <w:b/>
                <w:bCs/>
                <w:sz w:val="20"/>
                <w:szCs w:val="20"/>
                <w:lang w:eastAsia="en-AU"/>
              </w:rPr>
            </w:pPr>
            <w:r w:rsidRPr="00AC3D26">
              <w:rPr>
                <w:rFonts w:cs="Arial"/>
                <w:b/>
                <w:bCs/>
                <w:sz w:val="20"/>
                <w:szCs w:val="20"/>
                <w:lang w:eastAsia="en-AU"/>
              </w:rPr>
              <w:t>Supplier 1</w:t>
            </w:r>
          </w:p>
        </w:tc>
        <w:tc>
          <w:tcPr>
            <w:tcW w:w="161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43BECAD3" w14:textId="77777777" w:rsidR="0092594B" w:rsidRPr="00AC3D26" w:rsidRDefault="0092594B" w:rsidP="000538C5">
            <w:pPr>
              <w:spacing w:before="20" w:after="20"/>
              <w:jc w:val="center"/>
              <w:rPr>
                <w:rFonts w:cs="Arial"/>
                <w:b/>
                <w:bCs/>
                <w:sz w:val="20"/>
                <w:szCs w:val="20"/>
              </w:rPr>
            </w:pPr>
            <w:r w:rsidRPr="00AC3D26">
              <w:rPr>
                <w:rFonts w:cs="Arial"/>
                <w:b/>
                <w:bCs/>
                <w:sz w:val="20"/>
                <w:szCs w:val="20"/>
                <w:lang w:eastAsia="en-AU"/>
              </w:rPr>
              <w:t>Supplier 2</w:t>
            </w:r>
          </w:p>
        </w:tc>
        <w:tc>
          <w:tcPr>
            <w:tcW w:w="161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0977DDCB" w14:textId="77777777" w:rsidR="0092594B" w:rsidRPr="00AC3D26" w:rsidRDefault="0092594B" w:rsidP="000538C5">
            <w:pPr>
              <w:spacing w:before="20" w:after="20"/>
              <w:jc w:val="center"/>
              <w:rPr>
                <w:rFonts w:cs="Arial"/>
                <w:b/>
                <w:bCs/>
                <w:sz w:val="20"/>
                <w:szCs w:val="20"/>
              </w:rPr>
            </w:pPr>
            <w:r w:rsidRPr="00AC3D26">
              <w:rPr>
                <w:rFonts w:cs="Arial"/>
                <w:b/>
                <w:bCs/>
                <w:sz w:val="20"/>
                <w:szCs w:val="20"/>
                <w:lang w:eastAsia="en-AU"/>
              </w:rPr>
              <w:t>Supplier 3</w:t>
            </w:r>
          </w:p>
        </w:tc>
        <w:tc>
          <w:tcPr>
            <w:tcW w:w="161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56845FC1" w14:textId="77777777" w:rsidR="0092594B" w:rsidRPr="00AC3D26" w:rsidRDefault="0092594B" w:rsidP="000538C5">
            <w:pPr>
              <w:spacing w:before="20" w:after="20"/>
              <w:jc w:val="center"/>
              <w:rPr>
                <w:rFonts w:cs="Arial"/>
                <w:b/>
                <w:bCs/>
                <w:sz w:val="20"/>
                <w:szCs w:val="20"/>
              </w:rPr>
            </w:pPr>
            <w:r w:rsidRPr="00AC3D26">
              <w:rPr>
                <w:rFonts w:cs="Arial"/>
                <w:b/>
                <w:bCs/>
                <w:sz w:val="20"/>
                <w:szCs w:val="20"/>
                <w:lang w:eastAsia="en-AU"/>
              </w:rPr>
              <w:t>Supplier 4</w:t>
            </w:r>
          </w:p>
        </w:tc>
        <w:tc>
          <w:tcPr>
            <w:tcW w:w="161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F5A52FE" w14:textId="77777777" w:rsidR="0092594B" w:rsidRPr="00AC3D26" w:rsidRDefault="0092594B" w:rsidP="000538C5">
            <w:pPr>
              <w:spacing w:before="20" w:after="20"/>
              <w:jc w:val="center"/>
              <w:rPr>
                <w:rFonts w:cs="Arial"/>
                <w:b/>
                <w:bCs/>
                <w:sz w:val="20"/>
                <w:szCs w:val="20"/>
                <w:lang w:eastAsia="en-AU"/>
              </w:rPr>
            </w:pPr>
            <w:r w:rsidRPr="00AC3D26">
              <w:rPr>
                <w:rFonts w:cs="Arial"/>
                <w:b/>
                <w:bCs/>
                <w:sz w:val="20"/>
                <w:szCs w:val="20"/>
                <w:lang w:eastAsia="en-AU"/>
              </w:rPr>
              <w:t>Supplier 5</w:t>
            </w:r>
          </w:p>
        </w:tc>
      </w:tr>
      <w:tr w:rsidR="00751ABB" w:rsidRPr="00F00F0A" w14:paraId="54005538" w14:textId="77777777" w:rsidTr="00D46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21"/>
        </w:trPr>
        <w:tc>
          <w:tcPr>
            <w:tcW w:w="2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FD438A" w14:textId="77777777" w:rsidR="0092594B" w:rsidRPr="00BF6BA3" w:rsidRDefault="0092594B" w:rsidP="000538C5">
            <w:pPr>
              <w:spacing w:before="20" w:after="20"/>
              <w:rPr>
                <w:rFonts w:cs="Arial"/>
                <w:b/>
                <w:bCs/>
                <w:sz w:val="20"/>
                <w:szCs w:val="22"/>
                <w:lang w:eastAsia="en-AU"/>
              </w:rPr>
            </w:pPr>
            <w:r w:rsidRPr="00BF6BA3">
              <w:rPr>
                <w:rFonts w:cs="Arial"/>
                <w:b/>
                <w:bCs/>
                <w:sz w:val="20"/>
                <w:szCs w:val="22"/>
                <w:lang w:eastAsia="en-AU"/>
              </w:rPr>
              <w:t xml:space="preserve">Evaluation Criteria </w:t>
            </w:r>
          </w:p>
        </w:tc>
        <w:tc>
          <w:tcPr>
            <w:tcW w:w="1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14C55A" w14:textId="18E6C6A6" w:rsidR="0092594B" w:rsidRPr="00102167" w:rsidRDefault="0092594B" w:rsidP="000538C5">
            <w:pPr>
              <w:spacing w:before="20" w:after="20"/>
              <w:jc w:val="center"/>
              <w:rPr>
                <w:rFonts w:cs="Arial"/>
                <w:b/>
                <w:bCs/>
                <w:sz w:val="18"/>
                <w:szCs w:val="22"/>
                <w:lang w:eastAsia="en-AU"/>
              </w:rPr>
            </w:pPr>
            <w:r w:rsidRPr="00102167">
              <w:rPr>
                <w:rFonts w:cs="Arial"/>
                <w:b/>
                <w:bCs/>
                <w:sz w:val="18"/>
                <w:szCs w:val="22"/>
                <w:lang w:eastAsia="en-AU"/>
              </w:rPr>
              <w:t>Weight</w:t>
            </w:r>
            <w:r w:rsidR="004A388D">
              <w:rPr>
                <w:rFonts w:cs="Arial"/>
                <w:b/>
                <w:bCs/>
                <w:sz w:val="18"/>
                <w:szCs w:val="22"/>
                <w:lang w:eastAsia="en-AU"/>
              </w:rPr>
              <w:t>ing</w:t>
            </w:r>
            <w:r w:rsidRPr="00102167">
              <w:rPr>
                <w:rFonts w:cs="Arial"/>
                <w:b/>
                <w:bCs/>
                <w:sz w:val="18"/>
                <w:szCs w:val="22"/>
                <w:lang w:eastAsia="en-AU"/>
              </w:rPr>
              <w:t xml:space="preserve"> </w:t>
            </w:r>
            <w:r>
              <w:rPr>
                <w:rFonts w:cs="Arial"/>
                <w:b/>
                <w:bCs/>
                <w:sz w:val="18"/>
                <w:szCs w:val="22"/>
                <w:lang w:eastAsia="en-AU"/>
              </w:rPr>
              <w:t>%</w:t>
            </w:r>
          </w:p>
        </w:tc>
        <w:tc>
          <w:tcPr>
            <w:tcW w:w="8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E3B45B" w14:textId="16E2F020" w:rsidR="0092594B" w:rsidRPr="004C3433" w:rsidRDefault="00027A1C" w:rsidP="000538C5">
            <w:pPr>
              <w:spacing w:before="20" w:after="20"/>
              <w:jc w:val="center"/>
              <w:rPr>
                <w:rFonts w:cs="Arial"/>
                <w:sz w:val="14"/>
                <w:szCs w:val="14"/>
                <w:lang w:eastAsia="en-AU"/>
              </w:rPr>
            </w:pPr>
            <w:proofErr w:type="spellStart"/>
            <w:r w:rsidRPr="004C3433">
              <w:rPr>
                <w:rFonts w:cs="Arial"/>
                <w:sz w:val="14"/>
                <w:szCs w:val="14"/>
                <w:lang w:eastAsia="en-AU"/>
              </w:rPr>
              <w:t>Consen</w:t>
            </w:r>
            <w:proofErr w:type="spellEnd"/>
            <w:r w:rsidR="008A48EB" w:rsidRPr="004C3433">
              <w:rPr>
                <w:rFonts w:cs="Arial"/>
                <w:sz w:val="14"/>
                <w:szCs w:val="14"/>
                <w:lang w:eastAsia="en-AU"/>
              </w:rPr>
              <w:t>-</w:t>
            </w:r>
            <w:r w:rsidRPr="004C3433">
              <w:rPr>
                <w:rFonts w:cs="Arial"/>
                <w:sz w:val="14"/>
                <w:szCs w:val="14"/>
                <w:lang w:eastAsia="en-AU"/>
              </w:rPr>
              <w:t xml:space="preserve">sus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8AFCC5" w14:textId="77777777" w:rsidR="0092594B" w:rsidRPr="004C3433" w:rsidRDefault="0092594B" w:rsidP="000538C5">
            <w:pPr>
              <w:spacing w:before="20" w:after="20"/>
              <w:jc w:val="center"/>
              <w:rPr>
                <w:rFonts w:cs="Arial"/>
                <w:sz w:val="14"/>
                <w:szCs w:val="14"/>
                <w:lang w:eastAsia="en-AU"/>
              </w:rPr>
            </w:pPr>
            <w:r w:rsidRPr="004C3433">
              <w:rPr>
                <w:rFonts w:cs="Arial"/>
                <w:sz w:val="14"/>
                <w:szCs w:val="14"/>
                <w:lang w:eastAsia="en-AU"/>
              </w:rPr>
              <w:t>Weighted Score %</w:t>
            </w:r>
          </w:p>
        </w:tc>
        <w:tc>
          <w:tcPr>
            <w:tcW w:w="809" w:type="dxa"/>
            <w:tcBorders>
              <w:top w:val="single" w:sz="4" w:space="0" w:color="auto"/>
              <w:left w:val="single" w:sz="4" w:space="0" w:color="auto"/>
              <w:bottom w:val="single" w:sz="4" w:space="0" w:color="auto"/>
              <w:right w:val="single" w:sz="4" w:space="0" w:color="auto"/>
            </w:tcBorders>
            <w:shd w:val="clear" w:color="000000" w:fill="FFFFFF"/>
            <w:vAlign w:val="center"/>
          </w:tcPr>
          <w:p w14:paraId="710FF931" w14:textId="29E9295C" w:rsidR="0092594B" w:rsidRPr="004C3433" w:rsidRDefault="008A48EB" w:rsidP="000538C5">
            <w:pPr>
              <w:spacing w:before="20" w:after="20"/>
              <w:jc w:val="center"/>
              <w:rPr>
                <w:rFonts w:cs="Arial"/>
                <w:sz w:val="14"/>
                <w:szCs w:val="14"/>
                <w:lang w:eastAsia="en-AU"/>
              </w:rPr>
            </w:pPr>
            <w:proofErr w:type="spellStart"/>
            <w:r w:rsidRPr="004C3433">
              <w:rPr>
                <w:rFonts w:cs="Arial"/>
                <w:sz w:val="14"/>
                <w:szCs w:val="14"/>
                <w:lang w:eastAsia="en-AU"/>
              </w:rPr>
              <w:t>Consen</w:t>
            </w:r>
            <w:proofErr w:type="spellEnd"/>
            <w:r w:rsidRPr="004C3433">
              <w:rPr>
                <w:rFonts w:cs="Arial"/>
                <w:sz w:val="14"/>
                <w:szCs w:val="14"/>
                <w:lang w:eastAsia="en-AU"/>
              </w:rPr>
              <w:t>-sus</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0CD7AEA9" w14:textId="4CEDD1B1" w:rsidR="0092594B" w:rsidRPr="004C3433" w:rsidRDefault="004A388D" w:rsidP="000538C5">
            <w:pPr>
              <w:spacing w:before="20" w:after="20"/>
              <w:jc w:val="center"/>
              <w:rPr>
                <w:rFonts w:cs="Arial"/>
                <w:sz w:val="14"/>
                <w:szCs w:val="14"/>
                <w:lang w:eastAsia="en-AU"/>
              </w:rPr>
            </w:pPr>
            <w:r w:rsidRPr="004C3433">
              <w:rPr>
                <w:rFonts w:cs="Arial"/>
                <w:sz w:val="14"/>
                <w:szCs w:val="14"/>
                <w:lang w:eastAsia="en-AU"/>
              </w:rPr>
              <w:t>Weighted Score %</w:t>
            </w:r>
          </w:p>
        </w:tc>
        <w:tc>
          <w:tcPr>
            <w:tcW w:w="809" w:type="dxa"/>
            <w:tcBorders>
              <w:top w:val="single" w:sz="4" w:space="0" w:color="auto"/>
              <w:left w:val="single" w:sz="4" w:space="0" w:color="auto"/>
              <w:bottom w:val="single" w:sz="4" w:space="0" w:color="auto"/>
              <w:right w:val="single" w:sz="4" w:space="0" w:color="auto"/>
            </w:tcBorders>
            <w:shd w:val="clear" w:color="000000" w:fill="FFFFFF"/>
            <w:vAlign w:val="center"/>
          </w:tcPr>
          <w:p w14:paraId="49544590" w14:textId="06AEADA9" w:rsidR="0092594B" w:rsidRPr="004C3433" w:rsidRDefault="008A48EB" w:rsidP="000538C5">
            <w:pPr>
              <w:spacing w:before="20" w:after="20"/>
              <w:jc w:val="center"/>
              <w:rPr>
                <w:rFonts w:cs="Arial"/>
                <w:sz w:val="14"/>
                <w:szCs w:val="14"/>
                <w:lang w:eastAsia="en-AU"/>
              </w:rPr>
            </w:pPr>
            <w:proofErr w:type="spellStart"/>
            <w:r w:rsidRPr="004C3433">
              <w:rPr>
                <w:rFonts w:cs="Arial"/>
                <w:sz w:val="14"/>
                <w:szCs w:val="14"/>
                <w:lang w:eastAsia="en-AU"/>
              </w:rPr>
              <w:t>Consen</w:t>
            </w:r>
            <w:proofErr w:type="spellEnd"/>
            <w:r w:rsidRPr="004C3433">
              <w:rPr>
                <w:rFonts w:cs="Arial"/>
                <w:sz w:val="14"/>
                <w:szCs w:val="14"/>
                <w:lang w:eastAsia="en-AU"/>
              </w:rPr>
              <w:t>-sus</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40FD79AF" w14:textId="77777777" w:rsidR="0092594B" w:rsidRPr="004C3433" w:rsidRDefault="0092594B" w:rsidP="000538C5">
            <w:pPr>
              <w:spacing w:before="20" w:after="20"/>
              <w:jc w:val="center"/>
              <w:rPr>
                <w:rFonts w:cs="Arial"/>
                <w:sz w:val="14"/>
                <w:szCs w:val="14"/>
                <w:lang w:eastAsia="en-AU"/>
              </w:rPr>
            </w:pPr>
            <w:r w:rsidRPr="004C3433">
              <w:rPr>
                <w:rFonts w:cs="Arial"/>
                <w:sz w:val="14"/>
                <w:szCs w:val="14"/>
                <w:lang w:eastAsia="en-AU"/>
              </w:rPr>
              <w:t>Weighted Score %</w:t>
            </w:r>
          </w:p>
        </w:tc>
        <w:tc>
          <w:tcPr>
            <w:tcW w:w="809" w:type="dxa"/>
            <w:tcBorders>
              <w:top w:val="single" w:sz="4" w:space="0" w:color="auto"/>
              <w:left w:val="single" w:sz="4" w:space="0" w:color="auto"/>
              <w:bottom w:val="single" w:sz="4" w:space="0" w:color="auto"/>
              <w:right w:val="single" w:sz="4" w:space="0" w:color="auto"/>
            </w:tcBorders>
            <w:shd w:val="clear" w:color="000000" w:fill="FFFFFF"/>
            <w:vAlign w:val="center"/>
          </w:tcPr>
          <w:p w14:paraId="5731F648" w14:textId="62545B9E" w:rsidR="0092594B" w:rsidRPr="004C3433" w:rsidRDefault="008A48EB" w:rsidP="000538C5">
            <w:pPr>
              <w:spacing w:before="20" w:after="20"/>
              <w:jc w:val="center"/>
              <w:rPr>
                <w:rFonts w:cs="Arial"/>
                <w:sz w:val="14"/>
                <w:szCs w:val="14"/>
                <w:lang w:eastAsia="en-AU"/>
              </w:rPr>
            </w:pPr>
            <w:proofErr w:type="spellStart"/>
            <w:r w:rsidRPr="004C3433">
              <w:rPr>
                <w:rFonts w:cs="Arial"/>
                <w:sz w:val="14"/>
                <w:szCs w:val="14"/>
                <w:lang w:eastAsia="en-AU"/>
              </w:rPr>
              <w:t>Consen</w:t>
            </w:r>
            <w:proofErr w:type="spellEnd"/>
            <w:r w:rsidRPr="004C3433">
              <w:rPr>
                <w:rFonts w:cs="Arial"/>
                <w:sz w:val="14"/>
                <w:szCs w:val="14"/>
                <w:lang w:eastAsia="en-AU"/>
              </w:rPr>
              <w:t>-sus</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32C1FB7A" w14:textId="77777777" w:rsidR="0092594B" w:rsidRPr="004C3433" w:rsidRDefault="0092594B" w:rsidP="000538C5">
            <w:pPr>
              <w:spacing w:before="20" w:after="20"/>
              <w:jc w:val="center"/>
              <w:rPr>
                <w:rFonts w:cs="Arial"/>
                <w:sz w:val="14"/>
                <w:szCs w:val="14"/>
                <w:lang w:eastAsia="en-AU"/>
              </w:rPr>
            </w:pPr>
            <w:r w:rsidRPr="004C3433">
              <w:rPr>
                <w:rFonts w:cs="Arial"/>
                <w:sz w:val="14"/>
                <w:szCs w:val="14"/>
                <w:lang w:eastAsia="en-AU"/>
              </w:rPr>
              <w:t>Weighted Score %</w:t>
            </w:r>
          </w:p>
        </w:tc>
        <w:tc>
          <w:tcPr>
            <w:tcW w:w="8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D9508F" w14:textId="44EEE6E6" w:rsidR="0092594B" w:rsidRPr="004C3433" w:rsidRDefault="008A48EB" w:rsidP="000538C5">
            <w:pPr>
              <w:spacing w:before="20" w:after="20"/>
              <w:jc w:val="center"/>
              <w:rPr>
                <w:rFonts w:cs="Arial"/>
                <w:sz w:val="14"/>
                <w:szCs w:val="14"/>
                <w:lang w:eastAsia="en-AU"/>
              </w:rPr>
            </w:pPr>
            <w:proofErr w:type="spellStart"/>
            <w:r w:rsidRPr="004C3433">
              <w:rPr>
                <w:rFonts w:cs="Arial"/>
                <w:sz w:val="14"/>
                <w:szCs w:val="14"/>
                <w:lang w:eastAsia="en-AU"/>
              </w:rPr>
              <w:t>Consen</w:t>
            </w:r>
            <w:proofErr w:type="spellEnd"/>
            <w:r w:rsidRPr="004C3433">
              <w:rPr>
                <w:rFonts w:cs="Arial"/>
                <w:sz w:val="14"/>
                <w:szCs w:val="14"/>
                <w:lang w:eastAsia="en-AU"/>
              </w:rPr>
              <w:t>-sus</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F46499" w14:textId="77777777" w:rsidR="0092594B" w:rsidRPr="004C3433" w:rsidRDefault="0092594B" w:rsidP="000538C5">
            <w:pPr>
              <w:spacing w:before="20" w:after="20"/>
              <w:jc w:val="center"/>
              <w:rPr>
                <w:rFonts w:cs="Arial"/>
                <w:sz w:val="14"/>
                <w:szCs w:val="14"/>
                <w:lang w:eastAsia="en-AU"/>
              </w:rPr>
            </w:pPr>
            <w:r w:rsidRPr="004C3433">
              <w:rPr>
                <w:rFonts w:cs="Arial"/>
                <w:sz w:val="14"/>
                <w:szCs w:val="14"/>
                <w:lang w:eastAsia="en-AU"/>
              </w:rPr>
              <w:t>Weighted Score %</w:t>
            </w:r>
          </w:p>
        </w:tc>
      </w:tr>
      <w:tr w:rsidR="00751ABB" w14:paraId="237F7B9A" w14:textId="77777777" w:rsidTr="00D46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30"/>
        </w:trPr>
        <w:tc>
          <w:tcPr>
            <w:tcW w:w="2112" w:type="dxa"/>
            <w:tcBorders>
              <w:top w:val="single" w:sz="4" w:space="0" w:color="auto"/>
              <w:left w:val="single" w:sz="4" w:space="0" w:color="auto"/>
              <w:bottom w:val="single" w:sz="4" w:space="0" w:color="auto"/>
              <w:right w:val="single" w:sz="4" w:space="0" w:color="auto"/>
            </w:tcBorders>
            <w:shd w:val="clear" w:color="000000" w:fill="FFFFFF"/>
          </w:tcPr>
          <w:p w14:paraId="2BD21CB6" w14:textId="50E2F744" w:rsidR="0092594B" w:rsidRPr="00EC439E" w:rsidRDefault="008A48EB" w:rsidP="000538C5">
            <w:pPr>
              <w:spacing w:before="20" w:after="20"/>
              <w:rPr>
                <w:i/>
                <w:iCs/>
                <w:sz w:val="20"/>
                <w:szCs w:val="22"/>
                <w:lang w:eastAsia="en-AU"/>
              </w:rPr>
            </w:pPr>
            <w:r w:rsidRPr="00EC439E">
              <w:rPr>
                <w:i/>
                <w:iCs/>
                <w:sz w:val="20"/>
                <w:szCs w:val="22"/>
                <w:lang w:eastAsia="en-AU"/>
              </w:rPr>
              <w:t>Criteria 1</w:t>
            </w:r>
          </w:p>
        </w:tc>
        <w:tc>
          <w:tcPr>
            <w:tcW w:w="1127" w:type="dxa"/>
            <w:tcBorders>
              <w:top w:val="single" w:sz="4" w:space="0" w:color="auto"/>
              <w:left w:val="single" w:sz="4" w:space="0" w:color="auto"/>
              <w:bottom w:val="single" w:sz="4" w:space="0" w:color="auto"/>
              <w:right w:val="single" w:sz="4" w:space="0" w:color="auto"/>
            </w:tcBorders>
            <w:shd w:val="clear" w:color="000000" w:fill="FFFFFF"/>
            <w:vAlign w:val="center"/>
          </w:tcPr>
          <w:p w14:paraId="36A44404" w14:textId="77777777" w:rsidR="0092594B" w:rsidRPr="00A7135E" w:rsidRDefault="0092594B" w:rsidP="000538C5">
            <w:pPr>
              <w:spacing w:before="20" w:after="20"/>
              <w:jc w:val="center"/>
              <w:rPr>
                <w:szCs w:val="22"/>
                <w:lang w:eastAsia="en-AU"/>
              </w:rPr>
            </w:pPr>
          </w:p>
        </w:tc>
        <w:tc>
          <w:tcPr>
            <w:tcW w:w="809" w:type="dxa"/>
            <w:tcBorders>
              <w:top w:val="single" w:sz="4" w:space="0" w:color="auto"/>
              <w:left w:val="single" w:sz="4" w:space="0" w:color="auto"/>
              <w:bottom w:val="single" w:sz="4" w:space="0" w:color="auto"/>
              <w:right w:val="single" w:sz="4" w:space="0" w:color="auto"/>
            </w:tcBorders>
            <w:shd w:val="clear" w:color="000000" w:fill="FFFFFF"/>
            <w:vAlign w:val="center"/>
          </w:tcPr>
          <w:p w14:paraId="56D21562" w14:textId="77777777" w:rsidR="0092594B" w:rsidRDefault="0092594B" w:rsidP="000538C5">
            <w:pPr>
              <w:spacing w:before="20" w:after="20"/>
              <w:jc w:val="center"/>
              <w:rPr>
                <w:rFonts w:cs="Arial"/>
                <w:lang w:eastAsia="en-AU"/>
              </w:rPr>
            </w:pP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548B38D3" w14:textId="77777777" w:rsidR="0092594B" w:rsidRDefault="0092594B" w:rsidP="000538C5">
            <w:pPr>
              <w:spacing w:before="20" w:after="20"/>
              <w:jc w:val="center"/>
              <w:rPr>
                <w:rFonts w:cs="Arial"/>
              </w:rPr>
            </w:pPr>
          </w:p>
        </w:tc>
        <w:tc>
          <w:tcPr>
            <w:tcW w:w="809" w:type="dxa"/>
            <w:tcBorders>
              <w:top w:val="single" w:sz="4" w:space="0" w:color="auto"/>
              <w:left w:val="single" w:sz="4" w:space="0" w:color="auto"/>
              <w:bottom w:val="single" w:sz="4" w:space="0" w:color="auto"/>
              <w:right w:val="single" w:sz="4" w:space="0" w:color="auto"/>
            </w:tcBorders>
            <w:shd w:val="clear" w:color="000000" w:fill="FFFFFF"/>
            <w:vAlign w:val="center"/>
          </w:tcPr>
          <w:p w14:paraId="7C0FE9E4" w14:textId="77777777" w:rsidR="0092594B" w:rsidRDefault="0092594B" w:rsidP="000538C5">
            <w:pPr>
              <w:spacing w:before="20" w:after="20"/>
              <w:jc w:val="center"/>
              <w:rPr>
                <w:rFonts w:cs="Arial"/>
                <w:lang w:eastAsia="en-AU"/>
              </w:rPr>
            </w:pP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098CB79C" w14:textId="77777777" w:rsidR="0092594B" w:rsidRDefault="0092594B" w:rsidP="000538C5">
            <w:pPr>
              <w:spacing w:before="20" w:after="20"/>
              <w:jc w:val="center"/>
              <w:rPr>
                <w:rFonts w:cs="Arial"/>
              </w:rPr>
            </w:pPr>
          </w:p>
        </w:tc>
        <w:tc>
          <w:tcPr>
            <w:tcW w:w="809" w:type="dxa"/>
            <w:tcBorders>
              <w:top w:val="single" w:sz="4" w:space="0" w:color="auto"/>
              <w:left w:val="single" w:sz="4" w:space="0" w:color="auto"/>
              <w:bottom w:val="single" w:sz="4" w:space="0" w:color="auto"/>
              <w:right w:val="single" w:sz="4" w:space="0" w:color="auto"/>
            </w:tcBorders>
            <w:shd w:val="clear" w:color="000000" w:fill="FFFFFF"/>
            <w:vAlign w:val="center"/>
          </w:tcPr>
          <w:p w14:paraId="766C7ECF" w14:textId="77777777" w:rsidR="0092594B" w:rsidRDefault="0092594B" w:rsidP="000538C5">
            <w:pPr>
              <w:spacing w:before="20" w:after="20"/>
              <w:jc w:val="center"/>
              <w:rPr>
                <w:rFonts w:cs="Arial"/>
              </w:rPr>
            </w:pP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3B49D2AC" w14:textId="77777777" w:rsidR="0092594B" w:rsidRDefault="0092594B" w:rsidP="000538C5">
            <w:pPr>
              <w:spacing w:before="20" w:after="20"/>
              <w:jc w:val="center"/>
              <w:rPr>
                <w:rFonts w:cs="Arial"/>
              </w:rPr>
            </w:pPr>
          </w:p>
        </w:tc>
        <w:tc>
          <w:tcPr>
            <w:tcW w:w="809" w:type="dxa"/>
            <w:tcBorders>
              <w:top w:val="single" w:sz="4" w:space="0" w:color="auto"/>
              <w:left w:val="single" w:sz="4" w:space="0" w:color="auto"/>
              <w:bottom w:val="single" w:sz="4" w:space="0" w:color="auto"/>
              <w:right w:val="single" w:sz="4" w:space="0" w:color="auto"/>
            </w:tcBorders>
            <w:shd w:val="clear" w:color="000000" w:fill="FFFFFF"/>
            <w:vAlign w:val="center"/>
          </w:tcPr>
          <w:p w14:paraId="1A23D38C" w14:textId="77777777" w:rsidR="0092594B" w:rsidRDefault="0092594B" w:rsidP="000538C5">
            <w:pPr>
              <w:spacing w:before="20" w:after="20"/>
              <w:jc w:val="center"/>
              <w:rPr>
                <w:rFonts w:cs="Arial"/>
              </w:rPr>
            </w:pP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6B776B23" w14:textId="77777777" w:rsidR="0092594B" w:rsidRDefault="0092594B" w:rsidP="000538C5">
            <w:pPr>
              <w:spacing w:before="20" w:after="20"/>
              <w:jc w:val="center"/>
              <w:rPr>
                <w:rFonts w:cs="Arial"/>
              </w:rPr>
            </w:pPr>
          </w:p>
        </w:tc>
        <w:tc>
          <w:tcPr>
            <w:tcW w:w="809" w:type="dxa"/>
            <w:tcBorders>
              <w:top w:val="single" w:sz="4" w:space="0" w:color="auto"/>
              <w:left w:val="single" w:sz="4" w:space="0" w:color="auto"/>
              <w:bottom w:val="single" w:sz="4" w:space="0" w:color="auto"/>
              <w:right w:val="single" w:sz="4" w:space="0" w:color="auto"/>
            </w:tcBorders>
            <w:shd w:val="clear" w:color="000000" w:fill="FFFFFF"/>
            <w:vAlign w:val="center"/>
          </w:tcPr>
          <w:p w14:paraId="5F561047" w14:textId="77777777" w:rsidR="0092594B" w:rsidRDefault="0092594B" w:rsidP="000538C5">
            <w:pPr>
              <w:spacing w:before="20" w:after="20"/>
              <w:jc w:val="center"/>
              <w:rPr>
                <w:rFonts w:cs="Arial"/>
              </w:rPr>
            </w:pP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03BB69A9" w14:textId="77777777" w:rsidR="0092594B" w:rsidRDefault="0092594B" w:rsidP="000538C5">
            <w:pPr>
              <w:spacing w:before="20" w:after="20"/>
              <w:jc w:val="center"/>
              <w:rPr>
                <w:rFonts w:cs="Arial"/>
              </w:rPr>
            </w:pPr>
          </w:p>
        </w:tc>
      </w:tr>
      <w:tr w:rsidR="00751ABB" w14:paraId="46B8FF0B" w14:textId="77777777" w:rsidTr="00D46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8"/>
        </w:trPr>
        <w:tc>
          <w:tcPr>
            <w:tcW w:w="2112" w:type="dxa"/>
            <w:tcBorders>
              <w:top w:val="single" w:sz="4" w:space="0" w:color="auto"/>
              <w:left w:val="single" w:sz="4" w:space="0" w:color="auto"/>
              <w:bottom w:val="single" w:sz="4" w:space="0" w:color="auto"/>
              <w:right w:val="single" w:sz="4" w:space="0" w:color="auto"/>
            </w:tcBorders>
            <w:shd w:val="clear" w:color="000000" w:fill="FFFFFF"/>
          </w:tcPr>
          <w:p w14:paraId="6CB581F5" w14:textId="4650E9E1" w:rsidR="0092594B" w:rsidRPr="00EC439E" w:rsidRDefault="008A48EB" w:rsidP="000538C5">
            <w:pPr>
              <w:spacing w:before="20" w:after="20"/>
              <w:rPr>
                <w:i/>
                <w:iCs/>
                <w:sz w:val="20"/>
                <w:szCs w:val="22"/>
                <w:lang w:eastAsia="en-AU"/>
              </w:rPr>
            </w:pPr>
            <w:r w:rsidRPr="00EC439E">
              <w:rPr>
                <w:i/>
                <w:iCs/>
                <w:sz w:val="20"/>
                <w:szCs w:val="22"/>
                <w:lang w:eastAsia="en-AU"/>
              </w:rPr>
              <w:t>Criteria 2</w:t>
            </w:r>
          </w:p>
        </w:tc>
        <w:tc>
          <w:tcPr>
            <w:tcW w:w="1127" w:type="dxa"/>
            <w:tcBorders>
              <w:top w:val="single" w:sz="4" w:space="0" w:color="auto"/>
              <w:left w:val="single" w:sz="4" w:space="0" w:color="auto"/>
              <w:bottom w:val="single" w:sz="4" w:space="0" w:color="auto"/>
              <w:right w:val="single" w:sz="4" w:space="0" w:color="auto"/>
            </w:tcBorders>
            <w:shd w:val="clear" w:color="000000" w:fill="FFFFFF"/>
            <w:vAlign w:val="center"/>
          </w:tcPr>
          <w:p w14:paraId="0A478AFE" w14:textId="77777777" w:rsidR="0092594B" w:rsidRPr="00E16746" w:rsidRDefault="0092594B" w:rsidP="000538C5">
            <w:pPr>
              <w:spacing w:before="20" w:after="20"/>
              <w:jc w:val="center"/>
              <w:rPr>
                <w:szCs w:val="22"/>
                <w:lang w:eastAsia="en-AU"/>
              </w:rPr>
            </w:pPr>
          </w:p>
        </w:tc>
        <w:tc>
          <w:tcPr>
            <w:tcW w:w="809" w:type="dxa"/>
            <w:tcBorders>
              <w:top w:val="single" w:sz="4" w:space="0" w:color="auto"/>
              <w:left w:val="single" w:sz="4" w:space="0" w:color="auto"/>
              <w:bottom w:val="single" w:sz="4" w:space="0" w:color="auto"/>
              <w:right w:val="single" w:sz="4" w:space="0" w:color="auto"/>
            </w:tcBorders>
            <w:shd w:val="clear" w:color="000000" w:fill="FFFFFF"/>
            <w:vAlign w:val="center"/>
          </w:tcPr>
          <w:p w14:paraId="75ABF6D4" w14:textId="77777777" w:rsidR="0092594B" w:rsidRPr="00E16746" w:rsidRDefault="0092594B" w:rsidP="000538C5">
            <w:pPr>
              <w:spacing w:before="20" w:after="20"/>
              <w:jc w:val="center"/>
              <w:rPr>
                <w:rFonts w:cs="Arial"/>
                <w:szCs w:val="22"/>
                <w:lang w:eastAsia="en-AU"/>
              </w:rPr>
            </w:pP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61292AEF" w14:textId="77777777" w:rsidR="0092594B" w:rsidRPr="00E16746" w:rsidRDefault="0092594B" w:rsidP="000538C5">
            <w:pPr>
              <w:spacing w:before="20" w:after="20"/>
              <w:jc w:val="center"/>
              <w:rPr>
                <w:rFonts w:cs="Arial"/>
                <w:szCs w:val="22"/>
              </w:rPr>
            </w:pPr>
          </w:p>
        </w:tc>
        <w:tc>
          <w:tcPr>
            <w:tcW w:w="809" w:type="dxa"/>
            <w:tcBorders>
              <w:top w:val="single" w:sz="4" w:space="0" w:color="auto"/>
              <w:left w:val="single" w:sz="4" w:space="0" w:color="auto"/>
              <w:bottom w:val="single" w:sz="4" w:space="0" w:color="auto"/>
              <w:right w:val="single" w:sz="4" w:space="0" w:color="auto"/>
            </w:tcBorders>
            <w:shd w:val="clear" w:color="000000" w:fill="FFFFFF"/>
            <w:vAlign w:val="center"/>
          </w:tcPr>
          <w:p w14:paraId="0360FFD9" w14:textId="77777777" w:rsidR="0092594B" w:rsidRPr="00E16746" w:rsidRDefault="0092594B" w:rsidP="000538C5">
            <w:pPr>
              <w:spacing w:before="20" w:after="20"/>
              <w:jc w:val="center"/>
              <w:rPr>
                <w:rFonts w:cs="Arial"/>
                <w:szCs w:val="22"/>
                <w:lang w:eastAsia="en-AU"/>
              </w:rPr>
            </w:pP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3B43E653" w14:textId="77777777" w:rsidR="0092594B" w:rsidRPr="00E16746" w:rsidRDefault="0092594B" w:rsidP="000538C5">
            <w:pPr>
              <w:spacing w:before="20" w:after="20"/>
              <w:jc w:val="center"/>
              <w:rPr>
                <w:rFonts w:cs="Arial"/>
                <w:szCs w:val="22"/>
              </w:rPr>
            </w:pPr>
          </w:p>
        </w:tc>
        <w:tc>
          <w:tcPr>
            <w:tcW w:w="809" w:type="dxa"/>
            <w:tcBorders>
              <w:top w:val="single" w:sz="4" w:space="0" w:color="auto"/>
              <w:left w:val="single" w:sz="4" w:space="0" w:color="auto"/>
              <w:bottom w:val="single" w:sz="4" w:space="0" w:color="auto"/>
              <w:right w:val="single" w:sz="4" w:space="0" w:color="auto"/>
            </w:tcBorders>
            <w:shd w:val="clear" w:color="000000" w:fill="FFFFFF"/>
            <w:vAlign w:val="center"/>
          </w:tcPr>
          <w:p w14:paraId="36E7C45C" w14:textId="77777777" w:rsidR="0092594B" w:rsidRPr="00E16746" w:rsidRDefault="0092594B" w:rsidP="000538C5">
            <w:pPr>
              <w:spacing w:before="20" w:after="20"/>
              <w:jc w:val="center"/>
              <w:rPr>
                <w:rFonts w:cs="Arial"/>
                <w:szCs w:val="22"/>
              </w:rPr>
            </w:pP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7464DED3" w14:textId="77777777" w:rsidR="0092594B" w:rsidRPr="00E16746" w:rsidRDefault="0092594B" w:rsidP="000538C5">
            <w:pPr>
              <w:spacing w:before="20" w:after="20"/>
              <w:jc w:val="center"/>
              <w:rPr>
                <w:rFonts w:cs="Arial"/>
                <w:szCs w:val="22"/>
              </w:rPr>
            </w:pPr>
          </w:p>
        </w:tc>
        <w:tc>
          <w:tcPr>
            <w:tcW w:w="809" w:type="dxa"/>
            <w:tcBorders>
              <w:top w:val="single" w:sz="4" w:space="0" w:color="auto"/>
              <w:left w:val="single" w:sz="4" w:space="0" w:color="auto"/>
              <w:bottom w:val="single" w:sz="4" w:space="0" w:color="auto"/>
              <w:right w:val="single" w:sz="4" w:space="0" w:color="auto"/>
            </w:tcBorders>
            <w:shd w:val="clear" w:color="000000" w:fill="FFFFFF"/>
            <w:vAlign w:val="center"/>
          </w:tcPr>
          <w:p w14:paraId="5CC549F3" w14:textId="77777777" w:rsidR="0092594B" w:rsidRPr="00E16746" w:rsidRDefault="0092594B" w:rsidP="000538C5">
            <w:pPr>
              <w:spacing w:before="20" w:after="20"/>
              <w:jc w:val="center"/>
              <w:rPr>
                <w:rFonts w:cs="Arial"/>
                <w:szCs w:val="22"/>
              </w:rPr>
            </w:pP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17B2CE84" w14:textId="77777777" w:rsidR="0092594B" w:rsidRPr="00E16746" w:rsidRDefault="0092594B" w:rsidP="000538C5">
            <w:pPr>
              <w:spacing w:before="20" w:after="20"/>
              <w:jc w:val="center"/>
              <w:rPr>
                <w:rFonts w:cs="Arial"/>
                <w:szCs w:val="22"/>
              </w:rPr>
            </w:pPr>
          </w:p>
        </w:tc>
        <w:tc>
          <w:tcPr>
            <w:tcW w:w="809" w:type="dxa"/>
            <w:tcBorders>
              <w:top w:val="single" w:sz="4" w:space="0" w:color="auto"/>
              <w:left w:val="single" w:sz="4" w:space="0" w:color="auto"/>
              <w:bottom w:val="single" w:sz="4" w:space="0" w:color="auto"/>
              <w:right w:val="single" w:sz="4" w:space="0" w:color="auto"/>
            </w:tcBorders>
            <w:shd w:val="clear" w:color="000000" w:fill="FFFFFF"/>
            <w:vAlign w:val="center"/>
          </w:tcPr>
          <w:p w14:paraId="41A94C42" w14:textId="77777777" w:rsidR="0092594B" w:rsidRPr="00E16746" w:rsidRDefault="0092594B" w:rsidP="000538C5">
            <w:pPr>
              <w:spacing w:before="20" w:after="20"/>
              <w:jc w:val="center"/>
              <w:rPr>
                <w:rFonts w:cs="Arial"/>
                <w:szCs w:val="22"/>
                <w:lang w:eastAsia="en-AU"/>
              </w:rPr>
            </w:pP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16DF638F" w14:textId="77777777" w:rsidR="0092594B" w:rsidRPr="00E16746" w:rsidRDefault="0092594B" w:rsidP="000538C5">
            <w:pPr>
              <w:spacing w:before="20" w:after="20"/>
              <w:jc w:val="center"/>
              <w:rPr>
                <w:rFonts w:cs="Arial"/>
                <w:szCs w:val="22"/>
              </w:rPr>
            </w:pPr>
          </w:p>
        </w:tc>
      </w:tr>
      <w:tr w:rsidR="007769A5" w14:paraId="213D9EC1" w14:textId="77777777" w:rsidTr="00D46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8"/>
        </w:trPr>
        <w:tc>
          <w:tcPr>
            <w:tcW w:w="2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A5C7D8" w14:textId="3293AB0E" w:rsidR="000411D0" w:rsidRPr="004C3433" w:rsidRDefault="000411D0" w:rsidP="000538C5">
            <w:pPr>
              <w:spacing w:before="20" w:after="20"/>
              <w:ind w:left="178"/>
              <w:rPr>
                <w:b/>
                <w:bCs/>
                <w:i/>
                <w:iCs/>
                <w:sz w:val="20"/>
                <w:szCs w:val="22"/>
                <w:lang w:eastAsia="en-AU"/>
              </w:rPr>
            </w:pPr>
            <w:r w:rsidRPr="004C3433">
              <w:rPr>
                <w:b/>
                <w:bCs/>
                <w:i/>
                <w:iCs/>
                <w:sz w:val="20"/>
                <w:szCs w:val="22"/>
                <w:lang w:eastAsia="en-AU"/>
              </w:rPr>
              <w:t>Sub-Criteria</w:t>
            </w: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F06F88" w14:textId="75CCD951" w:rsidR="000411D0" w:rsidRPr="000411D0" w:rsidRDefault="000411D0" w:rsidP="000538C5">
            <w:pPr>
              <w:spacing w:before="20" w:after="20"/>
              <w:jc w:val="center"/>
              <w:rPr>
                <w:b/>
                <w:bCs/>
                <w:szCs w:val="22"/>
                <w:lang w:eastAsia="en-AU"/>
              </w:rPr>
            </w:pPr>
          </w:p>
        </w:tc>
        <w:tc>
          <w:tcPr>
            <w:tcW w:w="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F36184" w14:textId="77777777" w:rsidR="000411D0" w:rsidRPr="00E16746" w:rsidRDefault="000411D0" w:rsidP="000538C5">
            <w:pPr>
              <w:spacing w:before="20" w:after="20"/>
              <w:jc w:val="center"/>
              <w:rPr>
                <w:rFonts w:cs="Arial"/>
                <w:szCs w:val="22"/>
                <w:lang w:eastAsia="en-AU"/>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F0C5C4" w14:textId="77777777" w:rsidR="000411D0" w:rsidRPr="00E16746" w:rsidRDefault="000411D0" w:rsidP="000538C5">
            <w:pPr>
              <w:spacing w:before="20" w:after="20"/>
              <w:jc w:val="center"/>
              <w:rPr>
                <w:rFonts w:cs="Arial"/>
                <w:szCs w:val="22"/>
              </w:rPr>
            </w:pPr>
          </w:p>
        </w:tc>
        <w:tc>
          <w:tcPr>
            <w:tcW w:w="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DFCE9E" w14:textId="77777777" w:rsidR="000411D0" w:rsidRPr="00E16746" w:rsidRDefault="000411D0" w:rsidP="000538C5">
            <w:pPr>
              <w:spacing w:before="20" w:after="20"/>
              <w:jc w:val="center"/>
              <w:rPr>
                <w:rFonts w:cs="Arial"/>
                <w:szCs w:val="22"/>
                <w:lang w:eastAsia="en-AU"/>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0631C8" w14:textId="77777777" w:rsidR="000411D0" w:rsidRPr="00E16746" w:rsidRDefault="000411D0" w:rsidP="000538C5">
            <w:pPr>
              <w:spacing w:before="20" w:after="20"/>
              <w:jc w:val="center"/>
              <w:rPr>
                <w:rFonts w:cs="Arial"/>
                <w:szCs w:val="22"/>
              </w:rPr>
            </w:pPr>
          </w:p>
        </w:tc>
        <w:tc>
          <w:tcPr>
            <w:tcW w:w="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B089D7" w14:textId="77777777" w:rsidR="000411D0" w:rsidRPr="00E16746" w:rsidRDefault="000411D0" w:rsidP="000538C5">
            <w:pPr>
              <w:spacing w:before="20" w:after="20"/>
              <w:jc w:val="center"/>
              <w:rPr>
                <w:rFonts w:cs="Arial"/>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A4E22F" w14:textId="77777777" w:rsidR="000411D0" w:rsidRPr="00E16746" w:rsidRDefault="000411D0" w:rsidP="000538C5">
            <w:pPr>
              <w:spacing w:before="20" w:after="20"/>
              <w:jc w:val="center"/>
              <w:rPr>
                <w:rFonts w:cs="Arial"/>
                <w:szCs w:val="22"/>
              </w:rPr>
            </w:pPr>
          </w:p>
        </w:tc>
        <w:tc>
          <w:tcPr>
            <w:tcW w:w="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860030" w14:textId="77777777" w:rsidR="000411D0" w:rsidRPr="00E16746" w:rsidRDefault="000411D0" w:rsidP="000538C5">
            <w:pPr>
              <w:spacing w:before="20" w:after="20"/>
              <w:jc w:val="center"/>
              <w:rPr>
                <w:rFonts w:cs="Arial"/>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C2067A" w14:textId="77777777" w:rsidR="000411D0" w:rsidRPr="00E16746" w:rsidRDefault="000411D0" w:rsidP="000538C5">
            <w:pPr>
              <w:spacing w:before="20" w:after="20"/>
              <w:jc w:val="center"/>
              <w:rPr>
                <w:rFonts w:cs="Arial"/>
                <w:szCs w:val="22"/>
              </w:rPr>
            </w:pPr>
          </w:p>
        </w:tc>
        <w:tc>
          <w:tcPr>
            <w:tcW w:w="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7F7CBF" w14:textId="77777777" w:rsidR="000411D0" w:rsidRPr="00E16746" w:rsidRDefault="000411D0" w:rsidP="000538C5">
            <w:pPr>
              <w:spacing w:before="20" w:after="20"/>
              <w:jc w:val="center"/>
              <w:rPr>
                <w:rFonts w:cs="Arial"/>
                <w:szCs w:val="22"/>
                <w:lang w:eastAsia="en-AU"/>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E159C5" w14:textId="77777777" w:rsidR="000411D0" w:rsidRPr="00E16746" w:rsidRDefault="000411D0" w:rsidP="000538C5">
            <w:pPr>
              <w:spacing w:before="20" w:after="20"/>
              <w:jc w:val="center"/>
              <w:rPr>
                <w:rFonts w:cs="Arial"/>
                <w:szCs w:val="22"/>
              </w:rPr>
            </w:pPr>
          </w:p>
        </w:tc>
      </w:tr>
      <w:tr w:rsidR="007769A5" w14:paraId="6772FC6E" w14:textId="77777777" w:rsidTr="00D46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3"/>
        </w:trPr>
        <w:tc>
          <w:tcPr>
            <w:tcW w:w="2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1D174C" w14:textId="33D1576B" w:rsidR="0092594B" w:rsidRPr="0052780A" w:rsidRDefault="000411D0" w:rsidP="000538C5">
            <w:pPr>
              <w:spacing w:before="20" w:after="20"/>
              <w:ind w:left="178"/>
              <w:rPr>
                <w:sz w:val="20"/>
                <w:szCs w:val="22"/>
                <w:lang w:eastAsia="en-AU"/>
              </w:rPr>
            </w:pPr>
            <w:r>
              <w:rPr>
                <w:i/>
                <w:iCs/>
                <w:sz w:val="20"/>
                <w:szCs w:val="22"/>
                <w:lang w:eastAsia="en-AU"/>
              </w:rPr>
              <w:t>Sub-</w:t>
            </w:r>
            <w:r w:rsidR="008A48EB" w:rsidRPr="008A48EB">
              <w:rPr>
                <w:i/>
                <w:iCs/>
                <w:sz w:val="20"/>
                <w:szCs w:val="22"/>
                <w:lang w:eastAsia="en-AU"/>
              </w:rPr>
              <w:t xml:space="preserve">Criteria </w:t>
            </w:r>
            <w:r w:rsidR="001F1641">
              <w:rPr>
                <w:i/>
                <w:iCs/>
                <w:sz w:val="20"/>
                <w:szCs w:val="22"/>
                <w:lang w:eastAsia="en-AU"/>
              </w:rPr>
              <w:t>2.1</w:t>
            </w: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139154" w14:textId="77777777" w:rsidR="0092594B" w:rsidRPr="00E16746" w:rsidRDefault="0092594B" w:rsidP="000538C5">
            <w:pPr>
              <w:spacing w:before="20" w:after="20"/>
              <w:jc w:val="center"/>
              <w:rPr>
                <w:szCs w:val="22"/>
                <w:lang w:eastAsia="en-AU"/>
              </w:rPr>
            </w:pPr>
          </w:p>
        </w:tc>
        <w:tc>
          <w:tcPr>
            <w:tcW w:w="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BB31BD" w14:textId="77777777" w:rsidR="0092594B" w:rsidRPr="00E16746" w:rsidRDefault="0092594B" w:rsidP="000538C5">
            <w:pPr>
              <w:spacing w:before="20" w:after="20"/>
              <w:jc w:val="center"/>
              <w:rPr>
                <w:rFonts w:cs="Arial"/>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6FDAA1" w14:textId="77777777" w:rsidR="0092594B" w:rsidRPr="00E16746" w:rsidRDefault="0092594B" w:rsidP="000538C5">
            <w:pPr>
              <w:spacing w:before="20" w:after="20"/>
              <w:jc w:val="center"/>
              <w:rPr>
                <w:rFonts w:cs="Arial"/>
                <w:szCs w:val="22"/>
              </w:rPr>
            </w:pPr>
          </w:p>
        </w:tc>
        <w:tc>
          <w:tcPr>
            <w:tcW w:w="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232A75" w14:textId="77777777" w:rsidR="0092594B" w:rsidRPr="00E16746" w:rsidRDefault="0092594B" w:rsidP="000538C5">
            <w:pPr>
              <w:spacing w:before="20" w:after="20"/>
              <w:jc w:val="center"/>
              <w:rPr>
                <w:rFonts w:cs="Arial"/>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20876B" w14:textId="77777777" w:rsidR="0092594B" w:rsidRPr="00E16746" w:rsidRDefault="0092594B" w:rsidP="000538C5">
            <w:pPr>
              <w:spacing w:before="20" w:after="20"/>
              <w:jc w:val="center"/>
              <w:rPr>
                <w:rFonts w:cs="Arial"/>
                <w:szCs w:val="22"/>
              </w:rPr>
            </w:pPr>
          </w:p>
        </w:tc>
        <w:tc>
          <w:tcPr>
            <w:tcW w:w="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F8078F" w14:textId="77777777" w:rsidR="0092594B" w:rsidRPr="00E16746" w:rsidRDefault="0092594B" w:rsidP="000538C5">
            <w:pPr>
              <w:spacing w:before="20" w:after="20"/>
              <w:jc w:val="center"/>
              <w:rPr>
                <w:rFonts w:cs="Arial"/>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46E42C" w14:textId="77777777" w:rsidR="0092594B" w:rsidRPr="00E16746" w:rsidRDefault="0092594B" w:rsidP="000538C5">
            <w:pPr>
              <w:spacing w:before="20" w:after="20"/>
              <w:jc w:val="center"/>
              <w:rPr>
                <w:rFonts w:cs="Arial"/>
                <w:szCs w:val="22"/>
              </w:rPr>
            </w:pPr>
          </w:p>
        </w:tc>
        <w:tc>
          <w:tcPr>
            <w:tcW w:w="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AC430D" w14:textId="77777777" w:rsidR="0092594B" w:rsidRPr="00E16746" w:rsidRDefault="0092594B" w:rsidP="000538C5">
            <w:pPr>
              <w:spacing w:before="20" w:after="20"/>
              <w:jc w:val="center"/>
              <w:rPr>
                <w:rFonts w:cs="Arial"/>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95261B" w14:textId="77777777" w:rsidR="0092594B" w:rsidRPr="00E16746" w:rsidRDefault="0092594B" w:rsidP="000538C5">
            <w:pPr>
              <w:spacing w:before="20" w:after="20"/>
              <w:jc w:val="center"/>
              <w:rPr>
                <w:rFonts w:cs="Arial"/>
                <w:szCs w:val="22"/>
              </w:rPr>
            </w:pPr>
          </w:p>
        </w:tc>
        <w:tc>
          <w:tcPr>
            <w:tcW w:w="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E3D897" w14:textId="77777777" w:rsidR="0092594B" w:rsidRPr="00E16746" w:rsidRDefault="0092594B" w:rsidP="000538C5">
            <w:pPr>
              <w:spacing w:before="20" w:after="20"/>
              <w:jc w:val="center"/>
              <w:rPr>
                <w:rFonts w:cs="Arial"/>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F8D939" w14:textId="77777777" w:rsidR="0092594B" w:rsidRPr="00E16746" w:rsidRDefault="0092594B" w:rsidP="000538C5">
            <w:pPr>
              <w:spacing w:before="20" w:after="20"/>
              <w:jc w:val="center"/>
              <w:rPr>
                <w:rFonts w:cs="Arial"/>
                <w:szCs w:val="22"/>
              </w:rPr>
            </w:pPr>
          </w:p>
        </w:tc>
      </w:tr>
      <w:tr w:rsidR="007769A5" w14:paraId="3149455C" w14:textId="77777777" w:rsidTr="00D46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79"/>
        </w:trPr>
        <w:tc>
          <w:tcPr>
            <w:tcW w:w="2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4B0312" w14:textId="10B2498F" w:rsidR="0092594B" w:rsidRPr="0052780A" w:rsidRDefault="000411D0" w:rsidP="000538C5">
            <w:pPr>
              <w:spacing w:before="20" w:after="20"/>
              <w:ind w:left="178"/>
              <w:rPr>
                <w:sz w:val="20"/>
                <w:szCs w:val="22"/>
                <w:lang w:eastAsia="en-AU"/>
              </w:rPr>
            </w:pPr>
            <w:r>
              <w:rPr>
                <w:i/>
                <w:iCs/>
                <w:sz w:val="20"/>
                <w:szCs w:val="22"/>
                <w:lang w:eastAsia="en-AU"/>
              </w:rPr>
              <w:t>Sub-</w:t>
            </w:r>
            <w:r w:rsidRPr="008A48EB">
              <w:rPr>
                <w:i/>
                <w:iCs/>
                <w:sz w:val="20"/>
                <w:szCs w:val="22"/>
                <w:lang w:eastAsia="en-AU"/>
              </w:rPr>
              <w:t xml:space="preserve">Criteria </w:t>
            </w:r>
            <w:r>
              <w:rPr>
                <w:i/>
                <w:iCs/>
                <w:sz w:val="20"/>
                <w:szCs w:val="22"/>
                <w:lang w:eastAsia="en-AU"/>
              </w:rPr>
              <w:t>2</w:t>
            </w:r>
            <w:r w:rsidR="001F1641">
              <w:rPr>
                <w:i/>
                <w:iCs/>
                <w:sz w:val="20"/>
                <w:szCs w:val="22"/>
                <w:lang w:eastAsia="en-AU"/>
              </w:rPr>
              <w:t>.2</w:t>
            </w: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C18DB9" w14:textId="77777777" w:rsidR="0092594B" w:rsidRPr="00E16746" w:rsidRDefault="0092594B" w:rsidP="000538C5">
            <w:pPr>
              <w:spacing w:before="20" w:after="20"/>
              <w:jc w:val="center"/>
              <w:rPr>
                <w:szCs w:val="22"/>
                <w:lang w:eastAsia="en-AU"/>
              </w:rPr>
            </w:pPr>
          </w:p>
        </w:tc>
        <w:tc>
          <w:tcPr>
            <w:tcW w:w="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66D74A" w14:textId="77777777" w:rsidR="0092594B" w:rsidRPr="00E16746" w:rsidRDefault="0092594B" w:rsidP="000538C5">
            <w:pPr>
              <w:spacing w:before="20" w:after="20"/>
              <w:jc w:val="center"/>
              <w:rPr>
                <w:rFonts w:cs="Arial"/>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5DE6B6" w14:textId="77777777" w:rsidR="0092594B" w:rsidRPr="00E16746" w:rsidRDefault="0092594B" w:rsidP="000538C5">
            <w:pPr>
              <w:spacing w:before="20" w:after="20"/>
              <w:jc w:val="center"/>
              <w:rPr>
                <w:rFonts w:cs="Arial"/>
                <w:szCs w:val="22"/>
              </w:rPr>
            </w:pPr>
          </w:p>
        </w:tc>
        <w:tc>
          <w:tcPr>
            <w:tcW w:w="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6889C4" w14:textId="77777777" w:rsidR="0092594B" w:rsidRPr="00E16746" w:rsidRDefault="0092594B" w:rsidP="000538C5">
            <w:pPr>
              <w:spacing w:before="20" w:after="20"/>
              <w:jc w:val="center"/>
              <w:rPr>
                <w:rFonts w:cs="Arial"/>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7A0024" w14:textId="77777777" w:rsidR="0092594B" w:rsidRPr="00E16746" w:rsidRDefault="0092594B" w:rsidP="000538C5">
            <w:pPr>
              <w:spacing w:before="20" w:after="20"/>
              <w:jc w:val="center"/>
              <w:rPr>
                <w:rFonts w:cs="Arial"/>
                <w:szCs w:val="22"/>
              </w:rPr>
            </w:pPr>
          </w:p>
        </w:tc>
        <w:tc>
          <w:tcPr>
            <w:tcW w:w="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643A0D" w14:textId="77777777" w:rsidR="0092594B" w:rsidRPr="00E16746" w:rsidRDefault="0092594B" w:rsidP="000538C5">
            <w:pPr>
              <w:spacing w:before="20" w:after="20"/>
              <w:jc w:val="center"/>
              <w:rPr>
                <w:rFonts w:cs="Arial"/>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13B773" w14:textId="77777777" w:rsidR="0092594B" w:rsidRPr="00E16746" w:rsidRDefault="0092594B" w:rsidP="000538C5">
            <w:pPr>
              <w:spacing w:before="20" w:after="20"/>
              <w:jc w:val="center"/>
              <w:rPr>
                <w:rFonts w:cs="Arial"/>
                <w:szCs w:val="22"/>
              </w:rPr>
            </w:pPr>
          </w:p>
        </w:tc>
        <w:tc>
          <w:tcPr>
            <w:tcW w:w="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718F7F" w14:textId="77777777" w:rsidR="0092594B" w:rsidRPr="00E16746" w:rsidRDefault="0092594B" w:rsidP="000538C5">
            <w:pPr>
              <w:spacing w:before="20" w:after="20"/>
              <w:jc w:val="center"/>
              <w:rPr>
                <w:rFonts w:cs="Arial"/>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9AB102" w14:textId="77777777" w:rsidR="0092594B" w:rsidRPr="00E16746" w:rsidRDefault="0092594B" w:rsidP="000538C5">
            <w:pPr>
              <w:spacing w:before="20" w:after="20"/>
              <w:jc w:val="center"/>
              <w:rPr>
                <w:rFonts w:cs="Arial"/>
                <w:szCs w:val="22"/>
              </w:rPr>
            </w:pPr>
          </w:p>
        </w:tc>
        <w:tc>
          <w:tcPr>
            <w:tcW w:w="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858A92" w14:textId="77777777" w:rsidR="0092594B" w:rsidRPr="00E16746" w:rsidRDefault="0092594B" w:rsidP="000538C5">
            <w:pPr>
              <w:spacing w:before="20" w:after="20"/>
              <w:jc w:val="center"/>
              <w:rPr>
                <w:rFonts w:cs="Arial"/>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21CBA5" w14:textId="77777777" w:rsidR="0092594B" w:rsidRPr="00E16746" w:rsidRDefault="0092594B" w:rsidP="000538C5">
            <w:pPr>
              <w:spacing w:before="20" w:after="20"/>
              <w:jc w:val="center"/>
              <w:rPr>
                <w:rFonts w:cs="Arial"/>
                <w:szCs w:val="22"/>
              </w:rPr>
            </w:pPr>
          </w:p>
        </w:tc>
      </w:tr>
      <w:tr w:rsidR="007769A5" w14:paraId="605139F8" w14:textId="77777777" w:rsidTr="00D46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90"/>
        </w:trPr>
        <w:tc>
          <w:tcPr>
            <w:tcW w:w="2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F6AA85" w14:textId="39665F7D" w:rsidR="0092594B" w:rsidRPr="0052780A" w:rsidRDefault="000411D0" w:rsidP="000538C5">
            <w:pPr>
              <w:spacing w:before="20" w:after="20"/>
              <w:ind w:left="178"/>
              <w:rPr>
                <w:sz w:val="20"/>
                <w:szCs w:val="22"/>
                <w:lang w:eastAsia="en-AU"/>
              </w:rPr>
            </w:pPr>
            <w:r>
              <w:rPr>
                <w:i/>
                <w:iCs/>
                <w:sz w:val="20"/>
                <w:szCs w:val="22"/>
                <w:lang w:eastAsia="en-AU"/>
              </w:rPr>
              <w:t>Sub-</w:t>
            </w:r>
            <w:r w:rsidRPr="008A48EB">
              <w:rPr>
                <w:i/>
                <w:iCs/>
                <w:sz w:val="20"/>
                <w:szCs w:val="22"/>
                <w:lang w:eastAsia="en-AU"/>
              </w:rPr>
              <w:t xml:space="preserve">Criteria </w:t>
            </w:r>
            <w:r>
              <w:rPr>
                <w:i/>
                <w:iCs/>
                <w:sz w:val="20"/>
                <w:szCs w:val="22"/>
                <w:lang w:eastAsia="en-AU"/>
              </w:rPr>
              <w:t>2</w:t>
            </w:r>
            <w:r w:rsidR="001F1641">
              <w:rPr>
                <w:i/>
                <w:iCs/>
                <w:sz w:val="20"/>
                <w:szCs w:val="22"/>
                <w:lang w:eastAsia="en-AU"/>
              </w:rPr>
              <w:t>.3</w:t>
            </w: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F890D3" w14:textId="77777777" w:rsidR="0092594B" w:rsidRPr="00E16746" w:rsidRDefault="0092594B" w:rsidP="000538C5">
            <w:pPr>
              <w:spacing w:before="20" w:after="20"/>
              <w:jc w:val="center"/>
              <w:rPr>
                <w:szCs w:val="22"/>
                <w:lang w:eastAsia="en-AU"/>
              </w:rPr>
            </w:pPr>
          </w:p>
        </w:tc>
        <w:tc>
          <w:tcPr>
            <w:tcW w:w="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D8C6B1" w14:textId="77777777" w:rsidR="0092594B" w:rsidRPr="00E16746" w:rsidRDefault="0092594B" w:rsidP="000538C5">
            <w:pPr>
              <w:spacing w:before="20" w:after="20"/>
              <w:jc w:val="center"/>
              <w:rPr>
                <w:rFonts w:cs="Arial"/>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4B5E8D" w14:textId="77777777" w:rsidR="0092594B" w:rsidRPr="00E16746" w:rsidRDefault="0092594B" w:rsidP="000538C5">
            <w:pPr>
              <w:spacing w:before="20" w:after="20"/>
              <w:jc w:val="center"/>
              <w:rPr>
                <w:rFonts w:cs="Arial"/>
                <w:szCs w:val="22"/>
              </w:rPr>
            </w:pPr>
          </w:p>
        </w:tc>
        <w:tc>
          <w:tcPr>
            <w:tcW w:w="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771094" w14:textId="77777777" w:rsidR="0092594B" w:rsidRPr="00E16746" w:rsidRDefault="0092594B" w:rsidP="000538C5">
            <w:pPr>
              <w:spacing w:before="20" w:after="20"/>
              <w:jc w:val="center"/>
              <w:rPr>
                <w:rFonts w:cs="Arial"/>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C3D0EF" w14:textId="77777777" w:rsidR="0092594B" w:rsidRPr="00E16746" w:rsidRDefault="0092594B" w:rsidP="000538C5">
            <w:pPr>
              <w:spacing w:before="20" w:after="20"/>
              <w:jc w:val="center"/>
              <w:rPr>
                <w:rFonts w:cs="Arial"/>
                <w:szCs w:val="22"/>
              </w:rPr>
            </w:pPr>
          </w:p>
        </w:tc>
        <w:tc>
          <w:tcPr>
            <w:tcW w:w="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33527E" w14:textId="77777777" w:rsidR="0092594B" w:rsidRPr="00E16746" w:rsidRDefault="0092594B" w:rsidP="000538C5">
            <w:pPr>
              <w:spacing w:before="20" w:after="20"/>
              <w:jc w:val="center"/>
              <w:rPr>
                <w:rFonts w:cs="Arial"/>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F07461" w14:textId="77777777" w:rsidR="0092594B" w:rsidRPr="00E16746" w:rsidRDefault="0092594B" w:rsidP="000538C5">
            <w:pPr>
              <w:spacing w:before="20" w:after="20"/>
              <w:jc w:val="center"/>
              <w:rPr>
                <w:rFonts w:cs="Arial"/>
                <w:szCs w:val="22"/>
              </w:rPr>
            </w:pPr>
          </w:p>
        </w:tc>
        <w:tc>
          <w:tcPr>
            <w:tcW w:w="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AD8774" w14:textId="77777777" w:rsidR="0092594B" w:rsidRPr="00E16746" w:rsidRDefault="0092594B" w:rsidP="000538C5">
            <w:pPr>
              <w:spacing w:before="20" w:after="20"/>
              <w:jc w:val="center"/>
              <w:rPr>
                <w:rFonts w:cs="Arial"/>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323B4B" w14:textId="77777777" w:rsidR="0092594B" w:rsidRPr="00E16746" w:rsidRDefault="0092594B" w:rsidP="000538C5">
            <w:pPr>
              <w:spacing w:before="20" w:after="20"/>
              <w:jc w:val="center"/>
              <w:rPr>
                <w:rFonts w:cs="Arial"/>
                <w:szCs w:val="22"/>
              </w:rPr>
            </w:pPr>
          </w:p>
        </w:tc>
        <w:tc>
          <w:tcPr>
            <w:tcW w:w="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197108" w14:textId="77777777" w:rsidR="0092594B" w:rsidRPr="00E16746" w:rsidRDefault="0092594B" w:rsidP="000538C5">
            <w:pPr>
              <w:spacing w:before="20" w:after="20"/>
              <w:jc w:val="center"/>
              <w:rPr>
                <w:rFonts w:cs="Arial"/>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121002" w14:textId="77777777" w:rsidR="0092594B" w:rsidRPr="00E16746" w:rsidRDefault="0092594B" w:rsidP="000538C5">
            <w:pPr>
              <w:spacing w:before="20" w:after="20"/>
              <w:jc w:val="center"/>
              <w:rPr>
                <w:rFonts w:cs="Arial"/>
                <w:szCs w:val="22"/>
              </w:rPr>
            </w:pPr>
          </w:p>
        </w:tc>
      </w:tr>
      <w:tr w:rsidR="00A565F9" w:rsidRPr="009304EB" w14:paraId="25E6BAD8" w14:textId="77777777" w:rsidTr="00D46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36"/>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9CEAA" w14:textId="68C9D336" w:rsidR="0092594B" w:rsidRPr="00F00F0A" w:rsidRDefault="004A388D" w:rsidP="000538C5">
            <w:pPr>
              <w:spacing w:before="20" w:after="20"/>
              <w:rPr>
                <w:rFonts w:cs="Arial"/>
                <w:b/>
                <w:bCs/>
                <w:lang w:eastAsia="en-AU"/>
              </w:rPr>
            </w:pPr>
            <w:r w:rsidRPr="004A388D">
              <w:rPr>
                <w:rFonts w:cs="Arial"/>
                <w:b/>
                <w:bCs/>
                <w:sz w:val="18"/>
                <w:szCs w:val="20"/>
                <w:lang w:eastAsia="en-AU"/>
              </w:rPr>
              <w:t xml:space="preserve">Total </w:t>
            </w:r>
            <w:r w:rsidR="00A15226">
              <w:rPr>
                <w:rFonts w:cs="Arial"/>
                <w:b/>
                <w:bCs/>
                <w:sz w:val="18"/>
                <w:szCs w:val="20"/>
                <w:lang w:eastAsia="en-AU"/>
              </w:rPr>
              <w:t xml:space="preserve">weighted </w:t>
            </w:r>
            <w:r w:rsidRPr="004A388D">
              <w:rPr>
                <w:rFonts w:cs="Arial"/>
                <w:b/>
                <w:bCs/>
                <w:sz w:val="18"/>
                <w:szCs w:val="20"/>
                <w:lang w:eastAsia="en-AU"/>
              </w:rPr>
              <w:t>s</w:t>
            </w:r>
            <w:r w:rsidR="0092594B" w:rsidRPr="004A388D">
              <w:rPr>
                <w:rFonts w:cs="Arial"/>
                <w:b/>
                <w:bCs/>
                <w:sz w:val="18"/>
                <w:szCs w:val="20"/>
                <w:lang w:eastAsia="en-AU"/>
              </w:rPr>
              <w:t xml:space="preserve">core </w:t>
            </w:r>
            <w:r w:rsidR="00A15226">
              <w:rPr>
                <w:rFonts w:cs="Arial"/>
                <w:b/>
                <w:bCs/>
                <w:sz w:val="18"/>
                <w:szCs w:val="20"/>
                <w:lang w:eastAsia="en-AU"/>
              </w:rPr>
              <w:t>(out of 100)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EA14FF" w14:textId="77777777" w:rsidR="0092594B" w:rsidRPr="00F00F0A" w:rsidRDefault="0092594B" w:rsidP="000538C5">
            <w:pPr>
              <w:spacing w:before="20" w:after="20"/>
              <w:rPr>
                <w:rFonts w:cs="Arial"/>
                <w:b/>
                <w:bCs/>
                <w:lang w:eastAsia="en-AU"/>
              </w:rPr>
            </w:pPr>
            <w:r w:rsidRPr="00F00F0A">
              <w:rPr>
                <w:rFonts w:cs="Arial"/>
                <w:b/>
                <w:bCs/>
                <w:lang w:eastAsia="en-AU"/>
              </w:rPr>
              <w:t> </w:t>
            </w:r>
          </w:p>
        </w:tc>
        <w:tc>
          <w:tcPr>
            <w:tcW w:w="1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3427D1" w14:textId="77777777" w:rsidR="0092594B" w:rsidRPr="009304EB" w:rsidRDefault="0092594B" w:rsidP="000538C5">
            <w:pPr>
              <w:spacing w:before="20" w:after="20"/>
              <w:jc w:val="right"/>
              <w:rPr>
                <w:rFonts w:cs="Arial"/>
                <w:b/>
              </w:rPr>
            </w:pPr>
          </w:p>
        </w:tc>
        <w:tc>
          <w:tcPr>
            <w:tcW w:w="1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E86B13" w14:textId="77777777" w:rsidR="0092594B" w:rsidRPr="009304EB" w:rsidRDefault="0092594B" w:rsidP="000538C5">
            <w:pPr>
              <w:spacing w:before="20" w:after="20"/>
              <w:jc w:val="right"/>
              <w:rPr>
                <w:rFonts w:cs="Arial"/>
                <w:b/>
              </w:rPr>
            </w:pPr>
          </w:p>
        </w:tc>
        <w:tc>
          <w:tcPr>
            <w:tcW w:w="1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606BFA" w14:textId="77777777" w:rsidR="0092594B" w:rsidRPr="009304EB" w:rsidRDefault="0092594B" w:rsidP="000538C5">
            <w:pPr>
              <w:spacing w:before="20" w:after="20"/>
              <w:jc w:val="right"/>
              <w:rPr>
                <w:rFonts w:cs="Arial"/>
                <w:b/>
              </w:rPr>
            </w:pPr>
          </w:p>
        </w:tc>
        <w:tc>
          <w:tcPr>
            <w:tcW w:w="1619" w:type="dxa"/>
            <w:gridSpan w:val="2"/>
            <w:tcBorders>
              <w:top w:val="single" w:sz="4" w:space="0" w:color="auto"/>
              <w:left w:val="single" w:sz="4" w:space="0" w:color="auto"/>
              <w:bottom w:val="single" w:sz="4" w:space="0" w:color="auto"/>
              <w:right w:val="single" w:sz="4" w:space="0" w:color="auto"/>
            </w:tcBorders>
            <w:shd w:val="clear" w:color="auto" w:fill="auto"/>
          </w:tcPr>
          <w:p w14:paraId="281B38E1" w14:textId="77777777" w:rsidR="0092594B" w:rsidRPr="009304EB" w:rsidRDefault="0092594B" w:rsidP="000538C5">
            <w:pPr>
              <w:spacing w:before="20" w:after="20"/>
              <w:jc w:val="right"/>
              <w:rPr>
                <w:rFonts w:cs="Arial"/>
                <w:b/>
              </w:rPr>
            </w:pPr>
          </w:p>
        </w:tc>
        <w:tc>
          <w:tcPr>
            <w:tcW w:w="1619" w:type="dxa"/>
            <w:gridSpan w:val="2"/>
            <w:tcBorders>
              <w:top w:val="single" w:sz="4" w:space="0" w:color="auto"/>
              <w:left w:val="single" w:sz="4" w:space="0" w:color="auto"/>
              <w:bottom w:val="single" w:sz="4" w:space="0" w:color="auto"/>
              <w:right w:val="single" w:sz="4" w:space="0" w:color="auto"/>
            </w:tcBorders>
            <w:shd w:val="clear" w:color="auto" w:fill="auto"/>
          </w:tcPr>
          <w:p w14:paraId="3761C829" w14:textId="77777777" w:rsidR="0092594B" w:rsidRPr="009304EB" w:rsidRDefault="0092594B" w:rsidP="000538C5">
            <w:pPr>
              <w:spacing w:before="20" w:after="20"/>
              <w:jc w:val="right"/>
              <w:rPr>
                <w:rFonts w:cs="Arial"/>
                <w:b/>
              </w:rPr>
            </w:pPr>
          </w:p>
        </w:tc>
      </w:tr>
    </w:tbl>
    <w:p w14:paraId="6FD719A0" w14:textId="0974E2A3" w:rsidR="00A10DA4" w:rsidRPr="00F90B40" w:rsidRDefault="00A10DA4" w:rsidP="00BF3661">
      <w:pPr>
        <w:pStyle w:val="ListParagraph"/>
        <w:numPr>
          <w:ilvl w:val="0"/>
          <w:numId w:val="5"/>
        </w:numPr>
        <w:shd w:val="clear" w:color="auto" w:fill="DEEAF6" w:themeFill="accent5" w:themeFillTint="33"/>
        <w:spacing w:before="120" w:after="120" w:line="240" w:lineRule="auto"/>
        <w:ind w:left="709" w:hanging="357"/>
        <w:rPr>
          <w:rFonts w:ascii="Arial" w:hAnsi="Arial" w:cs="Arial"/>
          <w:i/>
          <w:iCs/>
          <w:sz w:val="16"/>
          <w:szCs w:val="16"/>
          <w:lang w:val="en-AU"/>
        </w:rPr>
      </w:pPr>
      <w:bookmarkStart w:id="29" w:name="_Toc460232604"/>
      <w:r w:rsidRPr="00F90B40">
        <w:rPr>
          <w:rFonts w:ascii="Arial" w:hAnsi="Arial" w:cs="Arial"/>
          <w:i/>
          <w:iCs/>
          <w:sz w:val="16"/>
          <w:szCs w:val="16"/>
          <w:lang w:val="en-AU"/>
        </w:rPr>
        <w:t xml:space="preserve">Provide a shortlist of suppliers, </w:t>
      </w:r>
      <w:proofErr w:type="gramStart"/>
      <w:r w:rsidRPr="00F90B40">
        <w:rPr>
          <w:rFonts w:ascii="Arial" w:hAnsi="Arial" w:cs="Arial"/>
          <w:i/>
          <w:iCs/>
          <w:sz w:val="16"/>
          <w:szCs w:val="16"/>
          <w:lang w:val="en-AU"/>
        </w:rPr>
        <w:t>scores</w:t>
      </w:r>
      <w:proofErr w:type="gramEnd"/>
      <w:r w:rsidRPr="00F90B40">
        <w:rPr>
          <w:rFonts w:ascii="Arial" w:hAnsi="Arial" w:cs="Arial"/>
          <w:i/>
          <w:iCs/>
          <w:sz w:val="16"/>
          <w:szCs w:val="16"/>
          <w:lang w:val="en-AU"/>
        </w:rPr>
        <w:t xml:space="preserve"> and reasons for shortlisting. Also provide reasons for not shortlisting suppliers</w:t>
      </w:r>
      <w:r w:rsidR="00750974" w:rsidRPr="00F90B40">
        <w:rPr>
          <w:rFonts w:ascii="Arial" w:hAnsi="Arial" w:cs="Arial"/>
          <w:i/>
          <w:iCs/>
          <w:sz w:val="16"/>
          <w:szCs w:val="16"/>
          <w:lang w:val="en-AU"/>
        </w:rPr>
        <w:t>, where applicable</w:t>
      </w:r>
      <w:r w:rsidRPr="00F90B40">
        <w:rPr>
          <w:rFonts w:ascii="Arial" w:hAnsi="Arial" w:cs="Arial"/>
          <w:i/>
          <w:iCs/>
          <w:sz w:val="16"/>
          <w:szCs w:val="16"/>
          <w:lang w:val="en-AU"/>
        </w:rPr>
        <w:t>.</w:t>
      </w:r>
    </w:p>
    <w:p w14:paraId="35D58945" w14:textId="3AD651B6" w:rsidR="00A03E49" w:rsidRPr="009256CC" w:rsidRDefault="00526CC6" w:rsidP="003D631A">
      <w:pPr>
        <w:pStyle w:val="Heading2"/>
        <w:spacing w:before="120" w:after="120"/>
        <w:ind w:left="578" w:hanging="578"/>
        <w:rPr>
          <w:rFonts w:ascii="Arial" w:hAnsi="Arial" w:cs="Arial"/>
          <w:color w:val="auto"/>
          <w:sz w:val="24"/>
          <w:szCs w:val="24"/>
        </w:rPr>
      </w:pPr>
      <w:bookmarkStart w:id="30" w:name="_Toc127874283"/>
      <w:r w:rsidRPr="009256CC">
        <w:rPr>
          <w:rFonts w:ascii="Arial" w:hAnsi="Arial" w:cs="Arial"/>
          <w:color w:val="auto"/>
          <w:sz w:val="24"/>
          <w:szCs w:val="24"/>
        </w:rPr>
        <w:t>Value for Money Assessment</w:t>
      </w:r>
      <w:bookmarkEnd w:id="30"/>
    </w:p>
    <w:p w14:paraId="2D9435E1" w14:textId="430F3433" w:rsidR="001F46A6" w:rsidRPr="00F90B40" w:rsidRDefault="00563313" w:rsidP="00BF3661">
      <w:pPr>
        <w:pStyle w:val="ListParagraph"/>
        <w:numPr>
          <w:ilvl w:val="0"/>
          <w:numId w:val="5"/>
        </w:numPr>
        <w:shd w:val="clear" w:color="auto" w:fill="DEEAF6" w:themeFill="accent5" w:themeFillTint="33"/>
        <w:spacing w:after="120" w:line="240" w:lineRule="auto"/>
        <w:ind w:left="709" w:hanging="357"/>
        <w:rPr>
          <w:rFonts w:ascii="Arial" w:hAnsi="Arial" w:cs="Arial"/>
          <w:i/>
          <w:iCs/>
          <w:sz w:val="16"/>
          <w:szCs w:val="16"/>
          <w:lang w:val="en-AU"/>
        </w:rPr>
      </w:pPr>
      <w:r w:rsidRPr="00F90B40">
        <w:rPr>
          <w:rFonts w:ascii="Arial" w:hAnsi="Arial" w:cs="Arial"/>
          <w:i/>
          <w:iCs/>
          <w:sz w:val="16"/>
          <w:szCs w:val="16"/>
          <w:lang w:val="en-AU"/>
        </w:rPr>
        <w:t>Provide an overview of how whole-of-life cost</w:t>
      </w:r>
      <w:r w:rsidR="002C417E" w:rsidRPr="00F90B40">
        <w:rPr>
          <w:rFonts w:ascii="Arial" w:hAnsi="Arial" w:cs="Arial"/>
          <w:i/>
          <w:iCs/>
          <w:sz w:val="16"/>
          <w:szCs w:val="16"/>
          <w:lang w:val="en-AU"/>
        </w:rPr>
        <w:t>s</w:t>
      </w:r>
      <w:r w:rsidRPr="00F90B40">
        <w:rPr>
          <w:rFonts w:ascii="Arial" w:hAnsi="Arial" w:cs="Arial"/>
          <w:i/>
          <w:iCs/>
          <w:sz w:val="16"/>
          <w:szCs w:val="16"/>
          <w:lang w:val="en-AU"/>
        </w:rPr>
        <w:t xml:space="preserve"> </w:t>
      </w:r>
      <w:r w:rsidR="002C417E" w:rsidRPr="00F90B40">
        <w:rPr>
          <w:rFonts w:ascii="Arial" w:hAnsi="Arial" w:cs="Arial"/>
          <w:i/>
          <w:iCs/>
          <w:sz w:val="16"/>
          <w:szCs w:val="16"/>
          <w:lang w:val="en-AU"/>
        </w:rPr>
        <w:t>were</w:t>
      </w:r>
      <w:r w:rsidRPr="00F90B40">
        <w:rPr>
          <w:rFonts w:ascii="Arial" w:hAnsi="Arial" w:cs="Arial"/>
          <w:i/>
          <w:iCs/>
          <w:sz w:val="16"/>
          <w:szCs w:val="16"/>
          <w:lang w:val="en-AU"/>
        </w:rPr>
        <w:t xml:space="preserve"> </w:t>
      </w:r>
      <w:r w:rsidR="001F46A6" w:rsidRPr="00F90B40">
        <w:rPr>
          <w:rFonts w:ascii="Arial" w:hAnsi="Arial" w:cs="Arial"/>
          <w:i/>
          <w:iCs/>
          <w:sz w:val="16"/>
          <w:szCs w:val="16"/>
          <w:lang w:val="en-AU"/>
        </w:rPr>
        <w:t xml:space="preserve">calculated and </w:t>
      </w:r>
      <w:r w:rsidR="00526CC6" w:rsidRPr="00F90B40" w:rsidDel="00563313">
        <w:rPr>
          <w:rFonts w:ascii="Arial" w:hAnsi="Arial" w:cs="Arial"/>
          <w:i/>
          <w:iCs/>
          <w:sz w:val="16"/>
          <w:szCs w:val="16"/>
          <w:lang w:val="en-AU"/>
        </w:rPr>
        <w:t>how value for money was assessed</w:t>
      </w:r>
      <w:r w:rsidR="001F46A6" w:rsidRPr="00F90B40">
        <w:rPr>
          <w:rFonts w:ascii="Arial" w:hAnsi="Arial" w:cs="Arial"/>
          <w:i/>
          <w:iCs/>
          <w:sz w:val="16"/>
          <w:szCs w:val="16"/>
          <w:lang w:val="en-AU"/>
        </w:rPr>
        <w:t>.</w:t>
      </w:r>
      <w:r w:rsidRPr="00F90B40">
        <w:rPr>
          <w:rFonts w:ascii="Arial" w:hAnsi="Arial" w:cs="Arial"/>
          <w:i/>
          <w:iCs/>
          <w:sz w:val="16"/>
          <w:szCs w:val="16"/>
          <w:lang w:val="en-AU"/>
        </w:rPr>
        <w:t xml:space="preserve"> </w:t>
      </w:r>
    </w:p>
    <w:p w14:paraId="2615A01A" w14:textId="2D15BBE2" w:rsidR="00A236AB" w:rsidRPr="009256CC" w:rsidRDefault="00A236AB" w:rsidP="003D631A">
      <w:pPr>
        <w:pStyle w:val="Heading2"/>
        <w:spacing w:before="120" w:after="120"/>
        <w:ind w:left="578" w:hanging="578"/>
        <w:rPr>
          <w:rFonts w:ascii="Arial" w:hAnsi="Arial" w:cs="Arial"/>
          <w:color w:val="auto"/>
          <w:sz w:val="24"/>
          <w:szCs w:val="24"/>
        </w:rPr>
      </w:pPr>
      <w:bookmarkStart w:id="31" w:name="_Toc127874284"/>
      <w:r w:rsidRPr="009256CC">
        <w:rPr>
          <w:rFonts w:ascii="Arial" w:hAnsi="Arial" w:cs="Arial"/>
          <w:color w:val="auto"/>
          <w:sz w:val="24"/>
          <w:szCs w:val="24"/>
        </w:rPr>
        <w:t>Evaluation outcome and recommended supplier/s</w:t>
      </w:r>
      <w:bookmarkEnd w:id="31"/>
    </w:p>
    <w:p w14:paraId="0DD454FF" w14:textId="2E7E2D6B" w:rsidR="00A76433" w:rsidRPr="00F90B40" w:rsidRDefault="0011233A" w:rsidP="00BF3661">
      <w:pPr>
        <w:pStyle w:val="ListParagraph"/>
        <w:numPr>
          <w:ilvl w:val="0"/>
          <w:numId w:val="5"/>
        </w:numPr>
        <w:shd w:val="clear" w:color="auto" w:fill="DEEAF6" w:themeFill="accent5" w:themeFillTint="33"/>
        <w:spacing w:after="120" w:line="240" w:lineRule="auto"/>
        <w:ind w:left="709" w:hanging="357"/>
        <w:rPr>
          <w:rFonts w:ascii="Arial" w:hAnsi="Arial" w:cs="Arial"/>
          <w:i/>
          <w:iCs/>
          <w:sz w:val="16"/>
          <w:szCs w:val="16"/>
          <w:lang w:val="en-AU"/>
        </w:rPr>
      </w:pPr>
      <w:r w:rsidRPr="00F90B40">
        <w:rPr>
          <w:rFonts w:ascii="Arial" w:hAnsi="Arial" w:cs="Arial"/>
          <w:i/>
          <w:iCs/>
          <w:sz w:val="16"/>
          <w:szCs w:val="16"/>
          <w:lang w:val="en-AU"/>
        </w:rPr>
        <w:t>De</w:t>
      </w:r>
      <w:r w:rsidR="00A83215" w:rsidRPr="00F90B40">
        <w:rPr>
          <w:rFonts w:ascii="Arial" w:hAnsi="Arial" w:cs="Arial"/>
          <w:i/>
          <w:iCs/>
          <w:sz w:val="16"/>
          <w:szCs w:val="16"/>
          <w:lang w:val="en-AU"/>
        </w:rPr>
        <w:t>tail</w:t>
      </w:r>
      <w:r w:rsidRPr="00F90B40">
        <w:rPr>
          <w:rFonts w:ascii="Arial" w:hAnsi="Arial" w:cs="Arial"/>
          <w:i/>
          <w:iCs/>
          <w:sz w:val="16"/>
          <w:szCs w:val="16"/>
          <w:lang w:val="en-AU"/>
        </w:rPr>
        <w:t xml:space="preserve"> the </w:t>
      </w:r>
      <w:r w:rsidR="00546111" w:rsidRPr="00F90B40">
        <w:rPr>
          <w:rFonts w:ascii="Arial" w:hAnsi="Arial" w:cs="Arial"/>
          <w:i/>
          <w:iCs/>
          <w:sz w:val="16"/>
          <w:szCs w:val="16"/>
          <w:lang w:val="en-AU"/>
        </w:rPr>
        <w:t>outcome of the evaluation</w:t>
      </w:r>
      <w:r w:rsidR="00A83215" w:rsidRPr="00F90B40">
        <w:rPr>
          <w:rFonts w:ascii="Arial" w:hAnsi="Arial" w:cs="Arial"/>
          <w:i/>
          <w:iCs/>
          <w:sz w:val="16"/>
          <w:szCs w:val="16"/>
          <w:lang w:val="en-AU"/>
        </w:rPr>
        <w:t>.</w:t>
      </w:r>
    </w:p>
    <w:p w14:paraId="20B0E63B" w14:textId="5EF430BB" w:rsidR="00A83215" w:rsidRDefault="00A83215" w:rsidP="00BF3661">
      <w:pPr>
        <w:pStyle w:val="ListParagraph"/>
        <w:numPr>
          <w:ilvl w:val="0"/>
          <w:numId w:val="5"/>
        </w:numPr>
        <w:shd w:val="clear" w:color="auto" w:fill="DEEAF6" w:themeFill="accent5" w:themeFillTint="33"/>
        <w:spacing w:after="120" w:line="240" w:lineRule="auto"/>
        <w:ind w:left="709" w:hanging="357"/>
        <w:rPr>
          <w:rFonts w:ascii="Arial" w:hAnsi="Arial" w:cs="Arial"/>
          <w:i/>
          <w:iCs/>
          <w:sz w:val="16"/>
          <w:szCs w:val="16"/>
          <w:lang w:val="en-AU"/>
        </w:rPr>
      </w:pPr>
      <w:r w:rsidRPr="00F90B40">
        <w:rPr>
          <w:rFonts w:ascii="Arial" w:hAnsi="Arial" w:cs="Arial"/>
          <w:i/>
          <w:iCs/>
          <w:sz w:val="16"/>
          <w:szCs w:val="16"/>
          <w:lang w:val="en-AU"/>
        </w:rPr>
        <w:t>Identify the recommended supplier/s and reasons for recommending</w:t>
      </w:r>
      <w:r w:rsidR="00685739" w:rsidRPr="00F90B40">
        <w:rPr>
          <w:rFonts w:ascii="Arial" w:hAnsi="Arial" w:cs="Arial"/>
          <w:i/>
          <w:iCs/>
          <w:sz w:val="16"/>
          <w:szCs w:val="16"/>
          <w:lang w:val="en-AU"/>
        </w:rPr>
        <w:t>.</w:t>
      </w:r>
      <w:r w:rsidRPr="00F90B40">
        <w:rPr>
          <w:rFonts w:ascii="Arial" w:hAnsi="Arial" w:cs="Arial"/>
          <w:i/>
          <w:iCs/>
          <w:sz w:val="16"/>
          <w:szCs w:val="16"/>
          <w:lang w:val="en-AU"/>
        </w:rPr>
        <w:t xml:space="preserve"> </w:t>
      </w:r>
    </w:p>
    <w:p w14:paraId="58FE4E46" w14:textId="78716A5A" w:rsidR="00BF3661" w:rsidRPr="00F90B40" w:rsidRDefault="00BF3661" w:rsidP="00BF3661">
      <w:pPr>
        <w:pStyle w:val="ListParagraph"/>
        <w:numPr>
          <w:ilvl w:val="0"/>
          <w:numId w:val="5"/>
        </w:numPr>
        <w:shd w:val="clear" w:color="auto" w:fill="DEEAF6" w:themeFill="accent5" w:themeFillTint="33"/>
        <w:spacing w:after="120" w:line="240" w:lineRule="auto"/>
        <w:ind w:left="709" w:hanging="357"/>
        <w:rPr>
          <w:rFonts w:ascii="Arial" w:hAnsi="Arial" w:cs="Arial"/>
          <w:i/>
          <w:iCs/>
          <w:sz w:val="16"/>
          <w:szCs w:val="16"/>
          <w:lang w:val="en-AU"/>
        </w:rPr>
      </w:pPr>
      <w:r>
        <w:rPr>
          <w:rFonts w:ascii="Arial" w:hAnsi="Arial" w:cs="Arial"/>
          <w:i/>
          <w:iCs/>
          <w:sz w:val="16"/>
          <w:szCs w:val="16"/>
          <w:lang w:val="en-AU"/>
        </w:rPr>
        <w:t>If a recommended supplier/s is not a South Australian business (in accordance with the TI 18 definition) provide rationale as to why a non-South Australian business is being recommended over a South Australian business.</w:t>
      </w:r>
    </w:p>
    <w:p w14:paraId="747E668E" w14:textId="266101A7" w:rsidR="0044029A" w:rsidRPr="009256CC" w:rsidRDefault="0044029A" w:rsidP="00A236AB">
      <w:pPr>
        <w:pStyle w:val="Heading1"/>
        <w:spacing w:after="120"/>
        <w:ind w:left="431" w:hanging="431"/>
        <w:rPr>
          <w:color w:val="auto"/>
          <w:lang w:val="en-AU"/>
        </w:rPr>
      </w:pPr>
      <w:bookmarkStart w:id="32" w:name="_Toc127874285"/>
      <w:r w:rsidRPr="009256CC">
        <w:rPr>
          <w:color w:val="auto"/>
          <w:lang w:val="en-AU"/>
        </w:rPr>
        <w:t>Negotiations</w:t>
      </w:r>
      <w:bookmarkEnd w:id="29"/>
      <w:bookmarkEnd w:id="32"/>
    </w:p>
    <w:p w14:paraId="6CA71B4E" w14:textId="77777777" w:rsidR="0044029A" w:rsidRPr="00F90B40" w:rsidRDefault="0044029A" w:rsidP="00BF3661">
      <w:pPr>
        <w:pStyle w:val="ListParagraph"/>
        <w:numPr>
          <w:ilvl w:val="0"/>
          <w:numId w:val="5"/>
        </w:numPr>
        <w:shd w:val="clear" w:color="auto" w:fill="DEEAF6" w:themeFill="accent5" w:themeFillTint="33"/>
        <w:spacing w:after="120" w:line="240" w:lineRule="auto"/>
        <w:ind w:left="709"/>
        <w:rPr>
          <w:rFonts w:ascii="Arial" w:hAnsi="Arial" w:cs="Arial"/>
          <w:i/>
          <w:iCs/>
          <w:sz w:val="16"/>
          <w:szCs w:val="16"/>
          <w:lang w:val="en-AU"/>
        </w:rPr>
      </w:pPr>
      <w:r w:rsidRPr="00F90B40">
        <w:rPr>
          <w:rFonts w:ascii="Arial" w:hAnsi="Arial" w:cs="Arial"/>
          <w:i/>
          <w:iCs/>
          <w:sz w:val="16"/>
          <w:szCs w:val="16"/>
          <w:lang w:val="en-AU"/>
        </w:rPr>
        <w:t>Describe any negotiations undertaken, and the outcome of these discussions, including:</w:t>
      </w:r>
    </w:p>
    <w:p w14:paraId="61CF6815" w14:textId="3579BAD3" w:rsidR="0044029A" w:rsidRPr="00F90B40" w:rsidRDefault="0044029A" w:rsidP="00BF3661">
      <w:pPr>
        <w:pStyle w:val="ListParagraph"/>
        <w:numPr>
          <w:ilvl w:val="0"/>
          <w:numId w:val="6"/>
        </w:numPr>
        <w:shd w:val="clear" w:color="auto" w:fill="DEEAF6" w:themeFill="accent5" w:themeFillTint="33"/>
        <w:spacing w:after="120" w:line="240" w:lineRule="auto"/>
        <w:ind w:left="1134" w:hanging="283"/>
        <w:rPr>
          <w:rFonts w:ascii="Arial" w:hAnsi="Arial" w:cs="Arial"/>
          <w:i/>
          <w:iCs/>
          <w:sz w:val="16"/>
          <w:szCs w:val="16"/>
          <w:lang w:val="en-AU"/>
        </w:rPr>
      </w:pPr>
      <w:r w:rsidRPr="00F90B40">
        <w:rPr>
          <w:rFonts w:ascii="Arial" w:hAnsi="Arial" w:cs="Arial"/>
          <w:i/>
          <w:iCs/>
          <w:sz w:val="16"/>
          <w:szCs w:val="16"/>
          <w:lang w:val="en-AU"/>
        </w:rPr>
        <w:t>post-</w:t>
      </w:r>
      <w:r w:rsidR="00E0227F" w:rsidRPr="00F90B40">
        <w:rPr>
          <w:rFonts w:ascii="Arial" w:hAnsi="Arial" w:cs="Arial"/>
          <w:i/>
          <w:iCs/>
          <w:sz w:val="16"/>
          <w:szCs w:val="16"/>
          <w:lang w:val="en-AU"/>
        </w:rPr>
        <w:t>market approach</w:t>
      </w:r>
      <w:r w:rsidRPr="00F90B40">
        <w:rPr>
          <w:rFonts w:ascii="Arial" w:hAnsi="Arial" w:cs="Arial"/>
          <w:i/>
          <w:iCs/>
          <w:sz w:val="16"/>
          <w:szCs w:val="16"/>
          <w:lang w:val="en-AU"/>
        </w:rPr>
        <w:t xml:space="preserve"> risks </w:t>
      </w:r>
      <w:proofErr w:type="gramStart"/>
      <w:r w:rsidRPr="00F90B40">
        <w:rPr>
          <w:rFonts w:ascii="Arial" w:hAnsi="Arial" w:cs="Arial"/>
          <w:i/>
          <w:iCs/>
          <w:sz w:val="16"/>
          <w:szCs w:val="16"/>
          <w:lang w:val="en-AU"/>
        </w:rPr>
        <w:t>identified</w:t>
      </w:r>
      <w:proofErr w:type="gramEnd"/>
      <w:r w:rsidRPr="00F90B40">
        <w:rPr>
          <w:rFonts w:ascii="Arial" w:hAnsi="Arial" w:cs="Arial"/>
          <w:i/>
          <w:iCs/>
          <w:sz w:val="16"/>
          <w:szCs w:val="16"/>
          <w:lang w:val="en-AU"/>
        </w:rPr>
        <w:t xml:space="preserve"> and mitigation strategies developed</w:t>
      </w:r>
      <w:r w:rsidR="00CE7811">
        <w:rPr>
          <w:rFonts w:ascii="Arial" w:hAnsi="Arial" w:cs="Arial"/>
          <w:i/>
          <w:iCs/>
          <w:sz w:val="16"/>
          <w:szCs w:val="16"/>
          <w:lang w:val="en-AU"/>
        </w:rPr>
        <w:t>.</w:t>
      </w:r>
    </w:p>
    <w:p w14:paraId="6CD8EB6E" w14:textId="3347691B" w:rsidR="0044029A" w:rsidRPr="00F90B40" w:rsidRDefault="0044029A" w:rsidP="00BF3661">
      <w:pPr>
        <w:pStyle w:val="ListParagraph"/>
        <w:numPr>
          <w:ilvl w:val="0"/>
          <w:numId w:val="6"/>
        </w:numPr>
        <w:shd w:val="clear" w:color="auto" w:fill="DEEAF6" w:themeFill="accent5" w:themeFillTint="33"/>
        <w:spacing w:after="120" w:line="240" w:lineRule="auto"/>
        <w:ind w:left="1134" w:hanging="283"/>
        <w:rPr>
          <w:rFonts w:ascii="Arial" w:hAnsi="Arial" w:cs="Arial"/>
          <w:i/>
          <w:iCs/>
          <w:sz w:val="16"/>
          <w:szCs w:val="16"/>
          <w:lang w:val="en-AU"/>
        </w:rPr>
      </w:pPr>
      <w:r w:rsidRPr="00F90B40">
        <w:rPr>
          <w:rFonts w:ascii="Arial" w:hAnsi="Arial" w:cs="Arial"/>
          <w:i/>
          <w:iCs/>
          <w:sz w:val="16"/>
          <w:szCs w:val="16"/>
          <w:lang w:val="en-AU"/>
        </w:rPr>
        <w:t>terms and conditions negotiated</w:t>
      </w:r>
      <w:r w:rsidR="00CE7811">
        <w:rPr>
          <w:rFonts w:ascii="Arial" w:hAnsi="Arial" w:cs="Arial"/>
          <w:i/>
          <w:iCs/>
          <w:sz w:val="16"/>
          <w:szCs w:val="16"/>
          <w:lang w:val="en-AU"/>
        </w:rPr>
        <w:t>.</w:t>
      </w:r>
    </w:p>
    <w:p w14:paraId="58CCDA30" w14:textId="40EF413E" w:rsidR="0044029A" w:rsidRPr="00F90B40" w:rsidRDefault="0044029A" w:rsidP="00BF3661">
      <w:pPr>
        <w:pStyle w:val="ListParagraph"/>
        <w:numPr>
          <w:ilvl w:val="0"/>
          <w:numId w:val="6"/>
        </w:numPr>
        <w:shd w:val="clear" w:color="auto" w:fill="DEEAF6" w:themeFill="accent5" w:themeFillTint="33"/>
        <w:spacing w:after="120" w:line="240" w:lineRule="auto"/>
        <w:ind w:left="1134" w:hanging="283"/>
        <w:rPr>
          <w:rFonts w:ascii="Arial" w:hAnsi="Arial" w:cs="Arial"/>
          <w:i/>
          <w:iCs/>
          <w:sz w:val="16"/>
          <w:szCs w:val="16"/>
          <w:lang w:val="en-AU"/>
        </w:rPr>
      </w:pPr>
      <w:r w:rsidRPr="00F90B40">
        <w:rPr>
          <w:rFonts w:ascii="Arial" w:hAnsi="Arial" w:cs="Arial"/>
          <w:i/>
          <w:iCs/>
          <w:sz w:val="16"/>
          <w:szCs w:val="16"/>
          <w:lang w:val="en-AU"/>
        </w:rPr>
        <w:t>a summary of final offer costs and benefits (for example,</w:t>
      </w:r>
      <w:r w:rsidR="00CE7811">
        <w:rPr>
          <w:rFonts w:ascii="Arial" w:hAnsi="Arial" w:cs="Arial"/>
          <w:i/>
          <w:iCs/>
          <w:sz w:val="16"/>
          <w:szCs w:val="16"/>
          <w:lang w:val="en-AU"/>
        </w:rPr>
        <w:t xml:space="preserve"> savings,</w:t>
      </w:r>
      <w:r w:rsidRPr="00F90B40">
        <w:rPr>
          <w:rFonts w:ascii="Arial" w:hAnsi="Arial" w:cs="Arial"/>
          <w:i/>
          <w:iCs/>
          <w:sz w:val="16"/>
          <w:szCs w:val="16"/>
          <w:lang w:val="en-AU"/>
        </w:rPr>
        <w:t xml:space="preserve"> cost reductions or value adds)  negotiat</w:t>
      </w:r>
      <w:r w:rsidR="00CE7811">
        <w:rPr>
          <w:rFonts w:ascii="Arial" w:hAnsi="Arial" w:cs="Arial"/>
          <w:i/>
          <w:iCs/>
          <w:sz w:val="16"/>
          <w:szCs w:val="16"/>
          <w:lang w:val="en-AU"/>
        </w:rPr>
        <w:t>ed</w:t>
      </w:r>
      <w:r w:rsidRPr="00F90B40">
        <w:rPr>
          <w:rFonts w:ascii="Arial" w:hAnsi="Arial" w:cs="Arial"/>
          <w:i/>
          <w:iCs/>
          <w:sz w:val="16"/>
          <w:szCs w:val="16"/>
          <w:lang w:val="en-AU"/>
        </w:rPr>
        <w:t>.</w:t>
      </w:r>
    </w:p>
    <w:p w14:paraId="09430204" w14:textId="0FFDBF4D" w:rsidR="0044029A" w:rsidRPr="00F90B40" w:rsidRDefault="0044029A" w:rsidP="00BF3661">
      <w:pPr>
        <w:pStyle w:val="ListParagraph"/>
        <w:numPr>
          <w:ilvl w:val="0"/>
          <w:numId w:val="5"/>
        </w:numPr>
        <w:shd w:val="clear" w:color="auto" w:fill="DEEAF6" w:themeFill="accent5" w:themeFillTint="33"/>
        <w:spacing w:after="120" w:line="240" w:lineRule="auto"/>
        <w:ind w:left="709"/>
        <w:rPr>
          <w:rFonts w:ascii="Arial" w:hAnsi="Arial" w:cs="Arial"/>
          <w:i/>
          <w:iCs/>
          <w:sz w:val="16"/>
          <w:szCs w:val="16"/>
          <w:lang w:val="en-AU"/>
        </w:rPr>
      </w:pPr>
      <w:r w:rsidRPr="00F90B40">
        <w:rPr>
          <w:rFonts w:ascii="Arial" w:hAnsi="Arial" w:cs="Arial"/>
          <w:i/>
          <w:iCs/>
          <w:sz w:val="16"/>
          <w:szCs w:val="16"/>
          <w:lang w:val="en-AU"/>
        </w:rPr>
        <w:t xml:space="preserve">Refer final detailed Price List </w:t>
      </w:r>
      <w:r w:rsidR="00824443" w:rsidRPr="00F90B40">
        <w:rPr>
          <w:rFonts w:ascii="Arial" w:hAnsi="Arial" w:cs="Arial"/>
          <w:i/>
          <w:iCs/>
          <w:sz w:val="16"/>
          <w:szCs w:val="16"/>
          <w:lang w:val="en-AU"/>
        </w:rPr>
        <w:t xml:space="preserve">(to be included as </w:t>
      </w:r>
      <w:r w:rsidRPr="00F90B40">
        <w:rPr>
          <w:rFonts w:ascii="Arial" w:hAnsi="Arial" w:cs="Arial"/>
          <w:i/>
          <w:iCs/>
          <w:sz w:val="16"/>
          <w:szCs w:val="16"/>
          <w:lang w:val="en-AU"/>
        </w:rPr>
        <w:t xml:space="preserve">Attachment </w:t>
      </w:r>
      <w:r w:rsidR="004E03A4" w:rsidRPr="00F90B40">
        <w:rPr>
          <w:rFonts w:ascii="Arial" w:hAnsi="Arial" w:cs="Arial"/>
          <w:i/>
          <w:iCs/>
          <w:sz w:val="16"/>
          <w:szCs w:val="16"/>
          <w:lang w:val="en-AU"/>
        </w:rPr>
        <w:t>4</w:t>
      </w:r>
      <w:r w:rsidR="00824443" w:rsidRPr="00F90B40">
        <w:rPr>
          <w:rFonts w:ascii="Arial" w:hAnsi="Arial" w:cs="Arial"/>
          <w:i/>
          <w:iCs/>
          <w:sz w:val="16"/>
          <w:szCs w:val="16"/>
          <w:lang w:val="en-AU"/>
        </w:rPr>
        <w:t>)</w:t>
      </w:r>
      <w:r w:rsidR="004E03A4" w:rsidRPr="00F90B40">
        <w:rPr>
          <w:rFonts w:ascii="Arial" w:hAnsi="Arial" w:cs="Arial"/>
          <w:i/>
          <w:iCs/>
          <w:sz w:val="16"/>
          <w:szCs w:val="16"/>
          <w:lang w:val="en-AU"/>
        </w:rPr>
        <w:t>, if applicable</w:t>
      </w:r>
      <w:r w:rsidRPr="00F90B40">
        <w:rPr>
          <w:rFonts w:ascii="Arial" w:hAnsi="Arial" w:cs="Arial"/>
          <w:i/>
          <w:iCs/>
          <w:sz w:val="16"/>
          <w:szCs w:val="16"/>
          <w:lang w:val="en-AU"/>
        </w:rPr>
        <w:t>.</w:t>
      </w:r>
    </w:p>
    <w:p w14:paraId="0491FBD8" w14:textId="6D475066" w:rsidR="0044029A" w:rsidRPr="009256CC" w:rsidRDefault="0044029A" w:rsidP="0044029A">
      <w:pPr>
        <w:pStyle w:val="Heading1"/>
        <w:spacing w:after="120"/>
        <w:ind w:left="431" w:hanging="431"/>
        <w:rPr>
          <w:color w:val="auto"/>
          <w:lang w:val="en-AU"/>
        </w:rPr>
      </w:pPr>
      <w:bookmarkStart w:id="33" w:name="_Toc460232605"/>
      <w:bookmarkStart w:id="34" w:name="_Toc127874286"/>
      <w:r w:rsidRPr="009256CC">
        <w:rPr>
          <w:color w:val="auto"/>
          <w:lang w:val="en-AU"/>
        </w:rPr>
        <w:t xml:space="preserve">Contractual </w:t>
      </w:r>
      <w:bookmarkEnd w:id="33"/>
      <w:r w:rsidR="005D1489" w:rsidRPr="009256CC">
        <w:rPr>
          <w:color w:val="auto"/>
          <w:lang w:val="en-AU"/>
        </w:rPr>
        <w:t>Development</w:t>
      </w:r>
      <w:r w:rsidR="0062406C" w:rsidRPr="009256CC">
        <w:rPr>
          <w:color w:val="auto"/>
          <w:lang w:val="en-AU"/>
        </w:rPr>
        <w:t>, Implementation and Management</w:t>
      </w:r>
      <w:bookmarkEnd w:id="34"/>
    </w:p>
    <w:p w14:paraId="5AC3C88B" w14:textId="4EFD89C8" w:rsidR="00AA0CB6" w:rsidRPr="009256CC" w:rsidRDefault="00AA0CB6" w:rsidP="00AA0CB6">
      <w:pPr>
        <w:pStyle w:val="Heading2"/>
        <w:spacing w:before="0" w:after="120"/>
        <w:ind w:left="578" w:hanging="578"/>
        <w:rPr>
          <w:rFonts w:ascii="Arial" w:hAnsi="Arial" w:cs="Arial"/>
          <w:color w:val="auto"/>
          <w:sz w:val="24"/>
          <w:szCs w:val="24"/>
          <w:lang w:val="en-AU"/>
        </w:rPr>
      </w:pPr>
      <w:bookmarkStart w:id="35" w:name="_Toc50358424"/>
      <w:bookmarkStart w:id="36" w:name="_Toc127874287"/>
      <w:r w:rsidRPr="009256CC">
        <w:rPr>
          <w:rFonts w:ascii="Arial" w:hAnsi="Arial" w:cs="Arial"/>
          <w:color w:val="auto"/>
          <w:sz w:val="24"/>
          <w:szCs w:val="24"/>
          <w:lang w:val="en-AU"/>
        </w:rPr>
        <w:t>Contract term</w:t>
      </w:r>
      <w:bookmarkEnd w:id="35"/>
      <w:bookmarkEnd w:id="36"/>
    </w:p>
    <w:p w14:paraId="23F15ECE" w14:textId="260E8F31" w:rsidR="00AA0CB6" w:rsidRPr="00F90B40" w:rsidRDefault="00AA0CB6" w:rsidP="00CE7811">
      <w:pPr>
        <w:pStyle w:val="ListParagraph"/>
        <w:numPr>
          <w:ilvl w:val="0"/>
          <w:numId w:val="5"/>
        </w:numPr>
        <w:shd w:val="clear" w:color="auto" w:fill="DEEAF6" w:themeFill="accent5" w:themeFillTint="33"/>
        <w:spacing w:after="120"/>
        <w:ind w:left="709"/>
        <w:rPr>
          <w:rFonts w:ascii="Arial" w:hAnsi="Arial" w:cs="Arial"/>
          <w:i/>
          <w:iCs/>
          <w:sz w:val="16"/>
          <w:szCs w:val="16"/>
          <w:lang w:val="en-AU"/>
        </w:rPr>
      </w:pPr>
      <w:r w:rsidRPr="00F90B40">
        <w:rPr>
          <w:rFonts w:ascii="Arial" w:hAnsi="Arial" w:cs="Arial"/>
          <w:i/>
          <w:iCs/>
          <w:sz w:val="16"/>
          <w:szCs w:val="16"/>
          <w:lang w:val="en-AU"/>
        </w:rPr>
        <w:t>Identify the contract term, including base term and extension options.</w:t>
      </w:r>
    </w:p>
    <w:p w14:paraId="17981EF3" w14:textId="731E390F" w:rsidR="00DF4F34" w:rsidRPr="009256CC" w:rsidRDefault="00DF4F34" w:rsidP="00F90B40">
      <w:pPr>
        <w:pStyle w:val="ListParagraph"/>
        <w:numPr>
          <w:ilvl w:val="0"/>
          <w:numId w:val="5"/>
        </w:numPr>
        <w:shd w:val="clear" w:color="auto" w:fill="DEEAF6" w:themeFill="accent5" w:themeFillTint="33"/>
        <w:spacing w:after="120"/>
        <w:ind w:left="709"/>
        <w:rPr>
          <w:lang w:val="en-AU"/>
        </w:rPr>
      </w:pPr>
      <w:r w:rsidRPr="00F90B40">
        <w:rPr>
          <w:rFonts w:ascii="Arial" w:hAnsi="Arial" w:cs="Arial"/>
          <w:i/>
          <w:iCs/>
          <w:sz w:val="16"/>
          <w:szCs w:val="16"/>
          <w:lang w:val="en-AU"/>
        </w:rPr>
        <w:t>Identify the contract commencement and expiry date</w:t>
      </w:r>
      <w:r w:rsidR="00DE6CC4" w:rsidRPr="00F90B40">
        <w:rPr>
          <w:rFonts w:ascii="Arial" w:hAnsi="Arial" w:cs="Arial"/>
          <w:i/>
          <w:iCs/>
          <w:sz w:val="16"/>
          <w:szCs w:val="16"/>
          <w:lang w:val="en-AU"/>
        </w:rPr>
        <w:t>s</w:t>
      </w:r>
      <w:r w:rsidR="00DE6CC4" w:rsidRPr="009256CC">
        <w:rPr>
          <w:rFonts w:ascii="Arial" w:hAnsi="Arial" w:cs="Arial"/>
          <w:i/>
          <w:iCs/>
          <w:lang w:val="en-AU"/>
        </w:rPr>
        <w:t>.</w:t>
      </w:r>
    </w:p>
    <w:p w14:paraId="40B78408" w14:textId="77777777" w:rsidR="004F7F03" w:rsidRPr="009256CC" w:rsidRDefault="004F7F03" w:rsidP="004F7F03">
      <w:pPr>
        <w:pStyle w:val="Heading2"/>
        <w:spacing w:before="0" w:after="120"/>
        <w:ind w:left="578" w:hanging="578"/>
        <w:rPr>
          <w:rFonts w:ascii="Arial" w:hAnsi="Arial" w:cs="Arial"/>
          <w:color w:val="auto"/>
          <w:sz w:val="24"/>
          <w:szCs w:val="24"/>
          <w:lang w:val="en-AU"/>
        </w:rPr>
      </w:pPr>
      <w:bookmarkStart w:id="37" w:name="_Toc127874288"/>
      <w:bookmarkStart w:id="38" w:name="_Toc503885409"/>
      <w:bookmarkStart w:id="39" w:name="_Toc1552458"/>
      <w:bookmarkStart w:id="40" w:name="_Toc50358425"/>
      <w:r w:rsidRPr="009256CC">
        <w:rPr>
          <w:rFonts w:ascii="Arial" w:hAnsi="Arial" w:cs="Arial"/>
          <w:color w:val="auto"/>
          <w:sz w:val="24"/>
          <w:szCs w:val="24"/>
          <w:lang w:val="en-AU"/>
        </w:rPr>
        <w:t>Type of Contractual Arrangement</w:t>
      </w:r>
      <w:bookmarkEnd w:id="37"/>
    </w:p>
    <w:p w14:paraId="5B510E88" w14:textId="77777777" w:rsidR="004F7F03" w:rsidRPr="00F90B40" w:rsidRDefault="004F7F03" w:rsidP="00BF3661">
      <w:pPr>
        <w:pStyle w:val="ListParagraph"/>
        <w:numPr>
          <w:ilvl w:val="0"/>
          <w:numId w:val="5"/>
        </w:numPr>
        <w:shd w:val="clear" w:color="auto" w:fill="DEEAF6" w:themeFill="accent5" w:themeFillTint="33"/>
        <w:spacing w:after="120" w:line="240" w:lineRule="auto"/>
        <w:ind w:left="709" w:hanging="357"/>
        <w:rPr>
          <w:rFonts w:ascii="Arial" w:hAnsi="Arial" w:cs="Arial"/>
          <w:i/>
          <w:iCs/>
          <w:sz w:val="16"/>
          <w:szCs w:val="16"/>
          <w:lang w:val="en-AU"/>
        </w:rPr>
      </w:pPr>
      <w:r w:rsidRPr="00F90B40">
        <w:rPr>
          <w:rFonts w:ascii="Arial" w:hAnsi="Arial" w:cs="Arial"/>
          <w:i/>
          <w:iCs/>
          <w:sz w:val="16"/>
          <w:szCs w:val="16"/>
          <w:lang w:val="en-AU"/>
        </w:rPr>
        <w:t>Identify the contractual arrangement i.e. one-off, term, panel, pre-qualification.</w:t>
      </w:r>
      <w:r w:rsidRPr="00F90B40" w:rsidDel="00391158">
        <w:rPr>
          <w:rFonts w:ascii="Arial" w:hAnsi="Arial" w:cs="Arial"/>
          <w:i/>
          <w:iCs/>
          <w:sz w:val="16"/>
          <w:szCs w:val="16"/>
          <w:lang w:val="en-AU"/>
        </w:rPr>
        <w:t xml:space="preserve"> </w:t>
      </w:r>
    </w:p>
    <w:p w14:paraId="4FA75943" w14:textId="101A8837" w:rsidR="004F7F03" w:rsidRPr="00F90B40" w:rsidRDefault="004F7F03" w:rsidP="00BF3661">
      <w:pPr>
        <w:pStyle w:val="ListParagraph"/>
        <w:numPr>
          <w:ilvl w:val="0"/>
          <w:numId w:val="5"/>
        </w:numPr>
        <w:shd w:val="clear" w:color="auto" w:fill="DEEAF6" w:themeFill="accent5" w:themeFillTint="33"/>
        <w:spacing w:after="120" w:line="240" w:lineRule="auto"/>
        <w:ind w:left="709" w:hanging="357"/>
        <w:rPr>
          <w:rFonts w:ascii="Arial" w:hAnsi="Arial" w:cs="Arial"/>
          <w:i/>
          <w:iCs/>
          <w:sz w:val="16"/>
          <w:szCs w:val="16"/>
          <w:lang w:val="en-AU"/>
        </w:rPr>
      </w:pPr>
      <w:r w:rsidRPr="00F90B40">
        <w:rPr>
          <w:rFonts w:ascii="Arial" w:hAnsi="Arial" w:cs="Arial"/>
          <w:i/>
          <w:iCs/>
          <w:sz w:val="16"/>
          <w:szCs w:val="16"/>
          <w:lang w:val="en-AU"/>
        </w:rPr>
        <w:t>Identify the type of contractual document to be used i.e. Standard Purchase Order, Standard Goods and Services Agreement, Standard Not-For-Profit Funded Services Agreement or bespoke contract developed by</w:t>
      </w:r>
      <w:r w:rsidR="00CE7811">
        <w:rPr>
          <w:rFonts w:ascii="Arial" w:hAnsi="Arial" w:cs="Arial"/>
          <w:i/>
          <w:iCs/>
          <w:sz w:val="16"/>
          <w:szCs w:val="16"/>
          <w:lang w:val="en-AU"/>
        </w:rPr>
        <w:t xml:space="preserve"> the</w:t>
      </w:r>
      <w:r w:rsidRPr="00F90B40">
        <w:rPr>
          <w:rFonts w:ascii="Arial" w:hAnsi="Arial" w:cs="Arial"/>
          <w:i/>
          <w:iCs/>
          <w:sz w:val="16"/>
          <w:szCs w:val="16"/>
          <w:lang w:val="en-AU"/>
        </w:rPr>
        <w:t xml:space="preserve"> Crown Solicitor’s Office.</w:t>
      </w:r>
    </w:p>
    <w:p w14:paraId="7D043495" w14:textId="4BE4B126" w:rsidR="004F7F03" w:rsidRPr="009256CC" w:rsidRDefault="004F7F03" w:rsidP="00AA0CB6">
      <w:pPr>
        <w:pStyle w:val="Heading2"/>
        <w:spacing w:before="0" w:after="120"/>
        <w:ind w:left="578" w:hanging="578"/>
        <w:rPr>
          <w:rFonts w:ascii="Arial" w:hAnsi="Arial" w:cs="Arial"/>
          <w:color w:val="auto"/>
          <w:sz w:val="24"/>
          <w:szCs w:val="24"/>
          <w:lang w:val="en-AU"/>
        </w:rPr>
      </w:pPr>
      <w:bookmarkStart w:id="41" w:name="_Toc127874289"/>
      <w:r w:rsidRPr="009256CC">
        <w:rPr>
          <w:rFonts w:ascii="Arial" w:hAnsi="Arial" w:cs="Arial"/>
          <w:color w:val="auto"/>
          <w:sz w:val="24"/>
          <w:szCs w:val="24"/>
          <w:lang w:val="en-AU"/>
        </w:rPr>
        <w:t>Contract Governance</w:t>
      </w:r>
      <w:bookmarkEnd w:id="41"/>
    </w:p>
    <w:p w14:paraId="255AB711" w14:textId="79836AEC" w:rsidR="004F7F03" w:rsidRPr="00F90B40" w:rsidRDefault="004F7F03" w:rsidP="00BF3661">
      <w:pPr>
        <w:pStyle w:val="ListParagraph"/>
        <w:numPr>
          <w:ilvl w:val="0"/>
          <w:numId w:val="5"/>
        </w:numPr>
        <w:shd w:val="clear" w:color="auto" w:fill="DEEAF6" w:themeFill="accent5" w:themeFillTint="33"/>
        <w:spacing w:after="120" w:line="240" w:lineRule="auto"/>
        <w:ind w:left="709" w:hanging="357"/>
        <w:rPr>
          <w:rFonts w:ascii="Arial" w:hAnsi="Arial" w:cs="Arial"/>
          <w:i/>
          <w:iCs/>
          <w:sz w:val="16"/>
          <w:szCs w:val="16"/>
          <w:lang w:val="en-AU"/>
        </w:rPr>
      </w:pPr>
      <w:r w:rsidRPr="00F90B40">
        <w:rPr>
          <w:rFonts w:ascii="Arial" w:hAnsi="Arial" w:cs="Arial"/>
          <w:i/>
          <w:iCs/>
          <w:sz w:val="16"/>
          <w:szCs w:val="16"/>
          <w:lang w:val="en-AU"/>
        </w:rPr>
        <w:t>Outline contract management structure/arrangements/governance arrangements and whether a contract management plan has been/is to be developed.</w:t>
      </w:r>
      <w:r w:rsidR="00711F3B" w:rsidRPr="00F90B40">
        <w:rPr>
          <w:rFonts w:ascii="Arial" w:hAnsi="Arial" w:cs="Arial"/>
          <w:i/>
          <w:iCs/>
          <w:sz w:val="16"/>
          <w:szCs w:val="16"/>
          <w:lang w:val="en-AU"/>
        </w:rPr>
        <w:t xml:space="preserve"> </w:t>
      </w:r>
    </w:p>
    <w:p w14:paraId="2455B983" w14:textId="2CE42428" w:rsidR="004F7F03" w:rsidRPr="00F90B40" w:rsidRDefault="004F7F03" w:rsidP="00BF3661">
      <w:pPr>
        <w:pStyle w:val="ListParagraph"/>
        <w:numPr>
          <w:ilvl w:val="0"/>
          <w:numId w:val="5"/>
        </w:numPr>
        <w:shd w:val="clear" w:color="auto" w:fill="DEEAF6" w:themeFill="accent5" w:themeFillTint="33"/>
        <w:spacing w:after="120" w:line="240" w:lineRule="auto"/>
        <w:ind w:left="709" w:hanging="357"/>
        <w:rPr>
          <w:rFonts w:ascii="Arial" w:hAnsi="Arial" w:cs="Arial"/>
          <w:i/>
          <w:iCs/>
          <w:sz w:val="16"/>
          <w:szCs w:val="16"/>
          <w:lang w:val="en-AU"/>
        </w:rPr>
      </w:pPr>
      <w:r w:rsidRPr="00F90B40">
        <w:rPr>
          <w:rFonts w:ascii="Arial" w:hAnsi="Arial" w:cs="Arial"/>
          <w:i/>
          <w:iCs/>
          <w:sz w:val="16"/>
          <w:szCs w:val="16"/>
          <w:lang w:val="en-AU"/>
        </w:rPr>
        <w:t>Document person(s) responsible for managing the contract.</w:t>
      </w:r>
      <w:r w:rsidR="003567FE" w:rsidRPr="00F90B40">
        <w:rPr>
          <w:rFonts w:ascii="Arial" w:hAnsi="Arial" w:cs="Arial"/>
          <w:i/>
          <w:iCs/>
          <w:sz w:val="16"/>
          <w:szCs w:val="16"/>
          <w:lang w:val="en-AU"/>
        </w:rPr>
        <w:t xml:space="preserve"> Consider whether the person(s) responsible for managing the contract is/are adequately skilled and resourced to manage the contract.</w:t>
      </w:r>
      <w:r w:rsidRPr="00F90B40">
        <w:rPr>
          <w:rFonts w:ascii="Arial" w:hAnsi="Arial" w:cs="Arial"/>
          <w:i/>
          <w:iCs/>
          <w:sz w:val="16"/>
          <w:szCs w:val="16"/>
          <w:lang w:val="en-AU"/>
        </w:rPr>
        <w:t xml:space="preserve"> </w:t>
      </w:r>
    </w:p>
    <w:p w14:paraId="21D28AE3" w14:textId="3D597632" w:rsidR="00395A19" w:rsidRDefault="00642886" w:rsidP="00BF3661">
      <w:pPr>
        <w:pStyle w:val="ListParagraph"/>
        <w:numPr>
          <w:ilvl w:val="0"/>
          <w:numId w:val="5"/>
        </w:numPr>
        <w:shd w:val="clear" w:color="auto" w:fill="DEEAF6" w:themeFill="accent5" w:themeFillTint="33"/>
        <w:spacing w:after="120" w:line="240" w:lineRule="auto"/>
        <w:ind w:left="709" w:hanging="357"/>
        <w:rPr>
          <w:rFonts w:ascii="Arial" w:hAnsi="Arial" w:cs="Arial"/>
          <w:i/>
          <w:iCs/>
          <w:sz w:val="16"/>
          <w:szCs w:val="16"/>
          <w:lang w:val="en-AU"/>
        </w:rPr>
      </w:pPr>
      <w:bookmarkStart w:id="42" w:name="_Toc50358426"/>
      <w:bookmarkEnd w:id="38"/>
      <w:bookmarkEnd w:id="39"/>
      <w:bookmarkEnd w:id="40"/>
      <w:r w:rsidRPr="00F90B40">
        <w:rPr>
          <w:rFonts w:ascii="Arial" w:hAnsi="Arial" w:cs="Arial"/>
          <w:i/>
          <w:iCs/>
          <w:sz w:val="16"/>
          <w:szCs w:val="16"/>
          <w:lang w:val="en-AU"/>
        </w:rPr>
        <w:t>Confirm that funds are available</w:t>
      </w:r>
      <w:r w:rsidR="00395A19">
        <w:rPr>
          <w:rFonts w:ascii="Arial" w:hAnsi="Arial" w:cs="Arial"/>
          <w:i/>
          <w:iCs/>
          <w:sz w:val="16"/>
          <w:szCs w:val="16"/>
          <w:lang w:val="en-AU"/>
        </w:rPr>
        <w:t xml:space="preserve"> including for any contingencies</w:t>
      </w:r>
      <w:r w:rsidRPr="00F90B40">
        <w:rPr>
          <w:rFonts w:ascii="Arial" w:hAnsi="Arial" w:cs="Arial"/>
          <w:i/>
          <w:iCs/>
          <w:sz w:val="16"/>
          <w:szCs w:val="16"/>
          <w:lang w:val="en-AU"/>
        </w:rPr>
        <w:t>.</w:t>
      </w:r>
    </w:p>
    <w:p w14:paraId="0C138614" w14:textId="0E047D7E" w:rsidR="00642886" w:rsidRPr="00F90B40" w:rsidRDefault="00395A19" w:rsidP="00BF3661">
      <w:pPr>
        <w:pStyle w:val="ListParagraph"/>
        <w:numPr>
          <w:ilvl w:val="0"/>
          <w:numId w:val="5"/>
        </w:numPr>
        <w:shd w:val="clear" w:color="auto" w:fill="DEEAF6" w:themeFill="accent5" w:themeFillTint="33"/>
        <w:spacing w:after="120" w:line="240" w:lineRule="auto"/>
        <w:ind w:left="709" w:hanging="357"/>
        <w:rPr>
          <w:rFonts w:ascii="Arial" w:hAnsi="Arial" w:cs="Arial"/>
          <w:i/>
          <w:iCs/>
          <w:sz w:val="16"/>
          <w:szCs w:val="16"/>
          <w:lang w:val="en-AU"/>
        </w:rPr>
      </w:pPr>
      <w:r>
        <w:rPr>
          <w:rFonts w:ascii="Arial" w:hAnsi="Arial" w:cs="Arial"/>
          <w:i/>
          <w:iCs/>
          <w:sz w:val="16"/>
          <w:szCs w:val="16"/>
          <w:lang w:val="en-AU"/>
        </w:rPr>
        <w:t>Outline the panel rules for a secondary procurement process (if applicable)</w:t>
      </w:r>
      <w:r w:rsidR="00642886" w:rsidRPr="00F90B40">
        <w:rPr>
          <w:rFonts w:ascii="Arial" w:hAnsi="Arial" w:cs="Arial"/>
          <w:i/>
          <w:iCs/>
          <w:sz w:val="16"/>
          <w:szCs w:val="16"/>
          <w:lang w:val="en-AU"/>
        </w:rPr>
        <w:t xml:space="preserve"> </w:t>
      </w:r>
    </w:p>
    <w:p w14:paraId="640B659C" w14:textId="77777777" w:rsidR="00642886" w:rsidRPr="009256CC" w:rsidRDefault="00642886" w:rsidP="00642886">
      <w:pPr>
        <w:pStyle w:val="Heading2"/>
        <w:spacing w:before="0" w:after="120"/>
        <w:ind w:left="578" w:hanging="578"/>
        <w:rPr>
          <w:rFonts w:ascii="Arial" w:hAnsi="Arial" w:cs="Arial"/>
          <w:color w:val="auto"/>
          <w:sz w:val="24"/>
          <w:szCs w:val="24"/>
          <w:lang w:val="en-AU"/>
        </w:rPr>
      </w:pPr>
      <w:bookmarkStart w:id="43" w:name="_Toc127874290"/>
      <w:r w:rsidRPr="009256CC">
        <w:rPr>
          <w:rFonts w:ascii="Arial" w:hAnsi="Arial" w:cs="Arial"/>
          <w:color w:val="auto"/>
          <w:sz w:val="24"/>
          <w:szCs w:val="24"/>
          <w:lang w:val="en-AU"/>
        </w:rPr>
        <w:t>Performance Measures</w:t>
      </w:r>
      <w:bookmarkEnd w:id="43"/>
      <w:r w:rsidRPr="009256CC">
        <w:rPr>
          <w:rFonts w:ascii="Arial" w:hAnsi="Arial" w:cs="Arial"/>
          <w:color w:val="auto"/>
          <w:sz w:val="24"/>
          <w:szCs w:val="24"/>
          <w:lang w:val="en-AU"/>
        </w:rPr>
        <w:t xml:space="preserve"> </w:t>
      </w:r>
    </w:p>
    <w:p w14:paraId="2446024B" w14:textId="77777777" w:rsidR="00642886" w:rsidRPr="00F90B40" w:rsidRDefault="00642886" w:rsidP="00BF3661">
      <w:pPr>
        <w:pStyle w:val="ListParagraph"/>
        <w:numPr>
          <w:ilvl w:val="0"/>
          <w:numId w:val="5"/>
        </w:numPr>
        <w:shd w:val="clear" w:color="auto" w:fill="DEEAF6" w:themeFill="accent5" w:themeFillTint="33"/>
        <w:spacing w:after="120" w:line="240" w:lineRule="auto"/>
        <w:ind w:left="709" w:hanging="357"/>
        <w:rPr>
          <w:rFonts w:ascii="Arial" w:hAnsi="Arial" w:cs="Arial"/>
          <w:i/>
          <w:iCs/>
          <w:sz w:val="16"/>
          <w:szCs w:val="16"/>
          <w:lang w:val="en-AU"/>
        </w:rPr>
      </w:pPr>
      <w:r w:rsidRPr="00F90B40">
        <w:rPr>
          <w:rFonts w:ascii="Arial" w:hAnsi="Arial" w:cs="Arial"/>
          <w:i/>
          <w:iCs/>
          <w:sz w:val="16"/>
          <w:szCs w:val="16"/>
          <w:lang w:val="en-AU"/>
        </w:rPr>
        <w:t xml:space="preserve">Outline how deliverables are to be managed and implemented. </w:t>
      </w:r>
    </w:p>
    <w:p w14:paraId="2CD2AAF3" w14:textId="36DFA16B" w:rsidR="00642886" w:rsidRPr="00F90B40" w:rsidRDefault="00CE7811" w:rsidP="00BF3661">
      <w:pPr>
        <w:pStyle w:val="ListParagraph"/>
        <w:numPr>
          <w:ilvl w:val="0"/>
          <w:numId w:val="5"/>
        </w:numPr>
        <w:shd w:val="clear" w:color="auto" w:fill="DEEAF6" w:themeFill="accent5" w:themeFillTint="33"/>
        <w:spacing w:after="120" w:line="240" w:lineRule="auto"/>
        <w:ind w:left="709" w:hanging="357"/>
        <w:rPr>
          <w:rFonts w:ascii="Arial" w:hAnsi="Arial" w:cs="Arial"/>
          <w:i/>
          <w:iCs/>
          <w:sz w:val="16"/>
          <w:szCs w:val="16"/>
          <w:lang w:val="en-AU"/>
        </w:rPr>
      </w:pPr>
      <w:r>
        <w:rPr>
          <w:rFonts w:ascii="Arial" w:hAnsi="Arial" w:cs="Arial"/>
          <w:i/>
          <w:iCs/>
          <w:sz w:val="16"/>
          <w:szCs w:val="16"/>
          <w:lang w:val="en-AU"/>
        </w:rPr>
        <w:t xml:space="preserve">Detail </w:t>
      </w:r>
      <w:r w:rsidR="00642886" w:rsidRPr="00F90B40">
        <w:rPr>
          <w:rFonts w:ascii="Arial" w:hAnsi="Arial" w:cs="Arial"/>
          <w:i/>
          <w:iCs/>
          <w:sz w:val="16"/>
          <w:szCs w:val="16"/>
          <w:lang w:val="en-AU"/>
        </w:rPr>
        <w:t xml:space="preserve">the performance indicators and how they will be </w:t>
      </w:r>
      <w:proofErr w:type="gramStart"/>
      <w:r w:rsidR="00642886" w:rsidRPr="00F90B40">
        <w:rPr>
          <w:rFonts w:ascii="Arial" w:hAnsi="Arial" w:cs="Arial"/>
          <w:i/>
          <w:iCs/>
          <w:sz w:val="16"/>
          <w:szCs w:val="16"/>
          <w:lang w:val="en-AU"/>
        </w:rPr>
        <w:t>measured</w:t>
      </w:r>
      <w:proofErr w:type="gramEnd"/>
      <w:r w:rsidR="00642886" w:rsidRPr="00F90B40">
        <w:rPr>
          <w:rFonts w:ascii="Arial" w:hAnsi="Arial" w:cs="Arial"/>
          <w:i/>
          <w:iCs/>
          <w:sz w:val="16"/>
          <w:szCs w:val="16"/>
          <w:lang w:val="en-AU"/>
        </w:rPr>
        <w:t xml:space="preserve"> </w:t>
      </w:r>
    </w:p>
    <w:p w14:paraId="28F4EC7E" w14:textId="77777777" w:rsidR="00642886" w:rsidRPr="00F90B40" w:rsidRDefault="00642886" w:rsidP="00BF3661">
      <w:pPr>
        <w:pStyle w:val="ListParagraph"/>
        <w:numPr>
          <w:ilvl w:val="0"/>
          <w:numId w:val="5"/>
        </w:numPr>
        <w:shd w:val="clear" w:color="auto" w:fill="DEEAF6" w:themeFill="accent5" w:themeFillTint="33"/>
        <w:spacing w:after="120" w:line="240" w:lineRule="auto"/>
        <w:ind w:left="709" w:hanging="357"/>
        <w:rPr>
          <w:rFonts w:ascii="Arial" w:hAnsi="Arial" w:cs="Arial"/>
          <w:i/>
          <w:iCs/>
          <w:sz w:val="16"/>
          <w:szCs w:val="16"/>
          <w:lang w:val="en-AU"/>
        </w:rPr>
      </w:pPr>
      <w:r w:rsidRPr="00F90B40">
        <w:rPr>
          <w:rFonts w:ascii="Arial" w:hAnsi="Arial" w:cs="Arial"/>
          <w:i/>
          <w:iCs/>
          <w:sz w:val="16"/>
          <w:szCs w:val="16"/>
          <w:lang w:val="en-AU"/>
        </w:rPr>
        <w:t>Describe how poor performance will be managed.</w:t>
      </w:r>
    </w:p>
    <w:p w14:paraId="76EDB0DD" w14:textId="1075D665" w:rsidR="00611AF9" w:rsidRPr="009256CC" w:rsidRDefault="00611AF9" w:rsidP="00AA0CB6">
      <w:pPr>
        <w:pStyle w:val="Heading2"/>
        <w:spacing w:before="0" w:after="120"/>
        <w:ind w:left="578" w:hanging="578"/>
        <w:rPr>
          <w:rFonts w:ascii="Arial" w:hAnsi="Arial" w:cs="Arial"/>
          <w:color w:val="auto"/>
          <w:sz w:val="24"/>
          <w:szCs w:val="24"/>
          <w:lang w:val="en-AU"/>
        </w:rPr>
      </w:pPr>
      <w:bookmarkStart w:id="44" w:name="_Toc127874291"/>
      <w:r w:rsidRPr="009256CC">
        <w:rPr>
          <w:rFonts w:ascii="Arial" w:hAnsi="Arial" w:cs="Arial"/>
          <w:color w:val="auto"/>
          <w:sz w:val="24"/>
          <w:szCs w:val="24"/>
          <w:lang w:val="en-AU"/>
        </w:rPr>
        <w:lastRenderedPageBreak/>
        <w:t xml:space="preserve">Transition </w:t>
      </w:r>
      <w:r w:rsidR="005866CA" w:rsidRPr="009256CC">
        <w:rPr>
          <w:rFonts w:ascii="Arial" w:hAnsi="Arial" w:cs="Arial"/>
          <w:color w:val="auto"/>
          <w:sz w:val="24"/>
          <w:szCs w:val="24"/>
          <w:lang w:val="en-AU"/>
        </w:rPr>
        <w:t>/ I</w:t>
      </w:r>
      <w:r w:rsidRPr="009256CC">
        <w:rPr>
          <w:rFonts w:ascii="Arial" w:hAnsi="Arial" w:cs="Arial"/>
          <w:color w:val="auto"/>
          <w:sz w:val="24"/>
          <w:szCs w:val="24"/>
          <w:lang w:val="en-AU"/>
        </w:rPr>
        <w:t>mplementation</w:t>
      </w:r>
      <w:bookmarkEnd w:id="44"/>
    </w:p>
    <w:p w14:paraId="7F40CB5A" w14:textId="09F5B02B" w:rsidR="00611AF9" w:rsidRPr="00F90B40" w:rsidRDefault="00CE7811" w:rsidP="00BF3661">
      <w:pPr>
        <w:pStyle w:val="ListParagraph"/>
        <w:numPr>
          <w:ilvl w:val="0"/>
          <w:numId w:val="5"/>
        </w:numPr>
        <w:shd w:val="clear" w:color="auto" w:fill="DEEAF6" w:themeFill="accent5" w:themeFillTint="33"/>
        <w:spacing w:after="120" w:line="240" w:lineRule="auto"/>
        <w:ind w:left="709" w:hanging="357"/>
        <w:rPr>
          <w:rFonts w:ascii="Arial" w:hAnsi="Arial" w:cs="Arial"/>
          <w:i/>
          <w:iCs/>
          <w:sz w:val="16"/>
          <w:szCs w:val="16"/>
          <w:lang w:val="en-AU"/>
        </w:rPr>
      </w:pPr>
      <w:r>
        <w:rPr>
          <w:rFonts w:ascii="Arial" w:hAnsi="Arial" w:cs="Arial"/>
          <w:i/>
          <w:iCs/>
          <w:sz w:val="16"/>
          <w:szCs w:val="16"/>
          <w:lang w:val="en-AU"/>
        </w:rPr>
        <w:t>Consider h</w:t>
      </w:r>
      <w:r w:rsidR="00611AF9" w:rsidRPr="00F90B40">
        <w:rPr>
          <w:rFonts w:ascii="Arial" w:hAnsi="Arial" w:cs="Arial"/>
          <w:i/>
          <w:iCs/>
          <w:sz w:val="16"/>
          <w:szCs w:val="16"/>
          <w:lang w:val="en-AU"/>
        </w:rPr>
        <w:t xml:space="preserve">ow implementation </w:t>
      </w:r>
      <w:r>
        <w:rPr>
          <w:rFonts w:ascii="Arial" w:hAnsi="Arial" w:cs="Arial"/>
          <w:i/>
          <w:iCs/>
          <w:sz w:val="16"/>
          <w:szCs w:val="16"/>
          <w:lang w:val="en-AU"/>
        </w:rPr>
        <w:t xml:space="preserve">will </w:t>
      </w:r>
      <w:r w:rsidR="00611AF9" w:rsidRPr="00F90B40">
        <w:rPr>
          <w:rFonts w:ascii="Arial" w:hAnsi="Arial" w:cs="Arial"/>
          <w:i/>
          <w:iCs/>
          <w:sz w:val="16"/>
          <w:szCs w:val="16"/>
          <w:lang w:val="en-AU"/>
        </w:rPr>
        <w:t>be managed</w:t>
      </w:r>
      <w:r>
        <w:rPr>
          <w:rFonts w:ascii="Arial" w:hAnsi="Arial" w:cs="Arial"/>
          <w:i/>
          <w:iCs/>
          <w:sz w:val="16"/>
          <w:szCs w:val="16"/>
          <w:lang w:val="en-AU"/>
        </w:rPr>
        <w:t>.</w:t>
      </w:r>
      <w:r w:rsidR="00DE1361" w:rsidRPr="00F90B40">
        <w:rPr>
          <w:rFonts w:ascii="Arial" w:hAnsi="Arial" w:cs="Arial"/>
          <w:i/>
          <w:iCs/>
          <w:sz w:val="16"/>
          <w:szCs w:val="16"/>
          <w:lang w:val="en-AU"/>
        </w:rPr>
        <w:t xml:space="preserve"> Consider whether an </w:t>
      </w:r>
      <w:r w:rsidR="00A50F08" w:rsidRPr="00F90B40">
        <w:rPr>
          <w:rFonts w:ascii="Arial" w:hAnsi="Arial" w:cs="Arial"/>
          <w:i/>
          <w:iCs/>
          <w:sz w:val="16"/>
          <w:szCs w:val="16"/>
          <w:lang w:val="en-AU"/>
        </w:rPr>
        <w:t>i</w:t>
      </w:r>
      <w:r w:rsidR="00DE1361" w:rsidRPr="00F90B40">
        <w:rPr>
          <w:rFonts w:ascii="Arial" w:hAnsi="Arial" w:cs="Arial"/>
          <w:i/>
          <w:iCs/>
          <w:sz w:val="16"/>
          <w:szCs w:val="16"/>
          <w:lang w:val="en-AU"/>
        </w:rPr>
        <w:t xml:space="preserve">mplementation </w:t>
      </w:r>
      <w:r w:rsidR="00A50F08" w:rsidRPr="00F90B40">
        <w:rPr>
          <w:rFonts w:ascii="Arial" w:hAnsi="Arial" w:cs="Arial"/>
          <w:i/>
          <w:iCs/>
          <w:sz w:val="16"/>
          <w:szCs w:val="16"/>
          <w:lang w:val="en-AU"/>
        </w:rPr>
        <w:t>p</w:t>
      </w:r>
      <w:r w:rsidR="00DE1361" w:rsidRPr="00F90B40">
        <w:rPr>
          <w:rFonts w:ascii="Arial" w:hAnsi="Arial" w:cs="Arial"/>
          <w:i/>
          <w:iCs/>
          <w:sz w:val="16"/>
          <w:szCs w:val="16"/>
          <w:lang w:val="en-AU"/>
        </w:rPr>
        <w:t xml:space="preserve">lan </w:t>
      </w:r>
      <w:r w:rsidR="00A50F08" w:rsidRPr="00F90B40">
        <w:rPr>
          <w:rFonts w:ascii="Arial" w:hAnsi="Arial" w:cs="Arial"/>
          <w:i/>
          <w:iCs/>
          <w:sz w:val="16"/>
          <w:szCs w:val="16"/>
          <w:lang w:val="en-AU"/>
        </w:rPr>
        <w:t xml:space="preserve">should be included </w:t>
      </w:r>
      <w:r w:rsidR="00C2334D" w:rsidRPr="00F90B40">
        <w:rPr>
          <w:rFonts w:ascii="Arial" w:hAnsi="Arial" w:cs="Arial"/>
          <w:i/>
          <w:iCs/>
          <w:sz w:val="16"/>
          <w:szCs w:val="16"/>
          <w:lang w:val="en-AU"/>
        </w:rPr>
        <w:t>as part of</w:t>
      </w:r>
      <w:r w:rsidR="00A50F08" w:rsidRPr="00F90B40">
        <w:rPr>
          <w:rFonts w:ascii="Arial" w:hAnsi="Arial" w:cs="Arial"/>
          <w:i/>
          <w:iCs/>
          <w:sz w:val="16"/>
          <w:szCs w:val="16"/>
          <w:lang w:val="en-AU"/>
        </w:rPr>
        <w:t xml:space="preserve"> the Contract Management </w:t>
      </w:r>
      <w:r w:rsidR="003D7D88" w:rsidRPr="00F90B40">
        <w:rPr>
          <w:rFonts w:ascii="Arial" w:hAnsi="Arial" w:cs="Arial"/>
          <w:i/>
          <w:iCs/>
          <w:sz w:val="16"/>
          <w:szCs w:val="16"/>
          <w:lang w:val="en-AU"/>
        </w:rPr>
        <w:t>P</w:t>
      </w:r>
      <w:r w:rsidR="00A50F08" w:rsidRPr="00F90B40">
        <w:rPr>
          <w:rFonts w:ascii="Arial" w:hAnsi="Arial" w:cs="Arial"/>
          <w:i/>
          <w:iCs/>
          <w:sz w:val="16"/>
          <w:szCs w:val="16"/>
          <w:lang w:val="en-AU"/>
        </w:rPr>
        <w:t>lan</w:t>
      </w:r>
      <w:r w:rsidR="00D3110B" w:rsidRPr="00F90B40">
        <w:rPr>
          <w:rFonts w:ascii="Arial" w:hAnsi="Arial" w:cs="Arial"/>
          <w:i/>
          <w:iCs/>
          <w:sz w:val="16"/>
          <w:szCs w:val="16"/>
          <w:lang w:val="en-AU"/>
        </w:rPr>
        <w:t>.</w:t>
      </w:r>
    </w:p>
    <w:p w14:paraId="73C63D3E" w14:textId="65A84A09" w:rsidR="00611AF9" w:rsidRPr="00F90B40" w:rsidRDefault="0062235B" w:rsidP="00BF3661">
      <w:pPr>
        <w:pStyle w:val="ListParagraph"/>
        <w:numPr>
          <w:ilvl w:val="0"/>
          <w:numId w:val="5"/>
        </w:numPr>
        <w:shd w:val="clear" w:color="auto" w:fill="DEEAF6" w:themeFill="accent5" w:themeFillTint="33"/>
        <w:spacing w:after="120" w:line="240" w:lineRule="auto"/>
        <w:ind w:left="709" w:hanging="357"/>
        <w:rPr>
          <w:rFonts w:ascii="Arial" w:hAnsi="Arial" w:cs="Arial"/>
          <w:i/>
          <w:iCs/>
          <w:sz w:val="16"/>
          <w:szCs w:val="16"/>
          <w:lang w:val="en-AU"/>
        </w:rPr>
      </w:pPr>
      <w:r w:rsidRPr="00F90B40">
        <w:rPr>
          <w:rFonts w:ascii="Arial" w:hAnsi="Arial" w:cs="Arial"/>
          <w:i/>
          <w:iCs/>
          <w:sz w:val="16"/>
          <w:szCs w:val="16"/>
          <w:lang w:val="en-AU"/>
        </w:rPr>
        <w:t xml:space="preserve">Outline </w:t>
      </w:r>
      <w:r w:rsidR="00611AF9" w:rsidRPr="00F90B40">
        <w:rPr>
          <w:rFonts w:ascii="Arial" w:hAnsi="Arial" w:cs="Arial"/>
          <w:i/>
          <w:iCs/>
          <w:sz w:val="16"/>
          <w:szCs w:val="16"/>
          <w:lang w:val="en-AU"/>
        </w:rPr>
        <w:t>communication strategies with key stakeholders and users</w:t>
      </w:r>
      <w:r w:rsidR="00D3110B" w:rsidRPr="00F90B40">
        <w:rPr>
          <w:rFonts w:ascii="Arial" w:hAnsi="Arial" w:cs="Arial"/>
          <w:i/>
          <w:iCs/>
          <w:sz w:val="16"/>
          <w:szCs w:val="16"/>
          <w:lang w:val="en-AU"/>
        </w:rPr>
        <w:t>.</w:t>
      </w:r>
    </w:p>
    <w:p w14:paraId="172875FA" w14:textId="1FFBEE5B" w:rsidR="00611AF9" w:rsidRPr="00F90B40" w:rsidRDefault="00D3110B" w:rsidP="00BF3661">
      <w:pPr>
        <w:pStyle w:val="ListParagraph"/>
        <w:numPr>
          <w:ilvl w:val="0"/>
          <w:numId w:val="5"/>
        </w:numPr>
        <w:shd w:val="clear" w:color="auto" w:fill="DEEAF6" w:themeFill="accent5" w:themeFillTint="33"/>
        <w:spacing w:after="120" w:line="240" w:lineRule="auto"/>
        <w:ind w:left="709" w:hanging="357"/>
        <w:rPr>
          <w:rFonts w:ascii="Arial" w:hAnsi="Arial" w:cs="Arial"/>
          <w:i/>
          <w:iCs/>
          <w:sz w:val="16"/>
          <w:szCs w:val="16"/>
          <w:lang w:val="en-AU"/>
        </w:rPr>
      </w:pPr>
      <w:r w:rsidRPr="00F90B40">
        <w:rPr>
          <w:rFonts w:ascii="Arial" w:hAnsi="Arial" w:cs="Arial"/>
          <w:i/>
          <w:iCs/>
          <w:sz w:val="16"/>
          <w:szCs w:val="16"/>
          <w:lang w:val="en-AU"/>
        </w:rPr>
        <w:t xml:space="preserve">Detail the </w:t>
      </w:r>
      <w:r w:rsidR="00611AF9" w:rsidRPr="00F90B40">
        <w:rPr>
          <w:rFonts w:ascii="Arial" w:hAnsi="Arial" w:cs="Arial"/>
          <w:i/>
          <w:iCs/>
          <w:sz w:val="16"/>
          <w:szCs w:val="16"/>
          <w:lang w:val="en-AU"/>
        </w:rPr>
        <w:t>transition in and out arrangements.</w:t>
      </w:r>
      <w:r w:rsidRPr="00F90B40">
        <w:rPr>
          <w:rFonts w:ascii="Arial" w:hAnsi="Arial" w:cs="Arial"/>
          <w:i/>
          <w:iCs/>
          <w:sz w:val="16"/>
          <w:szCs w:val="16"/>
          <w:lang w:val="en-AU"/>
        </w:rPr>
        <w:t xml:space="preserve"> </w:t>
      </w:r>
      <w:r w:rsidR="005E7DE9" w:rsidRPr="00F90B40">
        <w:rPr>
          <w:rFonts w:ascii="Arial" w:hAnsi="Arial" w:cs="Arial"/>
          <w:i/>
          <w:iCs/>
          <w:sz w:val="16"/>
          <w:szCs w:val="16"/>
          <w:lang w:val="en-AU"/>
        </w:rPr>
        <w:t xml:space="preserve">Consider </w:t>
      </w:r>
      <w:r w:rsidR="00C00669" w:rsidRPr="00F90B40">
        <w:rPr>
          <w:rFonts w:ascii="Arial" w:hAnsi="Arial" w:cs="Arial"/>
          <w:i/>
          <w:iCs/>
          <w:sz w:val="16"/>
          <w:szCs w:val="16"/>
          <w:lang w:val="en-AU"/>
        </w:rPr>
        <w:t xml:space="preserve">the transition risks identified in the Acquisition Plan, if any, and </w:t>
      </w:r>
      <w:r w:rsidR="00296B38" w:rsidRPr="00F90B40">
        <w:rPr>
          <w:rFonts w:ascii="Arial" w:hAnsi="Arial" w:cs="Arial"/>
          <w:i/>
          <w:iCs/>
          <w:sz w:val="16"/>
          <w:szCs w:val="16"/>
          <w:lang w:val="en-AU"/>
        </w:rPr>
        <w:t xml:space="preserve">consider </w:t>
      </w:r>
      <w:r w:rsidRPr="00F90B40">
        <w:rPr>
          <w:rFonts w:ascii="Arial" w:hAnsi="Arial" w:cs="Arial"/>
          <w:i/>
          <w:iCs/>
          <w:sz w:val="16"/>
          <w:szCs w:val="16"/>
          <w:lang w:val="en-AU"/>
        </w:rPr>
        <w:t>whether a Transition Plan is required.</w:t>
      </w:r>
      <w:r w:rsidR="009C2606" w:rsidRPr="00F90B40">
        <w:rPr>
          <w:rFonts w:ascii="Arial" w:hAnsi="Arial" w:cs="Arial"/>
          <w:i/>
          <w:iCs/>
          <w:sz w:val="16"/>
          <w:szCs w:val="16"/>
          <w:lang w:val="en-AU"/>
        </w:rPr>
        <w:t xml:space="preserve"> </w:t>
      </w:r>
    </w:p>
    <w:p w14:paraId="612AC27D" w14:textId="7F7C65DE" w:rsidR="00745CE9" w:rsidRPr="009256CC" w:rsidRDefault="0037755B" w:rsidP="00AA0CB6">
      <w:pPr>
        <w:pStyle w:val="Heading2"/>
        <w:spacing w:before="0" w:after="120"/>
        <w:ind w:left="578" w:hanging="578"/>
        <w:rPr>
          <w:rFonts w:ascii="Arial" w:hAnsi="Arial" w:cs="Arial"/>
          <w:color w:val="auto"/>
          <w:sz w:val="24"/>
          <w:szCs w:val="24"/>
          <w:lang w:val="en-AU"/>
        </w:rPr>
      </w:pPr>
      <w:bookmarkStart w:id="45" w:name="_Toc127874292"/>
      <w:r w:rsidRPr="009256CC">
        <w:rPr>
          <w:rFonts w:ascii="Arial" w:hAnsi="Arial" w:cs="Arial"/>
          <w:color w:val="auto"/>
          <w:sz w:val="24"/>
          <w:szCs w:val="24"/>
          <w:lang w:val="en-AU"/>
        </w:rPr>
        <w:t xml:space="preserve">Contract Value, </w:t>
      </w:r>
      <w:r w:rsidR="00745CE9" w:rsidRPr="009256CC">
        <w:rPr>
          <w:rFonts w:ascii="Arial" w:hAnsi="Arial" w:cs="Arial"/>
          <w:color w:val="auto"/>
          <w:sz w:val="24"/>
          <w:szCs w:val="24"/>
          <w:lang w:val="en-AU"/>
        </w:rPr>
        <w:t xml:space="preserve">Pricing and </w:t>
      </w:r>
      <w:r w:rsidR="005866CA" w:rsidRPr="009256CC">
        <w:rPr>
          <w:rFonts w:ascii="Arial" w:hAnsi="Arial" w:cs="Arial"/>
          <w:color w:val="auto"/>
          <w:sz w:val="24"/>
          <w:szCs w:val="24"/>
          <w:lang w:val="en-AU"/>
        </w:rPr>
        <w:t>P</w:t>
      </w:r>
      <w:r w:rsidR="00745CE9" w:rsidRPr="009256CC">
        <w:rPr>
          <w:rFonts w:ascii="Arial" w:hAnsi="Arial" w:cs="Arial"/>
          <w:color w:val="auto"/>
          <w:sz w:val="24"/>
          <w:szCs w:val="24"/>
          <w:lang w:val="en-AU"/>
        </w:rPr>
        <w:t>ayment</w:t>
      </w:r>
      <w:bookmarkEnd w:id="45"/>
    </w:p>
    <w:p w14:paraId="06BCA1D8" w14:textId="317410E7" w:rsidR="00116BAB" w:rsidRPr="00F90B40" w:rsidRDefault="00116BAB" w:rsidP="00BF3661">
      <w:pPr>
        <w:pStyle w:val="ListParagraph"/>
        <w:numPr>
          <w:ilvl w:val="0"/>
          <w:numId w:val="5"/>
        </w:numPr>
        <w:shd w:val="clear" w:color="auto" w:fill="DEEAF6" w:themeFill="accent5" w:themeFillTint="33"/>
        <w:spacing w:after="120" w:line="240" w:lineRule="auto"/>
        <w:ind w:left="709" w:hanging="357"/>
        <w:rPr>
          <w:rFonts w:ascii="Arial" w:hAnsi="Arial" w:cs="Arial"/>
          <w:i/>
          <w:iCs/>
          <w:sz w:val="16"/>
          <w:szCs w:val="16"/>
          <w:lang w:val="en-AU"/>
        </w:rPr>
      </w:pPr>
      <w:r w:rsidRPr="00F90B40">
        <w:rPr>
          <w:rFonts w:ascii="Arial" w:hAnsi="Arial" w:cs="Arial"/>
          <w:i/>
          <w:iCs/>
          <w:sz w:val="16"/>
          <w:szCs w:val="16"/>
          <w:lang w:val="en-AU"/>
        </w:rPr>
        <w:t>Provide details of costs including the cost structure of the preferred supplier’s offer and a final contract cost/s over the total contract term, including any extension options.</w:t>
      </w:r>
    </w:p>
    <w:p w14:paraId="146321E5" w14:textId="7B1422D6" w:rsidR="005866CA" w:rsidRPr="00F90B40" w:rsidRDefault="00D3110B" w:rsidP="00BF3661">
      <w:pPr>
        <w:pStyle w:val="ListParagraph"/>
        <w:numPr>
          <w:ilvl w:val="0"/>
          <w:numId w:val="5"/>
        </w:numPr>
        <w:shd w:val="clear" w:color="auto" w:fill="DEEAF6" w:themeFill="accent5" w:themeFillTint="33"/>
        <w:spacing w:after="120" w:line="240" w:lineRule="auto"/>
        <w:ind w:left="709" w:hanging="357"/>
        <w:rPr>
          <w:rFonts w:ascii="Arial" w:hAnsi="Arial" w:cs="Arial"/>
          <w:i/>
          <w:iCs/>
          <w:sz w:val="16"/>
          <w:szCs w:val="16"/>
          <w:lang w:val="en-AU"/>
        </w:rPr>
      </w:pPr>
      <w:r w:rsidRPr="00F90B40">
        <w:rPr>
          <w:rFonts w:ascii="Arial" w:hAnsi="Arial" w:cs="Arial"/>
          <w:i/>
          <w:iCs/>
          <w:sz w:val="16"/>
          <w:szCs w:val="16"/>
          <w:lang w:val="en-AU"/>
        </w:rPr>
        <w:t xml:space="preserve">Describe the pricing and payment arrangements including </w:t>
      </w:r>
      <w:r w:rsidR="00CE7811">
        <w:rPr>
          <w:rFonts w:ascii="Arial" w:hAnsi="Arial" w:cs="Arial"/>
          <w:i/>
          <w:iCs/>
          <w:sz w:val="16"/>
          <w:szCs w:val="16"/>
          <w:lang w:val="en-AU"/>
        </w:rPr>
        <w:t xml:space="preserve">indexation, </w:t>
      </w:r>
      <w:r w:rsidRPr="00F90B40">
        <w:rPr>
          <w:rFonts w:ascii="Arial" w:hAnsi="Arial" w:cs="Arial"/>
          <w:i/>
          <w:iCs/>
          <w:sz w:val="16"/>
          <w:szCs w:val="16"/>
          <w:lang w:val="en-AU"/>
        </w:rPr>
        <w:t>price variation clauses and processes</w:t>
      </w:r>
      <w:r w:rsidR="00521B57" w:rsidRPr="00F90B40">
        <w:rPr>
          <w:rFonts w:ascii="Arial" w:hAnsi="Arial" w:cs="Arial"/>
          <w:i/>
          <w:iCs/>
          <w:sz w:val="16"/>
          <w:szCs w:val="16"/>
          <w:lang w:val="en-AU"/>
        </w:rPr>
        <w:t>.</w:t>
      </w:r>
      <w:r w:rsidR="005866CA" w:rsidRPr="00F90B40">
        <w:rPr>
          <w:rFonts w:ascii="Arial" w:hAnsi="Arial" w:cs="Arial"/>
          <w:i/>
          <w:iCs/>
          <w:sz w:val="16"/>
          <w:szCs w:val="16"/>
          <w:lang w:val="en-AU"/>
        </w:rPr>
        <w:t xml:space="preserve"> </w:t>
      </w:r>
    </w:p>
    <w:p w14:paraId="6741EEFC" w14:textId="3EF13664" w:rsidR="00541C19" w:rsidRPr="00F90B40" w:rsidRDefault="00541C19" w:rsidP="00BF3661">
      <w:pPr>
        <w:pStyle w:val="ListParagraph"/>
        <w:numPr>
          <w:ilvl w:val="0"/>
          <w:numId w:val="5"/>
        </w:numPr>
        <w:shd w:val="clear" w:color="auto" w:fill="DEEAF6" w:themeFill="accent5" w:themeFillTint="33"/>
        <w:spacing w:after="120" w:line="240" w:lineRule="auto"/>
        <w:ind w:left="709" w:hanging="357"/>
        <w:rPr>
          <w:rFonts w:ascii="Arial" w:hAnsi="Arial" w:cs="Arial"/>
          <w:i/>
          <w:iCs/>
          <w:sz w:val="16"/>
          <w:szCs w:val="16"/>
          <w:lang w:val="en-AU"/>
        </w:rPr>
      </w:pPr>
      <w:r w:rsidRPr="00F90B40">
        <w:rPr>
          <w:rFonts w:ascii="Arial" w:hAnsi="Arial" w:cs="Arial"/>
          <w:i/>
          <w:iCs/>
          <w:sz w:val="16"/>
          <w:szCs w:val="16"/>
          <w:lang w:val="en-AU"/>
        </w:rPr>
        <w:t>Compare the final contract value</w:t>
      </w:r>
      <w:r w:rsidR="00932374" w:rsidRPr="00F90B40">
        <w:rPr>
          <w:rFonts w:ascii="Arial" w:hAnsi="Arial" w:cs="Arial"/>
          <w:i/>
          <w:iCs/>
          <w:sz w:val="16"/>
          <w:szCs w:val="16"/>
          <w:lang w:val="en-AU"/>
        </w:rPr>
        <w:t>, whole-of-life cost of the procurement</w:t>
      </w:r>
      <w:r w:rsidRPr="00F90B40">
        <w:rPr>
          <w:rFonts w:ascii="Arial" w:hAnsi="Arial" w:cs="Arial"/>
          <w:i/>
          <w:iCs/>
          <w:sz w:val="16"/>
          <w:szCs w:val="16"/>
          <w:lang w:val="en-AU"/>
        </w:rPr>
        <w:t xml:space="preserve"> and the budget for the procurement as per the acquisition plan</w:t>
      </w:r>
      <w:r w:rsidR="00932374" w:rsidRPr="00F90B40">
        <w:rPr>
          <w:rFonts w:ascii="Arial" w:hAnsi="Arial" w:cs="Arial"/>
          <w:i/>
          <w:iCs/>
          <w:sz w:val="16"/>
          <w:szCs w:val="16"/>
          <w:lang w:val="en-AU"/>
        </w:rPr>
        <w:t>.</w:t>
      </w:r>
      <w:r w:rsidRPr="00F90B40">
        <w:rPr>
          <w:rFonts w:ascii="Arial" w:hAnsi="Arial" w:cs="Arial"/>
          <w:i/>
          <w:iCs/>
          <w:sz w:val="16"/>
          <w:szCs w:val="16"/>
          <w:lang w:val="en-AU"/>
        </w:rPr>
        <w:t xml:space="preserve"> </w:t>
      </w:r>
      <w:r w:rsidR="00932374" w:rsidRPr="00F90B40">
        <w:rPr>
          <w:rFonts w:ascii="Arial" w:hAnsi="Arial" w:cs="Arial"/>
          <w:i/>
          <w:iCs/>
          <w:sz w:val="16"/>
          <w:szCs w:val="16"/>
          <w:lang w:val="en-AU"/>
        </w:rPr>
        <w:t>D</w:t>
      </w:r>
      <w:r w:rsidRPr="00F90B40">
        <w:rPr>
          <w:rFonts w:ascii="Arial" w:hAnsi="Arial" w:cs="Arial"/>
          <w:i/>
          <w:iCs/>
          <w:sz w:val="16"/>
          <w:szCs w:val="16"/>
          <w:lang w:val="en-AU"/>
        </w:rPr>
        <w:t xml:space="preserve">iscuss implications </w:t>
      </w:r>
      <w:r w:rsidR="00395A19">
        <w:rPr>
          <w:rFonts w:ascii="Arial" w:hAnsi="Arial" w:cs="Arial"/>
          <w:i/>
          <w:iCs/>
          <w:sz w:val="16"/>
          <w:szCs w:val="16"/>
          <w:lang w:val="en-AU"/>
        </w:rPr>
        <w:t>including</w:t>
      </w:r>
      <w:r w:rsidRPr="00F90B40">
        <w:rPr>
          <w:rFonts w:ascii="Arial" w:hAnsi="Arial" w:cs="Arial"/>
          <w:i/>
          <w:iCs/>
          <w:sz w:val="16"/>
          <w:szCs w:val="16"/>
          <w:lang w:val="en-AU"/>
        </w:rPr>
        <w:t xml:space="preserve"> discrepancies</w:t>
      </w:r>
      <w:r w:rsidR="00B76AFB" w:rsidRPr="00F90B40">
        <w:rPr>
          <w:rFonts w:ascii="Arial" w:hAnsi="Arial" w:cs="Arial"/>
          <w:i/>
          <w:iCs/>
          <w:sz w:val="16"/>
          <w:szCs w:val="16"/>
          <w:lang w:val="en-AU"/>
        </w:rPr>
        <w:t xml:space="preserve"> or savings</w:t>
      </w:r>
      <w:r w:rsidR="009C0502" w:rsidRPr="00F90B40">
        <w:rPr>
          <w:rFonts w:ascii="Arial" w:hAnsi="Arial" w:cs="Arial"/>
          <w:i/>
          <w:iCs/>
          <w:sz w:val="16"/>
          <w:szCs w:val="16"/>
          <w:lang w:val="en-AU"/>
        </w:rPr>
        <w:t xml:space="preserve"> negotiated</w:t>
      </w:r>
      <w:r w:rsidR="00395A19">
        <w:rPr>
          <w:rFonts w:ascii="Arial" w:hAnsi="Arial" w:cs="Arial"/>
          <w:i/>
          <w:iCs/>
          <w:sz w:val="16"/>
          <w:szCs w:val="16"/>
          <w:lang w:val="en-AU"/>
        </w:rPr>
        <w:t xml:space="preserve"> or additional value achieved.</w:t>
      </w:r>
      <w:r w:rsidR="009C0502" w:rsidRPr="00F90B40">
        <w:rPr>
          <w:rFonts w:ascii="Arial" w:hAnsi="Arial" w:cs="Arial"/>
          <w:i/>
          <w:iCs/>
          <w:sz w:val="16"/>
          <w:szCs w:val="16"/>
          <w:lang w:val="en-AU"/>
        </w:rPr>
        <w:t xml:space="preserve"> </w:t>
      </w:r>
    </w:p>
    <w:p w14:paraId="558A31B8" w14:textId="77777777" w:rsidR="0062406C" w:rsidRPr="009256CC" w:rsidRDefault="0062406C" w:rsidP="0062406C">
      <w:pPr>
        <w:pStyle w:val="Heading2"/>
        <w:spacing w:after="120"/>
        <w:ind w:left="578" w:hanging="578"/>
        <w:rPr>
          <w:rFonts w:ascii="Arial" w:hAnsi="Arial" w:cs="Arial"/>
          <w:color w:val="auto"/>
          <w:sz w:val="24"/>
          <w:szCs w:val="24"/>
        </w:rPr>
      </w:pPr>
      <w:bookmarkStart w:id="46" w:name="_Toc352835283"/>
      <w:bookmarkStart w:id="47" w:name="_Toc352836181"/>
      <w:bookmarkStart w:id="48" w:name="_Toc352837268"/>
      <w:bookmarkStart w:id="49" w:name="_Toc353528053"/>
      <w:bookmarkStart w:id="50" w:name="_Toc460232606"/>
      <w:bookmarkStart w:id="51" w:name="_Toc127874293"/>
      <w:bookmarkStart w:id="52" w:name="_Toc460232608"/>
      <w:bookmarkEnd w:id="42"/>
      <w:bookmarkEnd w:id="46"/>
      <w:bookmarkEnd w:id="47"/>
      <w:bookmarkEnd w:id="48"/>
      <w:bookmarkEnd w:id="49"/>
      <w:r w:rsidRPr="009256CC">
        <w:rPr>
          <w:rFonts w:ascii="Arial" w:hAnsi="Arial" w:cs="Arial"/>
          <w:color w:val="auto"/>
          <w:sz w:val="24"/>
          <w:szCs w:val="24"/>
        </w:rPr>
        <w:t>Insurance</w:t>
      </w:r>
      <w:bookmarkEnd w:id="50"/>
      <w:bookmarkEnd w:id="51"/>
      <w:r w:rsidRPr="009256CC">
        <w:rPr>
          <w:rFonts w:ascii="Arial" w:hAnsi="Arial" w:cs="Arial"/>
          <w:color w:val="auto"/>
          <w:sz w:val="24"/>
          <w:szCs w:val="24"/>
        </w:rPr>
        <w:t xml:space="preserve"> </w:t>
      </w:r>
    </w:p>
    <w:p w14:paraId="22FA581D" w14:textId="78300F33" w:rsidR="0062406C" w:rsidRPr="009256CC" w:rsidRDefault="00FB28A5" w:rsidP="0062406C">
      <w:pPr>
        <w:pStyle w:val="Default"/>
        <w:spacing w:after="120"/>
        <w:jc w:val="both"/>
        <w:rPr>
          <w:color w:val="auto"/>
          <w:sz w:val="22"/>
          <w:szCs w:val="22"/>
          <w:lang w:val="en-AU"/>
        </w:rPr>
      </w:pPr>
      <w:r w:rsidRPr="009256CC">
        <w:rPr>
          <w:color w:val="auto"/>
          <w:sz w:val="22"/>
          <w:szCs w:val="22"/>
          <w:lang w:val="en-AU"/>
        </w:rPr>
        <w:t xml:space="preserve">As identified in the </w:t>
      </w:r>
      <w:r w:rsidR="00DC603E" w:rsidRPr="009256CC">
        <w:rPr>
          <w:color w:val="auto"/>
          <w:sz w:val="22"/>
          <w:szCs w:val="22"/>
          <w:lang w:val="en-AU"/>
        </w:rPr>
        <w:t>A</w:t>
      </w:r>
      <w:r w:rsidRPr="009256CC">
        <w:rPr>
          <w:color w:val="auto"/>
          <w:sz w:val="22"/>
          <w:szCs w:val="22"/>
          <w:lang w:val="en-AU"/>
        </w:rPr>
        <w:t xml:space="preserve">cquisition </w:t>
      </w:r>
      <w:r w:rsidR="00DC603E" w:rsidRPr="009256CC">
        <w:rPr>
          <w:color w:val="auto"/>
          <w:sz w:val="22"/>
          <w:szCs w:val="22"/>
          <w:lang w:val="en-AU"/>
        </w:rPr>
        <w:t>P</w:t>
      </w:r>
      <w:r w:rsidRPr="009256CC">
        <w:rPr>
          <w:color w:val="auto"/>
          <w:sz w:val="22"/>
          <w:szCs w:val="22"/>
          <w:lang w:val="en-AU"/>
        </w:rPr>
        <w:t>lan, t</w:t>
      </w:r>
      <w:r w:rsidR="0062406C" w:rsidRPr="009256CC">
        <w:rPr>
          <w:color w:val="auto"/>
          <w:sz w:val="22"/>
          <w:szCs w:val="22"/>
          <w:lang w:val="en-AU"/>
        </w:rPr>
        <w:t xml:space="preserve">he supplier/s will be required to maintain the following levels of insurance throughout the term of the </w:t>
      </w:r>
      <w:r w:rsidR="00D96BF5" w:rsidRPr="009256CC">
        <w:rPr>
          <w:color w:val="auto"/>
          <w:sz w:val="22"/>
          <w:szCs w:val="22"/>
          <w:lang w:val="en-AU"/>
        </w:rPr>
        <w:t>contract</w:t>
      </w:r>
      <w:r w:rsidR="0062406C" w:rsidRPr="009256CC">
        <w:rPr>
          <w:color w:val="auto"/>
          <w:sz w:val="22"/>
          <w:szCs w:val="22"/>
          <w:lang w:val="en-AU"/>
        </w:rPr>
        <w:t>:</w:t>
      </w:r>
    </w:p>
    <w:tbl>
      <w:tblPr>
        <w:tblStyle w:val="TableGrid"/>
        <w:tblW w:w="9498" w:type="dxa"/>
        <w:tblInd w:w="-5" w:type="dxa"/>
        <w:tblLook w:val="04A0" w:firstRow="1" w:lastRow="0" w:firstColumn="1" w:lastColumn="0" w:noHBand="0" w:noVBand="1"/>
      </w:tblPr>
      <w:tblGrid>
        <w:gridCol w:w="4703"/>
        <w:gridCol w:w="4795"/>
      </w:tblGrid>
      <w:tr w:rsidR="0062406C" w:rsidRPr="00E6236A" w14:paraId="23D98755" w14:textId="77777777" w:rsidTr="000538C5">
        <w:trPr>
          <w:trHeight w:val="287"/>
        </w:trPr>
        <w:tc>
          <w:tcPr>
            <w:tcW w:w="4703" w:type="dxa"/>
            <w:shd w:val="clear" w:color="auto" w:fill="9CC2E5" w:themeFill="accent5" w:themeFillTint="99"/>
            <w:vAlign w:val="center"/>
          </w:tcPr>
          <w:p w14:paraId="791317DD" w14:textId="77777777" w:rsidR="0062406C" w:rsidRPr="00E6236A" w:rsidRDefault="0062406C" w:rsidP="000538C5">
            <w:pPr>
              <w:pStyle w:val="ListParagraph"/>
              <w:spacing w:before="60" w:after="60"/>
              <w:ind w:left="0"/>
              <w:jc w:val="center"/>
              <w:rPr>
                <w:rFonts w:ascii="Arial" w:hAnsi="Arial" w:cs="Arial"/>
                <w:b/>
              </w:rPr>
            </w:pPr>
            <w:r>
              <w:rPr>
                <w:lang w:val="en-AU"/>
              </w:rPr>
              <w:t xml:space="preserve"> </w:t>
            </w:r>
            <w:r>
              <w:rPr>
                <w:rFonts w:ascii="Arial" w:hAnsi="Arial" w:cs="Arial"/>
                <w:b/>
              </w:rPr>
              <w:t>Type of Insurance</w:t>
            </w:r>
          </w:p>
        </w:tc>
        <w:tc>
          <w:tcPr>
            <w:tcW w:w="4795" w:type="dxa"/>
            <w:shd w:val="clear" w:color="auto" w:fill="9CC2E5" w:themeFill="accent5" w:themeFillTint="99"/>
            <w:vAlign w:val="center"/>
          </w:tcPr>
          <w:p w14:paraId="6C87767D" w14:textId="77777777" w:rsidR="0062406C" w:rsidRPr="00E6236A" w:rsidRDefault="0062406C" w:rsidP="000538C5">
            <w:pPr>
              <w:pStyle w:val="ListParagraph"/>
              <w:spacing w:before="60" w:after="60"/>
              <w:ind w:left="0"/>
              <w:jc w:val="center"/>
              <w:rPr>
                <w:rFonts w:ascii="Arial" w:hAnsi="Arial" w:cs="Arial"/>
                <w:b/>
              </w:rPr>
            </w:pPr>
            <w:r>
              <w:rPr>
                <w:rFonts w:ascii="Arial" w:hAnsi="Arial" w:cs="Arial"/>
                <w:b/>
              </w:rPr>
              <w:t>Required Cover</w:t>
            </w:r>
          </w:p>
        </w:tc>
      </w:tr>
      <w:tr w:rsidR="0062406C" w:rsidRPr="00E6236A" w14:paraId="4B60DC3B" w14:textId="77777777" w:rsidTr="00D46DAD">
        <w:trPr>
          <w:trHeight w:val="257"/>
        </w:trPr>
        <w:tc>
          <w:tcPr>
            <w:tcW w:w="4703" w:type="dxa"/>
          </w:tcPr>
          <w:p w14:paraId="6B298D56" w14:textId="77777777" w:rsidR="0062406C" w:rsidRPr="00262A3A" w:rsidRDefault="0062406C" w:rsidP="000538C5">
            <w:pPr>
              <w:pStyle w:val="ListParagraph"/>
              <w:spacing w:before="60" w:after="60"/>
              <w:ind w:left="0"/>
              <w:rPr>
                <w:rFonts w:ascii="Arial" w:hAnsi="Arial" w:cs="Arial"/>
                <w:sz w:val="22"/>
                <w:szCs w:val="24"/>
              </w:rPr>
            </w:pPr>
            <w:r w:rsidRPr="00262A3A">
              <w:rPr>
                <w:rFonts w:ascii="Arial" w:hAnsi="Arial" w:cs="Arial"/>
                <w:sz w:val="22"/>
                <w:szCs w:val="24"/>
              </w:rPr>
              <w:t xml:space="preserve">Public Liability </w:t>
            </w:r>
          </w:p>
        </w:tc>
        <w:tc>
          <w:tcPr>
            <w:tcW w:w="4795" w:type="dxa"/>
            <w:vAlign w:val="center"/>
          </w:tcPr>
          <w:p w14:paraId="342004B1" w14:textId="79AD0F02" w:rsidR="0062406C" w:rsidRPr="00395A19" w:rsidRDefault="00833826" w:rsidP="00D46DAD">
            <w:pPr>
              <w:pStyle w:val="ListParagraph"/>
              <w:spacing w:before="60" w:after="60"/>
              <w:ind w:left="0"/>
              <w:rPr>
                <w:rFonts w:ascii="Arial" w:hAnsi="Arial" w:cs="Arial"/>
                <w:i/>
                <w:iCs/>
                <w:sz w:val="16"/>
                <w:szCs w:val="18"/>
              </w:rPr>
            </w:pPr>
            <w:r w:rsidRPr="00395A19">
              <w:rPr>
                <w:rFonts w:ascii="Arial" w:hAnsi="Arial" w:cs="Arial"/>
                <w:i/>
                <w:iCs/>
                <w:sz w:val="16"/>
                <w:szCs w:val="18"/>
              </w:rPr>
              <w:t>Not less than $1million</w:t>
            </w:r>
          </w:p>
        </w:tc>
      </w:tr>
      <w:tr w:rsidR="0062406C" w:rsidRPr="00E6236A" w14:paraId="62AB5633" w14:textId="77777777" w:rsidTr="00D46DAD">
        <w:trPr>
          <w:trHeight w:val="65"/>
        </w:trPr>
        <w:tc>
          <w:tcPr>
            <w:tcW w:w="4703" w:type="dxa"/>
          </w:tcPr>
          <w:p w14:paraId="5DEDACC8" w14:textId="77777777" w:rsidR="0062406C" w:rsidRPr="00262A3A" w:rsidRDefault="0062406C" w:rsidP="000538C5">
            <w:pPr>
              <w:pStyle w:val="ListParagraph"/>
              <w:spacing w:before="60" w:after="60"/>
              <w:ind w:left="0"/>
              <w:rPr>
                <w:rFonts w:ascii="Arial" w:hAnsi="Arial" w:cs="Arial"/>
                <w:sz w:val="22"/>
                <w:szCs w:val="24"/>
              </w:rPr>
            </w:pPr>
            <w:r w:rsidRPr="00262A3A">
              <w:rPr>
                <w:rFonts w:ascii="Arial" w:hAnsi="Arial" w:cs="Arial"/>
                <w:sz w:val="22"/>
                <w:szCs w:val="24"/>
              </w:rPr>
              <w:t>Product Liability</w:t>
            </w:r>
          </w:p>
        </w:tc>
        <w:tc>
          <w:tcPr>
            <w:tcW w:w="4795" w:type="dxa"/>
            <w:vAlign w:val="center"/>
          </w:tcPr>
          <w:p w14:paraId="020A5D56" w14:textId="4854A6CD" w:rsidR="0062406C" w:rsidRPr="00395A19" w:rsidRDefault="00EC439E" w:rsidP="00D46DAD">
            <w:pPr>
              <w:pStyle w:val="ListParagraph"/>
              <w:spacing w:before="60" w:after="60"/>
              <w:ind w:left="0"/>
              <w:rPr>
                <w:rFonts w:ascii="Arial" w:hAnsi="Arial" w:cs="Arial"/>
                <w:sz w:val="16"/>
                <w:szCs w:val="18"/>
              </w:rPr>
            </w:pPr>
            <w:r w:rsidRPr="00395A19">
              <w:rPr>
                <w:rFonts w:ascii="Arial" w:hAnsi="Arial" w:cs="Arial"/>
                <w:i/>
                <w:iCs/>
                <w:sz w:val="16"/>
                <w:szCs w:val="18"/>
              </w:rPr>
              <w:t>Insert required cover or delete if not applicable</w:t>
            </w:r>
          </w:p>
        </w:tc>
      </w:tr>
      <w:tr w:rsidR="0062406C" w:rsidRPr="00E6236A" w14:paraId="0B8C88BE" w14:textId="77777777" w:rsidTr="00D46DAD">
        <w:trPr>
          <w:trHeight w:val="270"/>
        </w:trPr>
        <w:tc>
          <w:tcPr>
            <w:tcW w:w="4703" w:type="dxa"/>
          </w:tcPr>
          <w:p w14:paraId="6216D7F1" w14:textId="77777777" w:rsidR="0062406C" w:rsidRPr="00262A3A" w:rsidRDefault="0062406C" w:rsidP="000538C5">
            <w:pPr>
              <w:pStyle w:val="ListParagraph"/>
              <w:spacing w:before="60" w:after="60"/>
              <w:ind w:left="0"/>
              <w:rPr>
                <w:rFonts w:ascii="Arial" w:hAnsi="Arial" w:cs="Arial"/>
                <w:sz w:val="22"/>
                <w:szCs w:val="24"/>
              </w:rPr>
            </w:pPr>
            <w:r w:rsidRPr="00262A3A">
              <w:rPr>
                <w:rFonts w:ascii="Arial" w:hAnsi="Arial" w:cs="Arial"/>
                <w:sz w:val="22"/>
                <w:szCs w:val="24"/>
              </w:rPr>
              <w:t>Professional Indemnity</w:t>
            </w:r>
          </w:p>
        </w:tc>
        <w:tc>
          <w:tcPr>
            <w:tcW w:w="4795" w:type="dxa"/>
            <w:vAlign w:val="center"/>
          </w:tcPr>
          <w:p w14:paraId="21671B3C" w14:textId="728FE554" w:rsidR="0062406C" w:rsidRPr="00395A19" w:rsidRDefault="00EC439E" w:rsidP="00D46DAD">
            <w:pPr>
              <w:pStyle w:val="ListParagraph"/>
              <w:spacing w:before="60" w:after="60"/>
              <w:ind w:left="0"/>
              <w:rPr>
                <w:rFonts w:ascii="Arial" w:hAnsi="Arial" w:cs="Arial"/>
                <w:sz w:val="16"/>
                <w:szCs w:val="18"/>
              </w:rPr>
            </w:pPr>
            <w:r w:rsidRPr="00395A19">
              <w:rPr>
                <w:rFonts w:ascii="Arial" w:hAnsi="Arial" w:cs="Arial"/>
                <w:i/>
                <w:iCs/>
                <w:sz w:val="16"/>
                <w:szCs w:val="18"/>
              </w:rPr>
              <w:t>Insert required cover or delete if not applicable</w:t>
            </w:r>
          </w:p>
        </w:tc>
      </w:tr>
    </w:tbl>
    <w:p w14:paraId="6FA18400" w14:textId="50914843" w:rsidR="0062406C" w:rsidRPr="009256CC" w:rsidRDefault="0062406C" w:rsidP="009A1B86">
      <w:pPr>
        <w:pStyle w:val="Heading2"/>
        <w:spacing w:before="120" w:after="120"/>
        <w:ind w:left="578" w:hanging="578"/>
        <w:rPr>
          <w:rFonts w:ascii="Arial" w:hAnsi="Arial" w:cs="Arial"/>
          <w:color w:val="auto"/>
          <w:sz w:val="24"/>
          <w:szCs w:val="24"/>
        </w:rPr>
      </w:pPr>
      <w:bookmarkStart w:id="53" w:name="_Toc127874294"/>
      <w:r w:rsidRPr="009256CC">
        <w:rPr>
          <w:rFonts w:ascii="Arial" w:hAnsi="Arial" w:cs="Arial"/>
          <w:color w:val="auto"/>
          <w:sz w:val="24"/>
          <w:szCs w:val="24"/>
        </w:rPr>
        <w:t>Limitation of Liability</w:t>
      </w:r>
      <w:bookmarkEnd w:id="53"/>
      <w:r w:rsidRPr="009256CC">
        <w:rPr>
          <w:rFonts w:ascii="Arial" w:hAnsi="Arial" w:cs="Arial"/>
          <w:color w:val="auto"/>
          <w:sz w:val="24"/>
          <w:szCs w:val="24"/>
        </w:rPr>
        <w:t xml:space="preserve"> </w:t>
      </w:r>
    </w:p>
    <w:p w14:paraId="454DA7CC" w14:textId="49FFDFF7" w:rsidR="0062406C" w:rsidRPr="00F90B40" w:rsidRDefault="0062406C" w:rsidP="00BF3661">
      <w:pPr>
        <w:pStyle w:val="ListParagraph"/>
        <w:numPr>
          <w:ilvl w:val="0"/>
          <w:numId w:val="5"/>
        </w:numPr>
        <w:shd w:val="clear" w:color="auto" w:fill="DEEAF6" w:themeFill="accent5" w:themeFillTint="33"/>
        <w:spacing w:after="120" w:line="240" w:lineRule="auto"/>
        <w:ind w:left="709" w:hanging="357"/>
        <w:rPr>
          <w:rFonts w:ascii="Arial" w:hAnsi="Arial" w:cs="Arial"/>
          <w:i/>
          <w:iCs/>
          <w:sz w:val="16"/>
          <w:szCs w:val="16"/>
          <w:lang w:val="en-AU"/>
        </w:rPr>
      </w:pPr>
      <w:r w:rsidRPr="00F90B40">
        <w:rPr>
          <w:rFonts w:ascii="Arial" w:hAnsi="Arial" w:cs="Arial"/>
          <w:i/>
          <w:iCs/>
          <w:sz w:val="16"/>
          <w:szCs w:val="16"/>
          <w:lang w:val="en-AU"/>
        </w:rPr>
        <w:t xml:space="preserve">Identify the </w:t>
      </w:r>
      <w:r w:rsidR="0066563D" w:rsidRPr="00F90B40">
        <w:rPr>
          <w:rFonts w:ascii="Arial" w:hAnsi="Arial" w:cs="Arial"/>
          <w:i/>
          <w:iCs/>
          <w:sz w:val="16"/>
          <w:szCs w:val="16"/>
          <w:lang w:val="en-AU"/>
        </w:rPr>
        <w:t>agreed</w:t>
      </w:r>
      <w:r w:rsidRPr="00F90B40">
        <w:rPr>
          <w:rFonts w:ascii="Arial" w:hAnsi="Arial" w:cs="Arial"/>
          <w:i/>
          <w:iCs/>
          <w:sz w:val="16"/>
          <w:szCs w:val="16"/>
          <w:lang w:val="en-AU"/>
        </w:rPr>
        <w:t xml:space="preserve"> liability limit. </w:t>
      </w:r>
      <w:r w:rsidR="00F91139" w:rsidRPr="00F90B40">
        <w:rPr>
          <w:rFonts w:ascii="Arial" w:hAnsi="Arial" w:cs="Arial"/>
          <w:i/>
          <w:iCs/>
          <w:sz w:val="16"/>
          <w:szCs w:val="16"/>
          <w:lang w:val="en-AU"/>
        </w:rPr>
        <w:t>Provide details and an explanation if the agreed liability li</w:t>
      </w:r>
      <w:r w:rsidR="0084095A" w:rsidRPr="00F90B40">
        <w:rPr>
          <w:rFonts w:ascii="Arial" w:hAnsi="Arial" w:cs="Arial"/>
          <w:i/>
          <w:iCs/>
          <w:sz w:val="16"/>
          <w:szCs w:val="16"/>
          <w:lang w:val="en-AU"/>
        </w:rPr>
        <w:t>mit is different from the liability limit approved in the Acquisition Plan.</w:t>
      </w:r>
    </w:p>
    <w:p w14:paraId="3F1BAAF3" w14:textId="29458111" w:rsidR="00745CE9" w:rsidRPr="009256CC" w:rsidRDefault="00745CE9" w:rsidP="00745CE9">
      <w:pPr>
        <w:pStyle w:val="Heading2"/>
        <w:spacing w:before="120" w:after="120"/>
        <w:ind w:left="578" w:hanging="578"/>
        <w:rPr>
          <w:rFonts w:ascii="Arial" w:hAnsi="Arial" w:cs="Arial"/>
          <w:color w:val="auto"/>
          <w:sz w:val="24"/>
          <w:szCs w:val="24"/>
          <w:lang w:val="en-AU"/>
        </w:rPr>
      </w:pPr>
      <w:bookmarkStart w:id="54" w:name="_Toc127874295"/>
      <w:r w:rsidRPr="009256CC">
        <w:rPr>
          <w:rFonts w:ascii="Arial" w:hAnsi="Arial" w:cs="Arial"/>
          <w:color w:val="auto"/>
          <w:sz w:val="24"/>
          <w:szCs w:val="24"/>
          <w:lang w:val="en-AU"/>
        </w:rPr>
        <w:t xml:space="preserve">Contract </w:t>
      </w:r>
      <w:r w:rsidR="00FC10CD" w:rsidRPr="009256CC">
        <w:rPr>
          <w:rFonts w:ascii="Arial" w:hAnsi="Arial" w:cs="Arial"/>
          <w:color w:val="auto"/>
          <w:sz w:val="24"/>
          <w:szCs w:val="24"/>
          <w:lang w:val="en-AU"/>
        </w:rPr>
        <w:t>E</w:t>
      </w:r>
      <w:r w:rsidRPr="009256CC">
        <w:rPr>
          <w:rFonts w:ascii="Arial" w:hAnsi="Arial" w:cs="Arial"/>
          <w:color w:val="auto"/>
          <w:sz w:val="24"/>
          <w:szCs w:val="24"/>
          <w:lang w:val="en-AU"/>
        </w:rPr>
        <w:t xml:space="preserve">xtensions and </w:t>
      </w:r>
      <w:r w:rsidR="00FC10CD" w:rsidRPr="009256CC">
        <w:rPr>
          <w:rFonts w:ascii="Arial" w:hAnsi="Arial" w:cs="Arial"/>
          <w:color w:val="auto"/>
          <w:sz w:val="24"/>
          <w:szCs w:val="24"/>
          <w:lang w:val="en-AU"/>
        </w:rPr>
        <w:t>V</w:t>
      </w:r>
      <w:r w:rsidRPr="009256CC">
        <w:rPr>
          <w:rFonts w:ascii="Arial" w:hAnsi="Arial" w:cs="Arial"/>
          <w:color w:val="auto"/>
          <w:sz w:val="24"/>
          <w:szCs w:val="24"/>
          <w:lang w:val="en-AU"/>
        </w:rPr>
        <w:t>ariations</w:t>
      </w:r>
      <w:bookmarkEnd w:id="54"/>
    </w:p>
    <w:p w14:paraId="7359CDAF" w14:textId="7F87C524" w:rsidR="00B86243" w:rsidRPr="00F90B40" w:rsidRDefault="00B86243" w:rsidP="00BF3661">
      <w:pPr>
        <w:pStyle w:val="ListParagraph"/>
        <w:numPr>
          <w:ilvl w:val="0"/>
          <w:numId w:val="5"/>
        </w:numPr>
        <w:shd w:val="clear" w:color="auto" w:fill="DEEAF6" w:themeFill="accent5" w:themeFillTint="33"/>
        <w:spacing w:after="120" w:line="240" w:lineRule="auto"/>
        <w:ind w:left="709" w:hanging="357"/>
        <w:rPr>
          <w:rFonts w:ascii="Arial" w:hAnsi="Arial" w:cs="Arial"/>
          <w:i/>
          <w:iCs/>
          <w:sz w:val="16"/>
          <w:szCs w:val="16"/>
          <w:lang w:val="en-AU"/>
        </w:rPr>
      </w:pPr>
      <w:r w:rsidRPr="00F90B40">
        <w:rPr>
          <w:rFonts w:ascii="Arial" w:hAnsi="Arial" w:cs="Arial"/>
          <w:i/>
          <w:iCs/>
          <w:sz w:val="16"/>
          <w:szCs w:val="16"/>
          <w:lang w:val="en-AU"/>
        </w:rPr>
        <w:t>Detail the proposed contract adjustment mechanisms</w:t>
      </w:r>
      <w:r w:rsidR="00FC10CD" w:rsidRPr="00F90B40">
        <w:rPr>
          <w:rFonts w:ascii="Arial" w:hAnsi="Arial" w:cs="Arial"/>
          <w:i/>
          <w:iCs/>
          <w:sz w:val="16"/>
          <w:szCs w:val="16"/>
          <w:lang w:val="en-AU"/>
        </w:rPr>
        <w:t xml:space="preserve"> and </w:t>
      </w:r>
      <w:r w:rsidRPr="00F90B40">
        <w:rPr>
          <w:rFonts w:ascii="Arial" w:hAnsi="Arial" w:cs="Arial"/>
          <w:i/>
          <w:iCs/>
          <w:sz w:val="16"/>
          <w:szCs w:val="16"/>
          <w:lang w:val="en-AU"/>
        </w:rPr>
        <w:t>provision for variations to scope during the life of the contract</w:t>
      </w:r>
      <w:r w:rsidR="00FC10CD" w:rsidRPr="00F90B40">
        <w:rPr>
          <w:rFonts w:ascii="Arial" w:hAnsi="Arial" w:cs="Arial"/>
          <w:i/>
          <w:iCs/>
          <w:sz w:val="16"/>
          <w:szCs w:val="16"/>
          <w:lang w:val="en-AU"/>
        </w:rPr>
        <w:t>.</w:t>
      </w:r>
    </w:p>
    <w:p w14:paraId="7BE3A438" w14:textId="51CFF2A5" w:rsidR="00745CE9" w:rsidRPr="009256CC" w:rsidRDefault="00745CE9" w:rsidP="00745CE9">
      <w:pPr>
        <w:pStyle w:val="Heading2"/>
        <w:spacing w:after="120"/>
        <w:ind w:left="578" w:hanging="578"/>
        <w:rPr>
          <w:rFonts w:ascii="Arial" w:hAnsi="Arial" w:cs="Arial"/>
          <w:color w:val="auto"/>
          <w:sz w:val="24"/>
          <w:szCs w:val="24"/>
        </w:rPr>
      </w:pPr>
      <w:bookmarkStart w:id="55" w:name="_Toc127874296"/>
      <w:r w:rsidRPr="009256CC">
        <w:rPr>
          <w:rFonts w:ascii="Arial" w:hAnsi="Arial" w:cs="Arial"/>
          <w:color w:val="auto"/>
          <w:sz w:val="24"/>
          <w:szCs w:val="24"/>
        </w:rPr>
        <w:t>Special Conditions</w:t>
      </w:r>
      <w:bookmarkEnd w:id="55"/>
    </w:p>
    <w:p w14:paraId="319C8D24" w14:textId="58B85BE8" w:rsidR="00745CE9" w:rsidRPr="00F90B40" w:rsidRDefault="00395A19" w:rsidP="00BF3661">
      <w:pPr>
        <w:pStyle w:val="ListParagraph"/>
        <w:numPr>
          <w:ilvl w:val="0"/>
          <w:numId w:val="5"/>
        </w:numPr>
        <w:shd w:val="clear" w:color="auto" w:fill="DEEAF6" w:themeFill="accent5" w:themeFillTint="33"/>
        <w:spacing w:after="120" w:line="240" w:lineRule="auto"/>
        <w:ind w:left="709" w:hanging="357"/>
        <w:rPr>
          <w:rFonts w:ascii="Arial" w:hAnsi="Arial" w:cs="Arial"/>
          <w:i/>
          <w:iCs/>
          <w:sz w:val="16"/>
          <w:szCs w:val="16"/>
          <w:lang w:val="en-AU"/>
        </w:rPr>
      </w:pPr>
      <w:r>
        <w:rPr>
          <w:rFonts w:ascii="Arial" w:hAnsi="Arial" w:cs="Arial"/>
          <w:i/>
          <w:iCs/>
          <w:sz w:val="16"/>
          <w:szCs w:val="16"/>
          <w:lang w:val="en-AU"/>
        </w:rPr>
        <w:t>Outline if</w:t>
      </w:r>
      <w:r w:rsidR="00064C54" w:rsidRPr="00F90B40">
        <w:rPr>
          <w:rFonts w:ascii="Arial" w:hAnsi="Arial" w:cs="Arial"/>
          <w:i/>
          <w:iCs/>
          <w:sz w:val="16"/>
          <w:szCs w:val="16"/>
          <w:lang w:val="en-AU"/>
        </w:rPr>
        <w:t xml:space="preserve"> any special conditions clauses </w:t>
      </w:r>
      <w:r>
        <w:rPr>
          <w:rFonts w:ascii="Arial" w:hAnsi="Arial" w:cs="Arial"/>
          <w:i/>
          <w:iCs/>
          <w:sz w:val="16"/>
          <w:szCs w:val="16"/>
          <w:lang w:val="en-AU"/>
        </w:rPr>
        <w:t>will</w:t>
      </w:r>
      <w:r w:rsidR="00064C54" w:rsidRPr="00F90B40">
        <w:rPr>
          <w:rFonts w:ascii="Arial" w:hAnsi="Arial" w:cs="Arial"/>
          <w:i/>
          <w:iCs/>
          <w:sz w:val="16"/>
          <w:szCs w:val="16"/>
          <w:lang w:val="en-AU"/>
        </w:rPr>
        <w:t xml:space="preserve"> be </w:t>
      </w:r>
      <w:r w:rsidR="002977D1" w:rsidRPr="00F90B40">
        <w:rPr>
          <w:rFonts w:ascii="Arial" w:hAnsi="Arial" w:cs="Arial"/>
          <w:i/>
          <w:iCs/>
          <w:sz w:val="16"/>
          <w:szCs w:val="16"/>
          <w:lang w:val="en-AU"/>
        </w:rPr>
        <w:t xml:space="preserve">included in the </w:t>
      </w:r>
      <w:proofErr w:type="gramStart"/>
      <w:r w:rsidR="002977D1" w:rsidRPr="00F90B40">
        <w:rPr>
          <w:rFonts w:ascii="Arial" w:hAnsi="Arial" w:cs="Arial"/>
          <w:i/>
          <w:iCs/>
          <w:sz w:val="16"/>
          <w:szCs w:val="16"/>
          <w:lang w:val="en-AU"/>
        </w:rPr>
        <w:t>contract</w:t>
      </w:r>
      <w:proofErr w:type="gramEnd"/>
    </w:p>
    <w:p w14:paraId="049EFEF7" w14:textId="6B0F954C" w:rsidR="00782E52" w:rsidRPr="00F90B40" w:rsidRDefault="00395A19" w:rsidP="00BF3661">
      <w:pPr>
        <w:pStyle w:val="ListParagraph"/>
        <w:numPr>
          <w:ilvl w:val="0"/>
          <w:numId w:val="5"/>
        </w:numPr>
        <w:shd w:val="clear" w:color="auto" w:fill="DEEAF6" w:themeFill="accent5" w:themeFillTint="33"/>
        <w:spacing w:after="120" w:line="240" w:lineRule="auto"/>
        <w:ind w:left="709" w:hanging="357"/>
        <w:rPr>
          <w:rFonts w:ascii="Arial" w:hAnsi="Arial" w:cs="Arial"/>
          <w:i/>
          <w:iCs/>
          <w:sz w:val="16"/>
          <w:szCs w:val="16"/>
          <w:lang w:val="en-AU"/>
        </w:rPr>
      </w:pPr>
      <w:r>
        <w:rPr>
          <w:rFonts w:ascii="Arial" w:hAnsi="Arial" w:cs="Arial"/>
          <w:i/>
          <w:iCs/>
          <w:sz w:val="16"/>
          <w:szCs w:val="16"/>
          <w:lang w:val="en-AU"/>
        </w:rPr>
        <w:t>Outline h</w:t>
      </w:r>
      <w:r w:rsidR="0093008D" w:rsidRPr="00F90B40">
        <w:rPr>
          <w:rFonts w:ascii="Arial" w:hAnsi="Arial" w:cs="Arial"/>
          <w:i/>
          <w:iCs/>
          <w:sz w:val="16"/>
          <w:szCs w:val="16"/>
          <w:lang w:val="en-AU"/>
        </w:rPr>
        <w:t xml:space="preserve">ow </w:t>
      </w:r>
      <w:r w:rsidR="00782E52" w:rsidRPr="00F90B40">
        <w:rPr>
          <w:rFonts w:ascii="Arial" w:hAnsi="Arial" w:cs="Arial"/>
          <w:i/>
          <w:iCs/>
          <w:sz w:val="16"/>
          <w:szCs w:val="16"/>
          <w:lang w:val="en-AU"/>
        </w:rPr>
        <w:t>intellectual property and</w:t>
      </w:r>
      <w:r w:rsidR="0093008D" w:rsidRPr="00F90B40">
        <w:rPr>
          <w:rFonts w:ascii="Arial" w:hAnsi="Arial" w:cs="Arial"/>
          <w:i/>
          <w:iCs/>
          <w:sz w:val="16"/>
          <w:szCs w:val="16"/>
          <w:lang w:val="en-AU"/>
        </w:rPr>
        <w:t xml:space="preserve"> the</w:t>
      </w:r>
      <w:r w:rsidR="00782E52" w:rsidRPr="00F90B40">
        <w:rPr>
          <w:rFonts w:ascii="Arial" w:hAnsi="Arial" w:cs="Arial"/>
          <w:i/>
          <w:iCs/>
          <w:sz w:val="16"/>
          <w:szCs w:val="16"/>
          <w:lang w:val="en-AU"/>
        </w:rPr>
        <w:t xml:space="preserve"> use of proprietary products </w:t>
      </w:r>
      <w:r w:rsidR="0093008D" w:rsidRPr="00F90B40">
        <w:rPr>
          <w:rFonts w:ascii="Arial" w:hAnsi="Arial" w:cs="Arial"/>
          <w:i/>
          <w:iCs/>
          <w:sz w:val="16"/>
          <w:szCs w:val="16"/>
          <w:lang w:val="en-AU"/>
        </w:rPr>
        <w:t xml:space="preserve">be dealt with in the </w:t>
      </w:r>
      <w:proofErr w:type="gramStart"/>
      <w:r w:rsidR="0093008D" w:rsidRPr="00F90B40">
        <w:rPr>
          <w:rFonts w:ascii="Arial" w:hAnsi="Arial" w:cs="Arial"/>
          <w:i/>
          <w:iCs/>
          <w:sz w:val="16"/>
          <w:szCs w:val="16"/>
          <w:lang w:val="en-AU"/>
        </w:rPr>
        <w:t>contract</w:t>
      </w:r>
      <w:proofErr w:type="gramEnd"/>
    </w:p>
    <w:p w14:paraId="11887500" w14:textId="66C40CB7" w:rsidR="009A1B86" w:rsidRPr="00F90B40" w:rsidRDefault="009A1B86" w:rsidP="00BF3661">
      <w:pPr>
        <w:pStyle w:val="ListParagraph"/>
        <w:numPr>
          <w:ilvl w:val="0"/>
          <w:numId w:val="5"/>
        </w:numPr>
        <w:shd w:val="clear" w:color="auto" w:fill="DEEAF6" w:themeFill="accent5" w:themeFillTint="33"/>
        <w:spacing w:after="120" w:line="240" w:lineRule="auto"/>
        <w:ind w:left="709" w:hanging="357"/>
        <w:rPr>
          <w:rFonts w:ascii="Arial" w:hAnsi="Arial" w:cs="Arial"/>
          <w:i/>
          <w:iCs/>
          <w:sz w:val="16"/>
          <w:szCs w:val="16"/>
          <w:lang w:val="en-AU"/>
        </w:rPr>
      </w:pPr>
      <w:r w:rsidRPr="00F90B40">
        <w:rPr>
          <w:rFonts w:ascii="Arial" w:hAnsi="Arial" w:cs="Arial"/>
          <w:i/>
          <w:iCs/>
          <w:sz w:val="16"/>
          <w:szCs w:val="16"/>
          <w:lang w:val="en-AU"/>
        </w:rPr>
        <w:t xml:space="preserve">Document </w:t>
      </w:r>
      <w:hyperlink r:id="rId17" w:history="1">
        <w:r w:rsidR="002117E7" w:rsidRPr="00F90B40">
          <w:rPr>
            <w:rFonts w:ascii="Arial" w:hAnsi="Arial" w:cs="Arial"/>
            <w:i/>
            <w:iCs/>
            <w:sz w:val="16"/>
            <w:szCs w:val="16"/>
            <w:lang w:val="en-AU"/>
          </w:rPr>
          <w:t>SA</w:t>
        </w:r>
        <w:r w:rsidR="00D80C27" w:rsidRPr="00F90B40">
          <w:rPr>
            <w:rFonts w:ascii="Arial" w:hAnsi="Arial" w:cs="Arial"/>
            <w:i/>
            <w:iCs/>
            <w:sz w:val="16"/>
            <w:szCs w:val="16"/>
            <w:lang w:val="en-AU"/>
          </w:rPr>
          <w:t>IPP</w:t>
        </w:r>
      </w:hyperlink>
      <w:r w:rsidRPr="00F90B40">
        <w:rPr>
          <w:rFonts w:ascii="Arial" w:hAnsi="Arial" w:cs="Arial"/>
          <w:i/>
          <w:iCs/>
          <w:sz w:val="16"/>
          <w:szCs w:val="16"/>
          <w:lang w:val="en-AU"/>
        </w:rPr>
        <w:t xml:space="preserve"> requirements, if applicable.</w:t>
      </w:r>
    </w:p>
    <w:p w14:paraId="1FC1D70A" w14:textId="33ECA655" w:rsidR="003E03F1" w:rsidRPr="00F90B40" w:rsidRDefault="003E03F1" w:rsidP="00BF3661">
      <w:pPr>
        <w:pStyle w:val="ListParagraph"/>
        <w:numPr>
          <w:ilvl w:val="0"/>
          <w:numId w:val="5"/>
        </w:numPr>
        <w:shd w:val="clear" w:color="auto" w:fill="DEEAF6" w:themeFill="accent5" w:themeFillTint="33"/>
        <w:spacing w:after="120" w:line="240" w:lineRule="auto"/>
        <w:ind w:left="709" w:hanging="357"/>
        <w:rPr>
          <w:rFonts w:ascii="Arial" w:hAnsi="Arial" w:cs="Arial"/>
          <w:i/>
          <w:iCs/>
          <w:sz w:val="16"/>
          <w:szCs w:val="16"/>
          <w:lang w:val="en-AU"/>
        </w:rPr>
      </w:pPr>
      <w:r w:rsidRPr="00F90B40">
        <w:rPr>
          <w:rFonts w:ascii="Arial" w:hAnsi="Arial" w:cs="Arial"/>
          <w:i/>
          <w:iCs/>
          <w:sz w:val="16"/>
          <w:szCs w:val="16"/>
          <w:lang w:val="en-AU"/>
        </w:rPr>
        <w:t>Outline if securities are required and details (</w:t>
      </w:r>
      <w:r w:rsidR="00782E52" w:rsidRPr="00F90B40">
        <w:rPr>
          <w:rFonts w:ascii="Arial" w:hAnsi="Arial" w:cs="Arial"/>
          <w:i/>
          <w:iCs/>
          <w:sz w:val="16"/>
          <w:szCs w:val="16"/>
          <w:lang w:val="en-AU"/>
        </w:rPr>
        <w:t xml:space="preserve">e.g. </w:t>
      </w:r>
      <w:r w:rsidRPr="00F90B40">
        <w:rPr>
          <w:rFonts w:ascii="Arial" w:hAnsi="Arial" w:cs="Arial"/>
          <w:i/>
          <w:iCs/>
          <w:sz w:val="16"/>
          <w:szCs w:val="16"/>
          <w:lang w:val="en-AU"/>
        </w:rPr>
        <w:t>bank guarantees, retention sums)</w:t>
      </w:r>
      <w:r w:rsidR="00782E52" w:rsidRPr="00F90B40">
        <w:rPr>
          <w:rFonts w:ascii="Arial" w:hAnsi="Arial" w:cs="Arial"/>
          <w:i/>
          <w:iCs/>
          <w:sz w:val="16"/>
          <w:szCs w:val="16"/>
          <w:lang w:val="en-AU"/>
        </w:rPr>
        <w:t>.</w:t>
      </w:r>
    </w:p>
    <w:p w14:paraId="1C0E2ECB" w14:textId="6259886C" w:rsidR="0062406C" w:rsidRPr="00F90B40" w:rsidRDefault="0062406C" w:rsidP="00BF3661">
      <w:pPr>
        <w:pStyle w:val="ListParagraph"/>
        <w:numPr>
          <w:ilvl w:val="0"/>
          <w:numId w:val="5"/>
        </w:numPr>
        <w:shd w:val="clear" w:color="auto" w:fill="DEEAF6" w:themeFill="accent5" w:themeFillTint="33"/>
        <w:spacing w:after="120" w:line="240" w:lineRule="auto"/>
        <w:ind w:left="709" w:hanging="357"/>
        <w:rPr>
          <w:rFonts w:ascii="Arial" w:hAnsi="Arial" w:cs="Arial"/>
          <w:i/>
          <w:iCs/>
          <w:sz w:val="16"/>
          <w:szCs w:val="16"/>
          <w:lang w:val="en-AU"/>
        </w:rPr>
      </w:pPr>
      <w:r w:rsidRPr="00F90B40">
        <w:rPr>
          <w:rFonts w:ascii="Arial" w:hAnsi="Arial" w:cs="Arial"/>
          <w:i/>
          <w:iCs/>
          <w:sz w:val="16"/>
          <w:szCs w:val="16"/>
          <w:lang w:val="en-AU"/>
        </w:rPr>
        <w:t>Document legal advice received</w:t>
      </w:r>
      <w:r w:rsidR="0001506D" w:rsidRPr="00F90B40">
        <w:rPr>
          <w:rFonts w:ascii="Arial" w:hAnsi="Arial" w:cs="Arial"/>
          <w:i/>
          <w:iCs/>
          <w:sz w:val="16"/>
          <w:szCs w:val="16"/>
          <w:lang w:val="en-AU"/>
        </w:rPr>
        <w:t xml:space="preserve">, </w:t>
      </w:r>
      <w:r w:rsidR="002977D1" w:rsidRPr="00F90B40">
        <w:rPr>
          <w:rFonts w:ascii="Arial" w:hAnsi="Arial" w:cs="Arial"/>
          <w:i/>
          <w:iCs/>
          <w:sz w:val="16"/>
          <w:szCs w:val="16"/>
          <w:lang w:val="en-AU"/>
        </w:rPr>
        <w:t>if any</w:t>
      </w:r>
      <w:r w:rsidRPr="00F90B40">
        <w:rPr>
          <w:rFonts w:ascii="Arial" w:hAnsi="Arial" w:cs="Arial"/>
          <w:i/>
          <w:iCs/>
          <w:sz w:val="16"/>
          <w:szCs w:val="16"/>
          <w:lang w:val="en-AU"/>
        </w:rPr>
        <w:t xml:space="preserve">, particularly for </w:t>
      </w:r>
      <w:r w:rsidR="002977D1" w:rsidRPr="00F90B40">
        <w:rPr>
          <w:rFonts w:ascii="Arial" w:hAnsi="Arial" w:cs="Arial"/>
          <w:i/>
          <w:iCs/>
          <w:sz w:val="16"/>
          <w:szCs w:val="16"/>
          <w:lang w:val="en-AU"/>
        </w:rPr>
        <w:t>bespoke</w:t>
      </w:r>
      <w:r w:rsidRPr="00F90B40">
        <w:rPr>
          <w:rFonts w:ascii="Arial" w:hAnsi="Arial" w:cs="Arial"/>
          <w:i/>
          <w:iCs/>
          <w:sz w:val="16"/>
          <w:szCs w:val="16"/>
          <w:lang w:val="en-AU"/>
        </w:rPr>
        <w:t xml:space="preserve"> contracts.</w:t>
      </w:r>
    </w:p>
    <w:p w14:paraId="67A878AF" w14:textId="6EB34CEF" w:rsidR="00780C1C" w:rsidRPr="009256CC" w:rsidRDefault="00780C1C" w:rsidP="00780C1C">
      <w:pPr>
        <w:pStyle w:val="Heading1"/>
        <w:spacing w:after="120"/>
        <w:ind w:left="431" w:hanging="431"/>
        <w:rPr>
          <w:color w:val="auto"/>
          <w:lang w:val="en-AU"/>
        </w:rPr>
      </w:pPr>
      <w:bookmarkStart w:id="56" w:name="_Toc127874297"/>
      <w:bookmarkStart w:id="57" w:name="_Toc503885413"/>
      <w:bookmarkStart w:id="58" w:name="_Toc509411400"/>
      <w:bookmarkStart w:id="59" w:name="_Toc50358430"/>
      <w:bookmarkEnd w:id="52"/>
      <w:r w:rsidRPr="7DB88743">
        <w:rPr>
          <w:color w:val="auto"/>
          <w:lang w:val="en-AU"/>
        </w:rPr>
        <w:t>Lessons Learn</w:t>
      </w:r>
      <w:r w:rsidR="007853A2" w:rsidRPr="7DB88743">
        <w:rPr>
          <w:color w:val="auto"/>
          <w:lang w:val="en-AU"/>
        </w:rPr>
        <w:t>ed</w:t>
      </w:r>
      <w:r w:rsidR="008F3AFE" w:rsidRPr="7DB88743">
        <w:rPr>
          <w:color w:val="auto"/>
          <w:lang w:val="en-AU"/>
        </w:rPr>
        <w:t xml:space="preserve"> / Continuous Improvement</w:t>
      </w:r>
      <w:bookmarkEnd w:id="56"/>
    </w:p>
    <w:p w14:paraId="78A47E06" w14:textId="672B1D91" w:rsidR="0093008D" w:rsidRPr="00F90B40" w:rsidRDefault="0093008D" w:rsidP="00BF3661">
      <w:pPr>
        <w:pStyle w:val="ListParagraph"/>
        <w:numPr>
          <w:ilvl w:val="0"/>
          <w:numId w:val="5"/>
        </w:numPr>
        <w:shd w:val="clear" w:color="auto" w:fill="DEEAF6" w:themeFill="accent5" w:themeFillTint="33"/>
        <w:spacing w:after="120" w:line="240" w:lineRule="auto"/>
        <w:ind w:left="709" w:hanging="357"/>
        <w:rPr>
          <w:rFonts w:ascii="Arial" w:hAnsi="Arial" w:cs="Arial"/>
          <w:i/>
          <w:iCs/>
          <w:sz w:val="16"/>
          <w:szCs w:val="16"/>
          <w:lang w:val="en-AU"/>
        </w:rPr>
      </w:pPr>
      <w:r w:rsidRPr="00F90B40">
        <w:rPr>
          <w:rFonts w:ascii="Arial" w:hAnsi="Arial" w:cs="Arial"/>
          <w:i/>
          <w:iCs/>
          <w:sz w:val="16"/>
          <w:szCs w:val="16"/>
          <w:lang w:val="en-AU"/>
        </w:rPr>
        <w:t>Document the lessons learnt through the procurement process, from planning through to sourcing.</w:t>
      </w:r>
    </w:p>
    <w:p w14:paraId="7C1A32F1" w14:textId="40530C8F" w:rsidR="0093008D" w:rsidRPr="00F90B40" w:rsidRDefault="00395A19" w:rsidP="00BF3661">
      <w:pPr>
        <w:pStyle w:val="ListParagraph"/>
        <w:numPr>
          <w:ilvl w:val="0"/>
          <w:numId w:val="5"/>
        </w:numPr>
        <w:shd w:val="clear" w:color="auto" w:fill="DEEAF6" w:themeFill="accent5" w:themeFillTint="33"/>
        <w:spacing w:after="120" w:line="240" w:lineRule="auto"/>
        <w:ind w:left="709" w:hanging="357"/>
        <w:rPr>
          <w:rFonts w:ascii="Arial" w:hAnsi="Arial" w:cs="Arial"/>
          <w:i/>
          <w:iCs/>
          <w:sz w:val="16"/>
          <w:szCs w:val="16"/>
          <w:lang w:val="en-AU"/>
        </w:rPr>
      </w:pPr>
      <w:r>
        <w:rPr>
          <w:rFonts w:ascii="Arial" w:hAnsi="Arial" w:cs="Arial"/>
          <w:i/>
          <w:iCs/>
          <w:sz w:val="16"/>
          <w:szCs w:val="16"/>
          <w:lang w:val="en-AU"/>
        </w:rPr>
        <w:t>Describe h</w:t>
      </w:r>
      <w:r w:rsidR="0093008D" w:rsidRPr="00F90B40">
        <w:rPr>
          <w:rFonts w:ascii="Arial" w:hAnsi="Arial" w:cs="Arial"/>
          <w:i/>
          <w:iCs/>
          <w:sz w:val="16"/>
          <w:szCs w:val="16"/>
          <w:lang w:val="en-AU"/>
        </w:rPr>
        <w:t>ow those lessons learned be carried through into</w:t>
      </w:r>
      <w:r w:rsidR="0058183C" w:rsidRPr="00F90B40">
        <w:rPr>
          <w:rFonts w:ascii="Arial" w:hAnsi="Arial" w:cs="Arial"/>
          <w:i/>
          <w:iCs/>
          <w:sz w:val="16"/>
          <w:szCs w:val="16"/>
          <w:lang w:val="en-AU"/>
        </w:rPr>
        <w:t xml:space="preserve"> the</w:t>
      </w:r>
      <w:r w:rsidR="0093008D" w:rsidRPr="00F90B40">
        <w:rPr>
          <w:rFonts w:ascii="Arial" w:hAnsi="Arial" w:cs="Arial"/>
          <w:i/>
          <w:iCs/>
          <w:sz w:val="16"/>
          <w:szCs w:val="16"/>
          <w:lang w:val="en-AU"/>
        </w:rPr>
        <w:t xml:space="preserve"> contract management </w:t>
      </w:r>
      <w:r w:rsidR="0058183C" w:rsidRPr="00F90B40">
        <w:rPr>
          <w:rFonts w:ascii="Arial" w:hAnsi="Arial" w:cs="Arial"/>
          <w:i/>
          <w:iCs/>
          <w:sz w:val="16"/>
          <w:szCs w:val="16"/>
          <w:lang w:val="en-AU"/>
        </w:rPr>
        <w:t>stage</w:t>
      </w:r>
      <w:r>
        <w:rPr>
          <w:rFonts w:ascii="Arial" w:hAnsi="Arial" w:cs="Arial"/>
          <w:i/>
          <w:iCs/>
          <w:sz w:val="16"/>
          <w:szCs w:val="16"/>
          <w:lang w:val="en-AU"/>
        </w:rPr>
        <w:t xml:space="preserve"> or future procurements.</w:t>
      </w:r>
    </w:p>
    <w:p w14:paraId="31A7FFC0" w14:textId="131C9B79" w:rsidR="00780C1C" w:rsidRPr="009256CC" w:rsidRDefault="00780C1C" w:rsidP="00780C1C">
      <w:pPr>
        <w:pStyle w:val="Heading1"/>
        <w:spacing w:after="120"/>
        <w:ind w:left="431" w:hanging="431"/>
        <w:rPr>
          <w:color w:val="auto"/>
          <w:lang w:val="en-AU"/>
        </w:rPr>
      </w:pPr>
      <w:bookmarkStart w:id="60" w:name="_Toc127874298"/>
      <w:r w:rsidRPr="009256CC">
        <w:rPr>
          <w:color w:val="auto"/>
          <w:lang w:val="en-AU"/>
        </w:rPr>
        <w:t>Public Authority Additional Requirements</w:t>
      </w:r>
      <w:bookmarkEnd w:id="57"/>
      <w:bookmarkEnd w:id="58"/>
      <w:r w:rsidRPr="009256CC">
        <w:rPr>
          <w:color w:val="auto"/>
          <w:lang w:val="en-AU"/>
        </w:rPr>
        <w:t xml:space="preserve"> or Information</w:t>
      </w:r>
      <w:bookmarkEnd w:id="59"/>
      <w:bookmarkEnd w:id="60"/>
    </w:p>
    <w:p w14:paraId="150B41EB" w14:textId="666F0A01" w:rsidR="00780C1C" w:rsidRPr="00F90B40" w:rsidRDefault="00780C1C" w:rsidP="00BF3661">
      <w:pPr>
        <w:pStyle w:val="ListParagraph"/>
        <w:numPr>
          <w:ilvl w:val="0"/>
          <w:numId w:val="5"/>
        </w:numPr>
        <w:shd w:val="clear" w:color="auto" w:fill="DEEAF6" w:themeFill="accent5" w:themeFillTint="33"/>
        <w:spacing w:after="120" w:line="240" w:lineRule="auto"/>
        <w:ind w:left="709" w:hanging="357"/>
        <w:rPr>
          <w:rFonts w:ascii="Arial" w:hAnsi="Arial" w:cs="Arial"/>
          <w:i/>
          <w:iCs/>
          <w:sz w:val="16"/>
          <w:szCs w:val="16"/>
          <w:lang w:val="en-AU"/>
        </w:rPr>
      </w:pPr>
      <w:r w:rsidRPr="00F90B40">
        <w:rPr>
          <w:rFonts w:ascii="Arial" w:hAnsi="Arial" w:cs="Arial"/>
          <w:i/>
          <w:iCs/>
          <w:sz w:val="16"/>
          <w:szCs w:val="16"/>
          <w:lang w:val="en-AU"/>
        </w:rPr>
        <w:t xml:space="preserve">This section can be used to detail any additional requirements or information that has not </w:t>
      </w:r>
      <w:proofErr w:type="gramStart"/>
      <w:r w:rsidRPr="00F90B40">
        <w:rPr>
          <w:rFonts w:ascii="Arial" w:hAnsi="Arial" w:cs="Arial"/>
          <w:i/>
          <w:iCs/>
          <w:sz w:val="16"/>
          <w:szCs w:val="16"/>
          <w:lang w:val="en-AU"/>
        </w:rPr>
        <w:t>been already been</w:t>
      </w:r>
      <w:proofErr w:type="gramEnd"/>
      <w:r w:rsidRPr="00F90B40">
        <w:rPr>
          <w:rFonts w:ascii="Arial" w:hAnsi="Arial" w:cs="Arial"/>
          <w:i/>
          <w:iCs/>
          <w:sz w:val="16"/>
          <w:szCs w:val="16"/>
          <w:lang w:val="en-AU"/>
        </w:rPr>
        <w:t xml:space="preserve"> addressed in the document</w:t>
      </w:r>
      <w:r w:rsidR="0066563D" w:rsidRPr="00F90B40">
        <w:rPr>
          <w:rFonts w:ascii="Arial" w:hAnsi="Arial" w:cs="Arial"/>
          <w:i/>
          <w:iCs/>
          <w:sz w:val="16"/>
          <w:szCs w:val="16"/>
          <w:lang w:val="en-AU"/>
        </w:rPr>
        <w:t xml:space="preserve"> (e.g. any critical issues and risks associated with the recommendation/s)</w:t>
      </w:r>
      <w:r w:rsidRPr="00F90B40">
        <w:rPr>
          <w:rFonts w:ascii="Arial" w:hAnsi="Arial" w:cs="Arial"/>
          <w:i/>
          <w:iCs/>
          <w:sz w:val="16"/>
          <w:szCs w:val="16"/>
          <w:lang w:val="en-AU"/>
        </w:rPr>
        <w:t>.</w:t>
      </w:r>
    </w:p>
    <w:p w14:paraId="4B9C17A6" w14:textId="17CA7194" w:rsidR="0044029A" w:rsidRPr="009256CC" w:rsidRDefault="0044029A" w:rsidP="0044029A">
      <w:pPr>
        <w:pStyle w:val="Heading1"/>
        <w:spacing w:after="120"/>
        <w:ind w:left="431" w:hanging="431"/>
        <w:rPr>
          <w:color w:val="auto"/>
          <w:lang w:val="en-AU"/>
        </w:rPr>
      </w:pPr>
      <w:bookmarkStart w:id="61" w:name="_Toc460232609"/>
      <w:bookmarkStart w:id="62" w:name="_Toc127874299"/>
      <w:r w:rsidRPr="009256CC">
        <w:rPr>
          <w:color w:val="auto"/>
          <w:lang w:val="en-AU"/>
        </w:rPr>
        <w:t>Recommendation</w:t>
      </w:r>
      <w:bookmarkEnd w:id="61"/>
      <w:bookmarkEnd w:id="62"/>
    </w:p>
    <w:p w14:paraId="54E91E3E" w14:textId="16637A2E" w:rsidR="0044029A" w:rsidRPr="009256CC" w:rsidRDefault="00395A19" w:rsidP="00BF3661">
      <w:pPr>
        <w:pStyle w:val="ListParagraph"/>
        <w:numPr>
          <w:ilvl w:val="0"/>
          <w:numId w:val="5"/>
        </w:numPr>
        <w:shd w:val="clear" w:color="auto" w:fill="DEEAF6" w:themeFill="accent5" w:themeFillTint="33"/>
        <w:spacing w:after="120" w:line="240" w:lineRule="auto"/>
        <w:ind w:left="709"/>
        <w:rPr>
          <w:rFonts w:ascii="Arial" w:hAnsi="Arial" w:cs="Arial"/>
          <w:i/>
          <w:iCs/>
          <w:lang w:val="en-AU"/>
        </w:rPr>
      </w:pPr>
      <w:r>
        <w:rPr>
          <w:rFonts w:ascii="Arial" w:hAnsi="Arial" w:cs="Arial"/>
          <w:i/>
          <w:iCs/>
          <w:sz w:val="16"/>
          <w:szCs w:val="16"/>
          <w:lang w:val="en-AU"/>
        </w:rPr>
        <w:t>Summarise</w:t>
      </w:r>
      <w:r w:rsidR="0044029A" w:rsidRPr="00F90B40">
        <w:rPr>
          <w:rFonts w:ascii="Arial" w:hAnsi="Arial" w:cs="Arial"/>
          <w:i/>
          <w:iCs/>
          <w:sz w:val="16"/>
          <w:szCs w:val="16"/>
          <w:lang w:val="en-AU"/>
        </w:rPr>
        <w:t xml:space="preserve"> the recommendation to award a contract</w:t>
      </w:r>
      <w:r w:rsidR="007F429B" w:rsidRPr="00F90B40">
        <w:rPr>
          <w:rFonts w:ascii="Arial" w:hAnsi="Arial" w:cs="Arial"/>
          <w:i/>
          <w:iCs/>
          <w:sz w:val="16"/>
          <w:szCs w:val="16"/>
          <w:lang w:val="en-AU"/>
        </w:rPr>
        <w:t>/</w:t>
      </w:r>
      <w:r w:rsidR="0044029A" w:rsidRPr="00F90B40">
        <w:rPr>
          <w:rFonts w:ascii="Arial" w:hAnsi="Arial" w:cs="Arial"/>
          <w:i/>
          <w:iCs/>
          <w:sz w:val="16"/>
          <w:szCs w:val="16"/>
          <w:lang w:val="en-AU"/>
        </w:rPr>
        <w:t>s, including:</w:t>
      </w:r>
    </w:p>
    <w:p w14:paraId="0E3A0E0A" w14:textId="670755E5" w:rsidR="0044029A" w:rsidRPr="00F90B40" w:rsidRDefault="0044029A" w:rsidP="00BF3661">
      <w:pPr>
        <w:pStyle w:val="ListParagraph"/>
        <w:numPr>
          <w:ilvl w:val="0"/>
          <w:numId w:val="6"/>
        </w:numPr>
        <w:shd w:val="clear" w:color="auto" w:fill="DEEAF6" w:themeFill="accent5" w:themeFillTint="33"/>
        <w:spacing w:after="120" w:line="240" w:lineRule="auto"/>
        <w:ind w:left="1134" w:hanging="283"/>
        <w:rPr>
          <w:rFonts w:ascii="Arial" w:hAnsi="Arial" w:cs="Arial"/>
          <w:i/>
          <w:iCs/>
          <w:sz w:val="16"/>
          <w:szCs w:val="16"/>
          <w:lang w:val="en-AU"/>
        </w:rPr>
      </w:pPr>
      <w:r w:rsidRPr="00F90B40">
        <w:rPr>
          <w:rFonts w:ascii="Arial" w:hAnsi="Arial" w:cs="Arial"/>
          <w:i/>
          <w:iCs/>
          <w:sz w:val="16"/>
          <w:szCs w:val="16"/>
          <w:lang w:val="en-AU"/>
        </w:rPr>
        <w:t xml:space="preserve">purpose of the </w:t>
      </w:r>
      <w:proofErr w:type="gramStart"/>
      <w:r w:rsidRPr="00F90B40">
        <w:rPr>
          <w:rFonts w:ascii="Arial" w:hAnsi="Arial" w:cs="Arial"/>
          <w:i/>
          <w:iCs/>
          <w:sz w:val="16"/>
          <w:szCs w:val="16"/>
          <w:lang w:val="en-AU"/>
        </w:rPr>
        <w:t>contract</w:t>
      </w:r>
      <w:r w:rsidR="005E2C66" w:rsidRPr="00F90B40">
        <w:rPr>
          <w:rFonts w:ascii="Arial" w:hAnsi="Arial" w:cs="Arial"/>
          <w:i/>
          <w:iCs/>
          <w:sz w:val="16"/>
          <w:szCs w:val="16"/>
          <w:lang w:val="en-AU"/>
        </w:rPr>
        <w:t>;</w:t>
      </w:r>
      <w:proofErr w:type="gramEnd"/>
    </w:p>
    <w:p w14:paraId="64393D1E" w14:textId="77777777" w:rsidR="0044029A" w:rsidRPr="00F90B40" w:rsidRDefault="0044029A" w:rsidP="00BF3661">
      <w:pPr>
        <w:pStyle w:val="ListParagraph"/>
        <w:numPr>
          <w:ilvl w:val="0"/>
          <w:numId w:val="6"/>
        </w:numPr>
        <w:shd w:val="clear" w:color="auto" w:fill="DEEAF6" w:themeFill="accent5" w:themeFillTint="33"/>
        <w:spacing w:after="120" w:line="240" w:lineRule="auto"/>
        <w:ind w:left="1134" w:hanging="283"/>
        <w:rPr>
          <w:rFonts w:ascii="Arial" w:hAnsi="Arial" w:cs="Arial"/>
          <w:i/>
          <w:iCs/>
          <w:sz w:val="16"/>
          <w:szCs w:val="16"/>
          <w:lang w:val="en-AU"/>
        </w:rPr>
      </w:pPr>
      <w:r w:rsidRPr="00F90B40">
        <w:rPr>
          <w:rFonts w:ascii="Arial" w:hAnsi="Arial" w:cs="Arial"/>
          <w:i/>
          <w:iCs/>
          <w:sz w:val="16"/>
          <w:szCs w:val="16"/>
          <w:lang w:val="en-AU"/>
        </w:rPr>
        <w:t xml:space="preserve">scope and type of </w:t>
      </w:r>
      <w:proofErr w:type="gramStart"/>
      <w:r w:rsidRPr="00F90B40">
        <w:rPr>
          <w:rFonts w:ascii="Arial" w:hAnsi="Arial" w:cs="Arial"/>
          <w:i/>
          <w:iCs/>
          <w:sz w:val="16"/>
          <w:szCs w:val="16"/>
          <w:lang w:val="en-AU"/>
        </w:rPr>
        <w:t>contract;</w:t>
      </w:r>
      <w:proofErr w:type="gramEnd"/>
    </w:p>
    <w:p w14:paraId="02EA9D8A" w14:textId="77777777" w:rsidR="0044029A" w:rsidRPr="00F90B40" w:rsidRDefault="0044029A" w:rsidP="00BF3661">
      <w:pPr>
        <w:pStyle w:val="ListParagraph"/>
        <w:numPr>
          <w:ilvl w:val="0"/>
          <w:numId w:val="6"/>
        </w:numPr>
        <w:shd w:val="clear" w:color="auto" w:fill="DEEAF6" w:themeFill="accent5" w:themeFillTint="33"/>
        <w:spacing w:after="120" w:line="240" w:lineRule="auto"/>
        <w:ind w:left="1134" w:hanging="283"/>
        <w:rPr>
          <w:rFonts w:ascii="Arial" w:hAnsi="Arial" w:cs="Arial"/>
          <w:i/>
          <w:iCs/>
          <w:sz w:val="16"/>
          <w:szCs w:val="16"/>
          <w:lang w:val="en-AU"/>
        </w:rPr>
      </w:pPr>
      <w:r w:rsidRPr="00F90B40">
        <w:rPr>
          <w:rFonts w:ascii="Arial" w:hAnsi="Arial" w:cs="Arial"/>
          <w:i/>
          <w:iCs/>
          <w:sz w:val="16"/>
          <w:szCs w:val="16"/>
          <w:lang w:val="en-AU"/>
        </w:rPr>
        <w:t>brief description of the goods and or/</w:t>
      </w:r>
      <w:proofErr w:type="gramStart"/>
      <w:r w:rsidRPr="00F90B40">
        <w:rPr>
          <w:rFonts w:ascii="Arial" w:hAnsi="Arial" w:cs="Arial"/>
          <w:i/>
          <w:iCs/>
          <w:sz w:val="16"/>
          <w:szCs w:val="16"/>
          <w:lang w:val="en-AU"/>
        </w:rPr>
        <w:t>services;</w:t>
      </w:r>
      <w:proofErr w:type="gramEnd"/>
    </w:p>
    <w:p w14:paraId="7DAA7159" w14:textId="78AFC04D" w:rsidR="0044029A" w:rsidRPr="00F90B40" w:rsidRDefault="0044029A" w:rsidP="00BF3661">
      <w:pPr>
        <w:pStyle w:val="ListParagraph"/>
        <w:numPr>
          <w:ilvl w:val="0"/>
          <w:numId w:val="6"/>
        </w:numPr>
        <w:shd w:val="clear" w:color="auto" w:fill="DEEAF6" w:themeFill="accent5" w:themeFillTint="33"/>
        <w:spacing w:after="120" w:line="240" w:lineRule="auto"/>
        <w:ind w:left="1134" w:hanging="283"/>
        <w:rPr>
          <w:rFonts w:ascii="Arial" w:hAnsi="Arial" w:cs="Arial"/>
          <w:i/>
          <w:iCs/>
          <w:sz w:val="16"/>
          <w:szCs w:val="16"/>
          <w:lang w:val="en-AU"/>
        </w:rPr>
      </w:pPr>
      <w:r w:rsidRPr="00F90B40">
        <w:rPr>
          <w:rFonts w:ascii="Arial" w:hAnsi="Arial" w:cs="Arial"/>
          <w:i/>
          <w:iCs/>
          <w:sz w:val="16"/>
          <w:szCs w:val="16"/>
          <w:lang w:val="en-AU"/>
        </w:rPr>
        <w:t>recommended supplier</w:t>
      </w:r>
      <w:r w:rsidR="007F429B" w:rsidRPr="00F90B40">
        <w:rPr>
          <w:rFonts w:ascii="Arial" w:hAnsi="Arial" w:cs="Arial"/>
          <w:i/>
          <w:iCs/>
          <w:sz w:val="16"/>
          <w:szCs w:val="16"/>
          <w:lang w:val="en-AU"/>
        </w:rPr>
        <w:t>/</w:t>
      </w:r>
      <w:r w:rsidRPr="00F90B40">
        <w:rPr>
          <w:rFonts w:ascii="Arial" w:hAnsi="Arial" w:cs="Arial"/>
          <w:i/>
          <w:iCs/>
          <w:sz w:val="16"/>
          <w:szCs w:val="16"/>
          <w:lang w:val="en-AU"/>
        </w:rPr>
        <w:t>s and parties to the contract; and</w:t>
      </w:r>
    </w:p>
    <w:p w14:paraId="0ECB68B6" w14:textId="4E38276F" w:rsidR="0044029A" w:rsidRPr="00F90B40" w:rsidRDefault="0044029A" w:rsidP="00BF3661">
      <w:pPr>
        <w:pStyle w:val="ListParagraph"/>
        <w:numPr>
          <w:ilvl w:val="0"/>
          <w:numId w:val="6"/>
        </w:numPr>
        <w:shd w:val="clear" w:color="auto" w:fill="DEEAF6" w:themeFill="accent5" w:themeFillTint="33"/>
        <w:spacing w:after="120" w:line="240" w:lineRule="auto"/>
        <w:ind w:left="1134" w:hanging="283"/>
        <w:rPr>
          <w:rFonts w:ascii="Arial" w:hAnsi="Arial" w:cs="Arial"/>
          <w:i/>
          <w:iCs/>
          <w:sz w:val="16"/>
          <w:szCs w:val="16"/>
          <w:lang w:val="en-AU"/>
        </w:rPr>
      </w:pPr>
      <w:r w:rsidRPr="00F90B40">
        <w:rPr>
          <w:rFonts w:ascii="Arial" w:hAnsi="Arial" w:cs="Arial"/>
          <w:i/>
          <w:iCs/>
          <w:sz w:val="16"/>
          <w:szCs w:val="16"/>
          <w:lang w:val="en-AU"/>
        </w:rPr>
        <w:t xml:space="preserve">contract value and </w:t>
      </w:r>
      <w:r w:rsidR="00604B4E" w:rsidRPr="00F90B40">
        <w:rPr>
          <w:rFonts w:ascii="Arial" w:hAnsi="Arial" w:cs="Arial"/>
          <w:i/>
          <w:iCs/>
          <w:sz w:val="16"/>
          <w:szCs w:val="16"/>
          <w:lang w:val="en-AU"/>
        </w:rPr>
        <w:t>term</w:t>
      </w:r>
      <w:r w:rsidRPr="00F90B40">
        <w:rPr>
          <w:rFonts w:ascii="Arial" w:hAnsi="Arial" w:cs="Arial"/>
          <w:i/>
          <w:iCs/>
          <w:sz w:val="16"/>
          <w:szCs w:val="16"/>
          <w:lang w:val="en-AU"/>
        </w:rPr>
        <w:t xml:space="preserve">. </w:t>
      </w:r>
    </w:p>
    <w:p w14:paraId="0CC8206C" w14:textId="34DF0DAA" w:rsidR="008160F6" w:rsidRPr="009256CC" w:rsidRDefault="008160F6" w:rsidP="008160F6">
      <w:pPr>
        <w:pStyle w:val="Heading1"/>
        <w:spacing w:after="120"/>
        <w:ind w:left="431" w:hanging="431"/>
        <w:rPr>
          <w:color w:val="auto"/>
          <w:lang w:val="en-AU"/>
        </w:rPr>
      </w:pPr>
      <w:bookmarkStart w:id="63" w:name="_Toc127874300"/>
      <w:r w:rsidRPr="009256CC">
        <w:rPr>
          <w:color w:val="auto"/>
          <w:lang w:val="en-AU"/>
        </w:rPr>
        <w:lastRenderedPageBreak/>
        <w:t>Sign-off</w:t>
      </w:r>
      <w:bookmarkEnd w:id="63"/>
    </w:p>
    <w:p w14:paraId="4D555E42" w14:textId="77777777" w:rsidR="008160F6" w:rsidRPr="007831EA" w:rsidRDefault="008160F6" w:rsidP="008160F6">
      <w:pPr>
        <w:widowControl w:val="0"/>
        <w:autoSpaceDE w:val="0"/>
        <w:autoSpaceDN w:val="0"/>
        <w:adjustRightInd w:val="0"/>
        <w:spacing w:after="0"/>
        <w:rPr>
          <w:rFonts w:cs="Arial"/>
          <w:b/>
          <w:color w:val="000000"/>
          <w:szCs w:val="22"/>
        </w:rPr>
      </w:pPr>
      <w:r w:rsidRPr="007831EA">
        <w:rPr>
          <w:rFonts w:cs="Arial"/>
          <w:b/>
          <w:color w:val="000000"/>
          <w:szCs w:val="22"/>
        </w:rPr>
        <w:t>Purchase Recommendation Prepared by:</w:t>
      </w:r>
    </w:p>
    <w:p w14:paraId="5F0DED68" w14:textId="77777777" w:rsidR="008160F6" w:rsidRPr="00202FBA" w:rsidRDefault="008160F6" w:rsidP="008160F6">
      <w:pPr>
        <w:widowControl w:val="0"/>
        <w:autoSpaceDE w:val="0"/>
        <w:autoSpaceDN w:val="0"/>
        <w:adjustRightInd w:val="0"/>
        <w:spacing w:after="0"/>
        <w:rPr>
          <w:rFonts w:cs="Arial"/>
          <w:b/>
          <w:color w:val="000000"/>
          <w:szCs w:val="22"/>
        </w:rPr>
      </w:pPr>
    </w:p>
    <w:p w14:paraId="34598A0C" w14:textId="77777777" w:rsidR="008160F6" w:rsidRPr="00202FBA" w:rsidRDefault="008160F6" w:rsidP="008160F6">
      <w:pPr>
        <w:widowControl w:val="0"/>
        <w:autoSpaceDE w:val="0"/>
        <w:autoSpaceDN w:val="0"/>
        <w:adjustRightInd w:val="0"/>
        <w:spacing w:after="0"/>
        <w:rPr>
          <w:rFonts w:cs="Arial"/>
          <w:szCs w:val="22"/>
        </w:rPr>
      </w:pPr>
      <w:r w:rsidRPr="00202FBA">
        <w:rPr>
          <w:rFonts w:cs="Arial"/>
          <w:szCs w:val="22"/>
        </w:rPr>
        <w:t xml:space="preserve">Signed: _________________________         </w:t>
      </w:r>
      <w:r w:rsidRPr="00202FBA">
        <w:rPr>
          <w:rFonts w:cs="Arial"/>
          <w:szCs w:val="22"/>
        </w:rPr>
        <w:tab/>
        <w:t>Name: __________________________</w:t>
      </w:r>
    </w:p>
    <w:p w14:paraId="6A11AAF9" w14:textId="77777777" w:rsidR="008160F6" w:rsidRPr="00202FBA" w:rsidRDefault="008160F6" w:rsidP="008160F6">
      <w:pPr>
        <w:widowControl w:val="0"/>
        <w:autoSpaceDE w:val="0"/>
        <w:autoSpaceDN w:val="0"/>
        <w:adjustRightInd w:val="0"/>
        <w:spacing w:after="0"/>
        <w:rPr>
          <w:rFonts w:cs="Arial"/>
          <w:szCs w:val="22"/>
        </w:rPr>
      </w:pPr>
    </w:p>
    <w:p w14:paraId="42D910A3" w14:textId="77777777" w:rsidR="008160F6" w:rsidRPr="00202FBA" w:rsidRDefault="008160F6" w:rsidP="008160F6">
      <w:pPr>
        <w:widowControl w:val="0"/>
        <w:autoSpaceDE w:val="0"/>
        <w:autoSpaceDN w:val="0"/>
        <w:adjustRightInd w:val="0"/>
        <w:spacing w:after="0"/>
        <w:rPr>
          <w:rFonts w:cs="Arial"/>
          <w:szCs w:val="22"/>
        </w:rPr>
      </w:pPr>
      <w:r w:rsidRPr="00202FBA">
        <w:rPr>
          <w:rFonts w:cs="Arial"/>
          <w:szCs w:val="22"/>
        </w:rPr>
        <w:t>Date: ___________________________ </w:t>
      </w:r>
      <w:r w:rsidRPr="00202FBA">
        <w:rPr>
          <w:rFonts w:cs="Arial"/>
          <w:szCs w:val="22"/>
        </w:rPr>
        <w:tab/>
      </w:r>
      <w:r w:rsidRPr="00202FBA">
        <w:rPr>
          <w:rFonts w:cs="Arial"/>
          <w:szCs w:val="22"/>
        </w:rPr>
        <w:tab/>
        <w:t>Position: ________________________</w:t>
      </w:r>
    </w:p>
    <w:p w14:paraId="1C601290" w14:textId="77777777" w:rsidR="008160F6" w:rsidRPr="00202FBA" w:rsidRDefault="008160F6" w:rsidP="008160F6">
      <w:pPr>
        <w:widowControl w:val="0"/>
        <w:autoSpaceDE w:val="0"/>
        <w:autoSpaceDN w:val="0"/>
        <w:adjustRightInd w:val="0"/>
        <w:spacing w:after="0"/>
        <w:rPr>
          <w:rFonts w:cs="Arial"/>
          <w:szCs w:val="22"/>
        </w:rPr>
      </w:pPr>
    </w:p>
    <w:p w14:paraId="2CB4CD85" w14:textId="18966C0F" w:rsidR="008160F6" w:rsidRPr="007831EA" w:rsidRDefault="008160F6" w:rsidP="008160F6">
      <w:pPr>
        <w:widowControl w:val="0"/>
        <w:autoSpaceDE w:val="0"/>
        <w:autoSpaceDN w:val="0"/>
        <w:adjustRightInd w:val="0"/>
        <w:spacing w:after="0"/>
        <w:rPr>
          <w:rFonts w:cs="Arial"/>
          <w:b/>
          <w:color w:val="000000"/>
          <w:szCs w:val="22"/>
        </w:rPr>
      </w:pPr>
      <w:r w:rsidRPr="007831EA">
        <w:rPr>
          <w:rFonts w:cs="Arial"/>
          <w:b/>
          <w:color w:val="000000"/>
          <w:szCs w:val="22"/>
        </w:rPr>
        <w:t>Evaluation Team Endorsement</w:t>
      </w:r>
      <w:r w:rsidR="00395A19" w:rsidRPr="007831EA">
        <w:rPr>
          <w:rFonts w:cs="Arial"/>
          <w:b/>
          <w:color w:val="000000"/>
          <w:szCs w:val="22"/>
        </w:rPr>
        <w:t xml:space="preserve"> and Confirmation of </w:t>
      </w:r>
      <w:proofErr w:type="gramStart"/>
      <w:r w:rsidR="00395A19" w:rsidRPr="007831EA">
        <w:rPr>
          <w:rFonts w:cs="Arial"/>
          <w:b/>
          <w:color w:val="000000"/>
          <w:szCs w:val="22"/>
        </w:rPr>
        <w:t>Conflict of Interest</w:t>
      </w:r>
      <w:proofErr w:type="gramEnd"/>
      <w:r w:rsidR="00395A19" w:rsidRPr="007831EA">
        <w:rPr>
          <w:rFonts w:cs="Arial"/>
          <w:b/>
          <w:color w:val="000000"/>
          <w:szCs w:val="22"/>
        </w:rPr>
        <w:t xml:space="preserve"> Declarations</w:t>
      </w:r>
      <w:r w:rsidRPr="007831EA">
        <w:rPr>
          <w:rFonts w:cs="Arial"/>
          <w:b/>
          <w:color w:val="000000"/>
          <w:szCs w:val="22"/>
        </w:rPr>
        <w:t>:</w:t>
      </w:r>
    </w:p>
    <w:p w14:paraId="2F3D2B6D" w14:textId="77777777" w:rsidR="008160F6" w:rsidRPr="00202FBA" w:rsidRDefault="008160F6" w:rsidP="008160F6">
      <w:pPr>
        <w:widowControl w:val="0"/>
        <w:autoSpaceDE w:val="0"/>
        <w:autoSpaceDN w:val="0"/>
        <w:adjustRightInd w:val="0"/>
        <w:spacing w:after="0"/>
        <w:rPr>
          <w:rFonts w:cs="Arial"/>
          <w:b/>
          <w:color w:val="000000"/>
          <w:sz w:val="24"/>
        </w:rPr>
      </w:pPr>
    </w:p>
    <w:p w14:paraId="58B7D2B5" w14:textId="12320DA5" w:rsidR="008160F6" w:rsidRPr="00202FBA" w:rsidRDefault="008160F6" w:rsidP="008160F6">
      <w:pPr>
        <w:widowControl w:val="0"/>
        <w:autoSpaceDE w:val="0"/>
        <w:autoSpaceDN w:val="0"/>
        <w:adjustRightInd w:val="0"/>
        <w:spacing w:after="0"/>
        <w:rPr>
          <w:rFonts w:cs="Arial"/>
          <w:szCs w:val="22"/>
        </w:rPr>
      </w:pPr>
      <w:r w:rsidRPr="00202FBA">
        <w:rPr>
          <w:rFonts w:cs="Arial"/>
          <w:szCs w:val="22"/>
        </w:rPr>
        <w:t>Signed (Chair): _________________________        Name: __________________________</w:t>
      </w:r>
    </w:p>
    <w:p w14:paraId="1F1B48FD" w14:textId="77777777" w:rsidR="008160F6" w:rsidRPr="00202FBA" w:rsidRDefault="008160F6" w:rsidP="008160F6">
      <w:pPr>
        <w:widowControl w:val="0"/>
        <w:autoSpaceDE w:val="0"/>
        <w:autoSpaceDN w:val="0"/>
        <w:adjustRightInd w:val="0"/>
        <w:spacing w:after="0"/>
        <w:rPr>
          <w:rFonts w:cs="Arial"/>
          <w:szCs w:val="22"/>
        </w:rPr>
      </w:pPr>
    </w:p>
    <w:p w14:paraId="74CBE694" w14:textId="77777777" w:rsidR="008160F6" w:rsidRPr="00202FBA" w:rsidRDefault="008160F6" w:rsidP="008160F6">
      <w:pPr>
        <w:widowControl w:val="0"/>
        <w:autoSpaceDE w:val="0"/>
        <w:autoSpaceDN w:val="0"/>
        <w:adjustRightInd w:val="0"/>
        <w:spacing w:after="0"/>
        <w:rPr>
          <w:rFonts w:cs="Arial"/>
          <w:szCs w:val="22"/>
        </w:rPr>
      </w:pPr>
      <w:r w:rsidRPr="00202FBA">
        <w:rPr>
          <w:rFonts w:cs="Arial"/>
          <w:szCs w:val="22"/>
        </w:rPr>
        <w:t>Date: ___________________________ </w:t>
      </w:r>
      <w:r w:rsidRPr="00202FBA">
        <w:rPr>
          <w:rFonts w:cs="Arial"/>
          <w:szCs w:val="22"/>
        </w:rPr>
        <w:tab/>
      </w:r>
      <w:r w:rsidRPr="00202FBA">
        <w:rPr>
          <w:rFonts w:cs="Arial"/>
          <w:szCs w:val="22"/>
        </w:rPr>
        <w:tab/>
        <w:t>Position: ________________________</w:t>
      </w:r>
    </w:p>
    <w:p w14:paraId="4D599F58" w14:textId="77777777" w:rsidR="008160F6" w:rsidRPr="00202FBA" w:rsidRDefault="008160F6" w:rsidP="008160F6">
      <w:pPr>
        <w:widowControl w:val="0"/>
        <w:autoSpaceDE w:val="0"/>
        <w:autoSpaceDN w:val="0"/>
        <w:adjustRightInd w:val="0"/>
        <w:spacing w:after="0"/>
        <w:rPr>
          <w:rFonts w:cs="Arial"/>
          <w:color w:val="000000"/>
          <w:sz w:val="24"/>
        </w:rPr>
      </w:pPr>
    </w:p>
    <w:tbl>
      <w:tblPr>
        <w:tblStyle w:val="TableGrid"/>
        <w:tblW w:w="0" w:type="auto"/>
        <w:tblLook w:val="04A0" w:firstRow="1" w:lastRow="0" w:firstColumn="1" w:lastColumn="0" w:noHBand="0" w:noVBand="1"/>
      </w:tblPr>
      <w:tblGrid>
        <w:gridCol w:w="3007"/>
        <w:gridCol w:w="3013"/>
        <w:gridCol w:w="2996"/>
      </w:tblGrid>
      <w:tr w:rsidR="008160F6" w:rsidRPr="00202FBA" w14:paraId="3B82946B" w14:textId="77777777" w:rsidTr="000538C5">
        <w:tc>
          <w:tcPr>
            <w:tcW w:w="3081" w:type="dxa"/>
            <w:shd w:val="clear" w:color="auto" w:fill="9CC2E5" w:themeFill="accent5" w:themeFillTint="99"/>
          </w:tcPr>
          <w:p w14:paraId="0242DC3F" w14:textId="77777777" w:rsidR="008160F6" w:rsidRPr="00202FBA" w:rsidRDefault="008160F6" w:rsidP="000538C5">
            <w:pPr>
              <w:widowControl w:val="0"/>
              <w:autoSpaceDE w:val="0"/>
              <w:autoSpaceDN w:val="0"/>
              <w:adjustRightInd w:val="0"/>
              <w:spacing w:before="60" w:after="60"/>
              <w:rPr>
                <w:rFonts w:cs="Arial"/>
                <w:b/>
                <w:color w:val="000000"/>
                <w:szCs w:val="20"/>
              </w:rPr>
            </w:pPr>
            <w:r w:rsidRPr="00202FBA">
              <w:rPr>
                <w:rFonts w:cs="Arial"/>
                <w:b/>
                <w:color w:val="000000"/>
                <w:szCs w:val="20"/>
              </w:rPr>
              <w:t>Team Member Name</w:t>
            </w:r>
          </w:p>
        </w:tc>
        <w:tc>
          <w:tcPr>
            <w:tcW w:w="3081" w:type="dxa"/>
            <w:shd w:val="clear" w:color="auto" w:fill="9CC2E5" w:themeFill="accent5" w:themeFillTint="99"/>
          </w:tcPr>
          <w:p w14:paraId="5A08183B" w14:textId="77777777" w:rsidR="008160F6" w:rsidRPr="00202FBA" w:rsidRDefault="008160F6" w:rsidP="000538C5">
            <w:pPr>
              <w:widowControl w:val="0"/>
              <w:autoSpaceDE w:val="0"/>
              <w:autoSpaceDN w:val="0"/>
              <w:adjustRightInd w:val="0"/>
              <w:spacing w:before="60" w:after="60"/>
              <w:rPr>
                <w:rFonts w:cs="Arial"/>
                <w:b/>
                <w:color w:val="000000"/>
                <w:szCs w:val="20"/>
              </w:rPr>
            </w:pPr>
            <w:r w:rsidRPr="00202FBA">
              <w:rPr>
                <w:rFonts w:cs="Arial"/>
                <w:b/>
                <w:color w:val="000000"/>
                <w:szCs w:val="20"/>
              </w:rPr>
              <w:t>Signature</w:t>
            </w:r>
          </w:p>
        </w:tc>
        <w:tc>
          <w:tcPr>
            <w:tcW w:w="3081" w:type="dxa"/>
            <w:shd w:val="clear" w:color="auto" w:fill="9CC2E5" w:themeFill="accent5" w:themeFillTint="99"/>
          </w:tcPr>
          <w:p w14:paraId="039663E2" w14:textId="77777777" w:rsidR="008160F6" w:rsidRPr="00202FBA" w:rsidRDefault="008160F6" w:rsidP="000538C5">
            <w:pPr>
              <w:widowControl w:val="0"/>
              <w:autoSpaceDE w:val="0"/>
              <w:autoSpaceDN w:val="0"/>
              <w:adjustRightInd w:val="0"/>
              <w:spacing w:before="60" w:after="60"/>
              <w:rPr>
                <w:rFonts w:cs="Arial"/>
                <w:b/>
                <w:color w:val="000000"/>
                <w:szCs w:val="20"/>
              </w:rPr>
            </w:pPr>
            <w:r w:rsidRPr="00202FBA">
              <w:rPr>
                <w:rFonts w:cs="Arial"/>
                <w:b/>
                <w:color w:val="000000"/>
                <w:szCs w:val="20"/>
              </w:rPr>
              <w:t>Date</w:t>
            </w:r>
          </w:p>
        </w:tc>
      </w:tr>
      <w:tr w:rsidR="008160F6" w:rsidRPr="00202FBA" w14:paraId="0E9E47D5" w14:textId="77777777" w:rsidTr="00945686">
        <w:tc>
          <w:tcPr>
            <w:tcW w:w="3081" w:type="dxa"/>
          </w:tcPr>
          <w:p w14:paraId="1B849302" w14:textId="77777777" w:rsidR="008160F6" w:rsidRPr="00202FBA" w:rsidRDefault="008160F6" w:rsidP="000538C5">
            <w:pPr>
              <w:widowControl w:val="0"/>
              <w:autoSpaceDE w:val="0"/>
              <w:autoSpaceDN w:val="0"/>
              <w:adjustRightInd w:val="0"/>
              <w:spacing w:before="60" w:after="60"/>
              <w:rPr>
                <w:rFonts w:cs="Arial"/>
                <w:b/>
                <w:color w:val="000000"/>
                <w:sz w:val="24"/>
              </w:rPr>
            </w:pPr>
          </w:p>
        </w:tc>
        <w:tc>
          <w:tcPr>
            <w:tcW w:w="3081" w:type="dxa"/>
          </w:tcPr>
          <w:p w14:paraId="480867CD" w14:textId="77777777" w:rsidR="008160F6" w:rsidRPr="00202FBA" w:rsidRDefault="008160F6" w:rsidP="000538C5">
            <w:pPr>
              <w:widowControl w:val="0"/>
              <w:autoSpaceDE w:val="0"/>
              <w:autoSpaceDN w:val="0"/>
              <w:adjustRightInd w:val="0"/>
              <w:spacing w:before="60" w:after="60"/>
              <w:rPr>
                <w:rFonts w:cs="Arial"/>
                <w:b/>
                <w:color w:val="000000"/>
                <w:sz w:val="24"/>
              </w:rPr>
            </w:pPr>
          </w:p>
        </w:tc>
        <w:tc>
          <w:tcPr>
            <w:tcW w:w="3081" w:type="dxa"/>
          </w:tcPr>
          <w:p w14:paraId="05830688" w14:textId="77777777" w:rsidR="008160F6" w:rsidRPr="00202FBA" w:rsidRDefault="008160F6" w:rsidP="000538C5">
            <w:pPr>
              <w:widowControl w:val="0"/>
              <w:autoSpaceDE w:val="0"/>
              <w:autoSpaceDN w:val="0"/>
              <w:adjustRightInd w:val="0"/>
              <w:spacing w:before="60" w:after="60"/>
              <w:rPr>
                <w:rFonts w:cs="Arial"/>
                <w:b/>
                <w:color w:val="000000"/>
                <w:sz w:val="24"/>
              </w:rPr>
            </w:pPr>
          </w:p>
        </w:tc>
      </w:tr>
      <w:tr w:rsidR="008160F6" w:rsidRPr="00202FBA" w14:paraId="6F295D8F" w14:textId="77777777" w:rsidTr="00945686">
        <w:tc>
          <w:tcPr>
            <w:tcW w:w="3081" w:type="dxa"/>
          </w:tcPr>
          <w:p w14:paraId="6936613C" w14:textId="77777777" w:rsidR="008160F6" w:rsidRPr="00202FBA" w:rsidRDefault="008160F6" w:rsidP="000538C5">
            <w:pPr>
              <w:widowControl w:val="0"/>
              <w:autoSpaceDE w:val="0"/>
              <w:autoSpaceDN w:val="0"/>
              <w:adjustRightInd w:val="0"/>
              <w:spacing w:before="60" w:after="60"/>
              <w:rPr>
                <w:rFonts w:cs="Arial"/>
                <w:b/>
                <w:color w:val="000000"/>
                <w:sz w:val="24"/>
              </w:rPr>
            </w:pPr>
          </w:p>
        </w:tc>
        <w:tc>
          <w:tcPr>
            <w:tcW w:w="3081" w:type="dxa"/>
          </w:tcPr>
          <w:p w14:paraId="663D371A" w14:textId="77777777" w:rsidR="008160F6" w:rsidRPr="00202FBA" w:rsidRDefault="008160F6" w:rsidP="000538C5">
            <w:pPr>
              <w:widowControl w:val="0"/>
              <w:autoSpaceDE w:val="0"/>
              <w:autoSpaceDN w:val="0"/>
              <w:adjustRightInd w:val="0"/>
              <w:spacing w:before="60" w:after="60"/>
              <w:rPr>
                <w:rFonts w:cs="Arial"/>
                <w:b/>
                <w:color w:val="000000"/>
                <w:sz w:val="24"/>
              </w:rPr>
            </w:pPr>
          </w:p>
        </w:tc>
        <w:tc>
          <w:tcPr>
            <w:tcW w:w="3081" w:type="dxa"/>
          </w:tcPr>
          <w:p w14:paraId="5577C765" w14:textId="77777777" w:rsidR="008160F6" w:rsidRPr="00202FBA" w:rsidRDefault="008160F6" w:rsidP="000538C5">
            <w:pPr>
              <w:widowControl w:val="0"/>
              <w:autoSpaceDE w:val="0"/>
              <w:autoSpaceDN w:val="0"/>
              <w:adjustRightInd w:val="0"/>
              <w:spacing w:before="60" w:after="60"/>
              <w:rPr>
                <w:rFonts w:cs="Arial"/>
                <w:b/>
                <w:color w:val="000000"/>
                <w:sz w:val="24"/>
              </w:rPr>
            </w:pPr>
          </w:p>
        </w:tc>
      </w:tr>
      <w:tr w:rsidR="008160F6" w:rsidRPr="00202FBA" w14:paraId="0E86C338" w14:textId="77777777" w:rsidTr="00945686">
        <w:tc>
          <w:tcPr>
            <w:tcW w:w="3081" w:type="dxa"/>
          </w:tcPr>
          <w:p w14:paraId="20F7180F" w14:textId="77777777" w:rsidR="008160F6" w:rsidRPr="00202FBA" w:rsidRDefault="008160F6" w:rsidP="000538C5">
            <w:pPr>
              <w:widowControl w:val="0"/>
              <w:autoSpaceDE w:val="0"/>
              <w:autoSpaceDN w:val="0"/>
              <w:adjustRightInd w:val="0"/>
              <w:spacing w:before="60" w:after="60"/>
              <w:rPr>
                <w:rFonts w:cs="Arial"/>
                <w:b/>
                <w:color w:val="000000"/>
                <w:sz w:val="24"/>
              </w:rPr>
            </w:pPr>
          </w:p>
        </w:tc>
        <w:tc>
          <w:tcPr>
            <w:tcW w:w="3081" w:type="dxa"/>
          </w:tcPr>
          <w:p w14:paraId="4262BA83" w14:textId="77777777" w:rsidR="008160F6" w:rsidRPr="00202FBA" w:rsidRDefault="008160F6" w:rsidP="000538C5">
            <w:pPr>
              <w:widowControl w:val="0"/>
              <w:autoSpaceDE w:val="0"/>
              <w:autoSpaceDN w:val="0"/>
              <w:adjustRightInd w:val="0"/>
              <w:spacing w:before="60" w:after="60"/>
              <w:rPr>
                <w:rFonts w:cs="Arial"/>
                <w:b/>
                <w:color w:val="000000"/>
                <w:sz w:val="24"/>
              </w:rPr>
            </w:pPr>
          </w:p>
        </w:tc>
        <w:tc>
          <w:tcPr>
            <w:tcW w:w="3081" w:type="dxa"/>
          </w:tcPr>
          <w:p w14:paraId="6099FCDE" w14:textId="77777777" w:rsidR="008160F6" w:rsidRPr="00202FBA" w:rsidRDefault="008160F6" w:rsidP="000538C5">
            <w:pPr>
              <w:widowControl w:val="0"/>
              <w:autoSpaceDE w:val="0"/>
              <w:autoSpaceDN w:val="0"/>
              <w:adjustRightInd w:val="0"/>
              <w:spacing w:before="60" w:after="60"/>
              <w:rPr>
                <w:rFonts w:cs="Arial"/>
                <w:b/>
                <w:color w:val="000000"/>
                <w:sz w:val="24"/>
              </w:rPr>
            </w:pPr>
          </w:p>
        </w:tc>
      </w:tr>
    </w:tbl>
    <w:p w14:paraId="62FBE467" w14:textId="77777777" w:rsidR="008160F6" w:rsidRPr="00202FBA" w:rsidRDefault="008160F6" w:rsidP="008160F6">
      <w:pPr>
        <w:widowControl w:val="0"/>
        <w:autoSpaceDE w:val="0"/>
        <w:autoSpaceDN w:val="0"/>
        <w:adjustRightInd w:val="0"/>
        <w:spacing w:after="0"/>
        <w:rPr>
          <w:rFonts w:cs="Arial"/>
          <w:b/>
          <w:color w:val="000000"/>
          <w:sz w:val="24"/>
        </w:rPr>
      </w:pPr>
    </w:p>
    <w:p w14:paraId="747631EF" w14:textId="77777777" w:rsidR="008160F6" w:rsidRPr="007831EA" w:rsidRDefault="008160F6" w:rsidP="008160F6">
      <w:pPr>
        <w:widowControl w:val="0"/>
        <w:autoSpaceDE w:val="0"/>
        <w:autoSpaceDN w:val="0"/>
        <w:adjustRightInd w:val="0"/>
        <w:spacing w:after="0"/>
        <w:rPr>
          <w:rFonts w:cs="Arial"/>
          <w:b/>
          <w:color w:val="000000"/>
          <w:szCs w:val="22"/>
        </w:rPr>
      </w:pPr>
      <w:r w:rsidRPr="007831EA">
        <w:rPr>
          <w:rFonts w:cs="Arial"/>
          <w:b/>
          <w:color w:val="000000"/>
          <w:szCs w:val="22"/>
        </w:rPr>
        <w:t>Work Unit Director – Endorsement:</w:t>
      </w:r>
    </w:p>
    <w:p w14:paraId="75669AF4" w14:textId="77777777" w:rsidR="008160F6" w:rsidRPr="00202FBA" w:rsidRDefault="008160F6" w:rsidP="008160F6">
      <w:pPr>
        <w:widowControl w:val="0"/>
        <w:autoSpaceDE w:val="0"/>
        <w:autoSpaceDN w:val="0"/>
        <w:adjustRightInd w:val="0"/>
        <w:spacing w:after="0"/>
        <w:rPr>
          <w:rFonts w:cs="Arial"/>
          <w:szCs w:val="22"/>
        </w:rPr>
      </w:pPr>
    </w:p>
    <w:p w14:paraId="7C5369AA" w14:textId="77777777" w:rsidR="008160F6" w:rsidRPr="00202FBA" w:rsidRDefault="008160F6" w:rsidP="008160F6">
      <w:pPr>
        <w:widowControl w:val="0"/>
        <w:autoSpaceDE w:val="0"/>
        <w:autoSpaceDN w:val="0"/>
        <w:adjustRightInd w:val="0"/>
        <w:spacing w:after="0"/>
        <w:rPr>
          <w:rFonts w:cs="Arial"/>
          <w:szCs w:val="22"/>
        </w:rPr>
      </w:pPr>
      <w:r w:rsidRPr="00202FBA">
        <w:rPr>
          <w:rFonts w:cs="Arial"/>
          <w:szCs w:val="22"/>
        </w:rPr>
        <w:t xml:space="preserve">Signed: __________________________          </w:t>
      </w:r>
      <w:r w:rsidRPr="00202FBA">
        <w:rPr>
          <w:rFonts w:cs="Arial"/>
          <w:szCs w:val="22"/>
        </w:rPr>
        <w:tab/>
        <w:t>Name: __________________________</w:t>
      </w:r>
    </w:p>
    <w:p w14:paraId="270995AC" w14:textId="77777777" w:rsidR="008160F6" w:rsidRPr="00202FBA" w:rsidRDefault="008160F6" w:rsidP="008160F6">
      <w:pPr>
        <w:widowControl w:val="0"/>
        <w:autoSpaceDE w:val="0"/>
        <w:autoSpaceDN w:val="0"/>
        <w:adjustRightInd w:val="0"/>
        <w:spacing w:after="0"/>
        <w:rPr>
          <w:rFonts w:cs="Arial"/>
          <w:szCs w:val="22"/>
        </w:rPr>
      </w:pPr>
    </w:p>
    <w:p w14:paraId="35BFA527" w14:textId="77777777" w:rsidR="008160F6" w:rsidRPr="00202FBA" w:rsidRDefault="008160F6" w:rsidP="008160F6">
      <w:pPr>
        <w:widowControl w:val="0"/>
        <w:autoSpaceDE w:val="0"/>
        <w:autoSpaceDN w:val="0"/>
        <w:adjustRightInd w:val="0"/>
        <w:spacing w:after="0"/>
        <w:rPr>
          <w:rFonts w:cs="Arial"/>
          <w:szCs w:val="22"/>
        </w:rPr>
      </w:pPr>
      <w:r w:rsidRPr="00202FBA">
        <w:rPr>
          <w:rFonts w:cs="Arial"/>
          <w:szCs w:val="22"/>
        </w:rPr>
        <w:t>Date: ____________________________</w:t>
      </w:r>
      <w:r w:rsidRPr="00202FBA">
        <w:rPr>
          <w:rFonts w:cs="Arial"/>
          <w:szCs w:val="22"/>
        </w:rPr>
        <w:tab/>
      </w:r>
      <w:r w:rsidRPr="00202FBA">
        <w:rPr>
          <w:rFonts w:cs="Arial"/>
          <w:szCs w:val="22"/>
        </w:rPr>
        <w:tab/>
        <w:t>Position: ________________________ </w:t>
      </w:r>
    </w:p>
    <w:p w14:paraId="142F8F74" w14:textId="77777777" w:rsidR="008160F6" w:rsidRPr="00202FBA" w:rsidRDefault="008160F6" w:rsidP="008160F6">
      <w:pPr>
        <w:widowControl w:val="0"/>
        <w:autoSpaceDE w:val="0"/>
        <w:autoSpaceDN w:val="0"/>
        <w:adjustRightInd w:val="0"/>
        <w:spacing w:after="0"/>
        <w:rPr>
          <w:rFonts w:cs="Arial"/>
          <w:szCs w:val="22"/>
        </w:rPr>
      </w:pPr>
    </w:p>
    <w:p w14:paraId="747E25BC" w14:textId="77777777" w:rsidR="00F90B40" w:rsidRDefault="004B1D33" w:rsidP="00F90B40">
      <w:pPr>
        <w:spacing w:after="0"/>
        <w:rPr>
          <w:rFonts w:cs="Arial"/>
          <w:b/>
          <w:color w:val="000000"/>
        </w:rPr>
      </w:pPr>
      <w:r>
        <w:rPr>
          <w:rFonts w:cs="Arial"/>
          <w:b/>
          <w:color w:val="000000"/>
        </w:rPr>
        <w:t xml:space="preserve">Central </w:t>
      </w:r>
      <w:r w:rsidRPr="00E44464">
        <w:rPr>
          <w:rFonts w:cs="Arial"/>
          <w:b/>
          <w:color w:val="000000"/>
        </w:rPr>
        <w:t xml:space="preserve">Procurement </w:t>
      </w:r>
      <w:r>
        <w:rPr>
          <w:rFonts w:cs="Arial"/>
          <w:b/>
          <w:color w:val="000000"/>
        </w:rPr>
        <w:t xml:space="preserve">Unit </w:t>
      </w:r>
      <w:r w:rsidRPr="00E44464">
        <w:rPr>
          <w:rFonts w:cs="Arial"/>
          <w:b/>
          <w:color w:val="000000"/>
        </w:rPr>
        <w:t>– Endorsement:</w:t>
      </w:r>
      <w:r>
        <w:rPr>
          <w:rFonts w:cs="Arial"/>
          <w:b/>
          <w:color w:val="000000"/>
        </w:rPr>
        <w:t xml:space="preserve"> </w:t>
      </w:r>
    </w:p>
    <w:p w14:paraId="1F5674A9" w14:textId="36264051" w:rsidR="004B1D33" w:rsidRPr="00F90B40" w:rsidRDefault="004B1D33" w:rsidP="004B1D33">
      <w:pPr>
        <w:rPr>
          <w:rFonts w:cs="Arial"/>
          <w:b/>
          <w:i/>
          <w:iCs/>
          <w:color w:val="000000"/>
          <w:sz w:val="16"/>
          <w:szCs w:val="18"/>
        </w:rPr>
      </w:pPr>
      <w:r w:rsidRPr="00F90B40">
        <w:rPr>
          <w:rFonts w:cs="Arial"/>
          <w:b/>
          <w:i/>
          <w:iCs/>
          <w:color w:val="000000"/>
          <w:sz w:val="16"/>
          <w:szCs w:val="18"/>
          <w:highlight w:val="cyan"/>
        </w:rPr>
        <w:t>(</w:t>
      </w:r>
      <w:proofErr w:type="gramStart"/>
      <w:r w:rsidRPr="00F90B40">
        <w:rPr>
          <w:rFonts w:cs="Arial"/>
          <w:b/>
          <w:i/>
          <w:iCs/>
          <w:color w:val="000000"/>
          <w:sz w:val="16"/>
          <w:szCs w:val="18"/>
          <w:highlight w:val="cyan"/>
        </w:rPr>
        <w:t>delete</w:t>
      </w:r>
      <w:proofErr w:type="gramEnd"/>
      <w:r w:rsidRPr="00F90B40">
        <w:rPr>
          <w:rFonts w:cs="Arial"/>
          <w:b/>
          <w:i/>
          <w:iCs/>
          <w:color w:val="000000"/>
          <w:sz w:val="16"/>
          <w:szCs w:val="18"/>
          <w:highlight w:val="cyan"/>
        </w:rPr>
        <w:t xml:space="preserve"> if not applicable)</w:t>
      </w:r>
    </w:p>
    <w:p w14:paraId="52C63C41" w14:textId="77777777" w:rsidR="004B1D33" w:rsidRPr="00E44464" w:rsidRDefault="004B1D33" w:rsidP="004B1D33">
      <w:pPr>
        <w:rPr>
          <w:rFonts w:cs="Arial"/>
        </w:rPr>
      </w:pPr>
      <w:r w:rsidRPr="00E44464">
        <w:rPr>
          <w:rFonts w:cs="Arial"/>
        </w:rPr>
        <w:t>Signed: __________________________</w:t>
      </w:r>
      <w:r w:rsidRPr="00E44464">
        <w:rPr>
          <w:rFonts w:cs="Arial"/>
        </w:rPr>
        <w:tab/>
      </w:r>
      <w:r w:rsidRPr="00E44464">
        <w:rPr>
          <w:rFonts w:cs="Arial"/>
        </w:rPr>
        <w:tab/>
        <w:t>Name: __________________________</w:t>
      </w:r>
    </w:p>
    <w:p w14:paraId="1A0260AF" w14:textId="77777777" w:rsidR="004B1D33" w:rsidRPr="00E44464" w:rsidRDefault="004B1D33" w:rsidP="004B1D33">
      <w:pPr>
        <w:rPr>
          <w:rFonts w:cs="Arial"/>
        </w:rPr>
      </w:pPr>
      <w:r w:rsidRPr="00E44464">
        <w:rPr>
          <w:rFonts w:cs="Arial"/>
        </w:rPr>
        <w:t>Date: ____________________________</w:t>
      </w:r>
      <w:r w:rsidRPr="00E44464">
        <w:rPr>
          <w:rFonts w:cs="Arial"/>
        </w:rPr>
        <w:tab/>
      </w:r>
      <w:r w:rsidRPr="00E44464">
        <w:rPr>
          <w:rFonts w:cs="Arial"/>
        </w:rPr>
        <w:tab/>
        <w:t>Position: ________________________ </w:t>
      </w:r>
    </w:p>
    <w:p w14:paraId="6843CF98" w14:textId="68D75505" w:rsidR="004B1D33" w:rsidRDefault="004B1D33" w:rsidP="00F90B40">
      <w:pPr>
        <w:spacing w:after="0"/>
        <w:rPr>
          <w:rFonts w:cs="Arial"/>
          <w:b/>
          <w:i/>
          <w:iCs/>
          <w:color w:val="000000"/>
        </w:rPr>
      </w:pPr>
      <w:r>
        <w:rPr>
          <w:rFonts w:cs="Arial"/>
          <w:b/>
          <w:color w:val="000000"/>
        </w:rPr>
        <w:t xml:space="preserve">Procurement Governance Committee </w:t>
      </w:r>
      <w:r w:rsidRPr="00E44464">
        <w:rPr>
          <w:rFonts w:cs="Arial"/>
          <w:b/>
          <w:color w:val="000000"/>
        </w:rPr>
        <w:t>– Endorsement:</w:t>
      </w:r>
      <w:r>
        <w:rPr>
          <w:rFonts w:cs="Arial"/>
          <w:b/>
          <w:color w:val="000000"/>
        </w:rPr>
        <w:t xml:space="preserve"> </w:t>
      </w:r>
    </w:p>
    <w:p w14:paraId="55C45F55" w14:textId="77777777" w:rsidR="00F90B40" w:rsidRPr="00F90B40" w:rsidRDefault="00F90B40" w:rsidP="00F90B40">
      <w:pPr>
        <w:rPr>
          <w:rFonts w:cs="Arial"/>
          <w:b/>
          <w:i/>
          <w:iCs/>
          <w:color w:val="000000"/>
          <w:sz w:val="16"/>
          <w:szCs w:val="18"/>
        </w:rPr>
      </w:pPr>
      <w:r w:rsidRPr="00F90B40">
        <w:rPr>
          <w:rFonts w:cs="Arial"/>
          <w:b/>
          <w:i/>
          <w:iCs/>
          <w:color w:val="000000"/>
          <w:sz w:val="16"/>
          <w:szCs w:val="18"/>
          <w:highlight w:val="cyan"/>
        </w:rPr>
        <w:t>(</w:t>
      </w:r>
      <w:proofErr w:type="gramStart"/>
      <w:r w:rsidRPr="00F90B40">
        <w:rPr>
          <w:rFonts w:cs="Arial"/>
          <w:b/>
          <w:i/>
          <w:iCs/>
          <w:color w:val="000000"/>
          <w:sz w:val="16"/>
          <w:szCs w:val="18"/>
          <w:highlight w:val="cyan"/>
        </w:rPr>
        <w:t>delete</w:t>
      </w:r>
      <w:proofErr w:type="gramEnd"/>
      <w:r w:rsidRPr="00F90B40">
        <w:rPr>
          <w:rFonts w:cs="Arial"/>
          <w:b/>
          <w:i/>
          <w:iCs/>
          <w:color w:val="000000"/>
          <w:sz w:val="16"/>
          <w:szCs w:val="18"/>
          <w:highlight w:val="cyan"/>
        </w:rPr>
        <w:t xml:space="preserve"> if not applicable)</w:t>
      </w:r>
    </w:p>
    <w:p w14:paraId="0C7FF900" w14:textId="77777777" w:rsidR="004B1D33" w:rsidRPr="00E44464" w:rsidRDefault="004B1D33" w:rsidP="004B1D33">
      <w:pPr>
        <w:rPr>
          <w:rFonts w:cs="Arial"/>
        </w:rPr>
      </w:pPr>
      <w:r w:rsidRPr="00E44464">
        <w:rPr>
          <w:rFonts w:cs="Arial"/>
        </w:rPr>
        <w:t>Signed: __________________________</w:t>
      </w:r>
      <w:r w:rsidRPr="00E44464">
        <w:rPr>
          <w:rFonts w:cs="Arial"/>
        </w:rPr>
        <w:tab/>
      </w:r>
      <w:r w:rsidRPr="00E44464">
        <w:rPr>
          <w:rFonts w:cs="Arial"/>
        </w:rPr>
        <w:tab/>
        <w:t>Name: __________________________</w:t>
      </w:r>
    </w:p>
    <w:p w14:paraId="24CDAB21" w14:textId="2480355E" w:rsidR="008160F6" w:rsidRPr="00202FBA" w:rsidRDefault="004B1D33" w:rsidP="004B1D33">
      <w:pPr>
        <w:widowControl w:val="0"/>
        <w:autoSpaceDE w:val="0"/>
        <w:autoSpaceDN w:val="0"/>
        <w:adjustRightInd w:val="0"/>
        <w:spacing w:after="0"/>
        <w:rPr>
          <w:rFonts w:cs="Arial"/>
          <w:b/>
          <w:color w:val="000000"/>
          <w:szCs w:val="22"/>
        </w:rPr>
      </w:pPr>
      <w:r w:rsidRPr="00E44464">
        <w:rPr>
          <w:rFonts w:cs="Arial"/>
        </w:rPr>
        <w:t>Date: ____________________________</w:t>
      </w:r>
      <w:r w:rsidRPr="00E44464">
        <w:rPr>
          <w:rFonts w:cs="Arial"/>
        </w:rPr>
        <w:tab/>
      </w:r>
      <w:r w:rsidRPr="00E44464">
        <w:rPr>
          <w:rFonts w:cs="Arial"/>
        </w:rPr>
        <w:tab/>
        <w:t>Position: ________________________ </w:t>
      </w:r>
    </w:p>
    <w:p w14:paraId="2D8F23C5" w14:textId="77777777" w:rsidR="004B1D33" w:rsidRDefault="004B1D33" w:rsidP="008160F6">
      <w:pPr>
        <w:widowControl w:val="0"/>
        <w:autoSpaceDE w:val="0"/>
        <w:autoSpaceDN w:val="0"/>
        <w:adjustRightInd w:val="0"/>
        <w:spacing w:after="0"/>
        <w:rPr>
          <w:rFonts w:cs="Arial"/>
          <w:b/>
          <w:color w:val="000000"/>
          <w:sz w:val="24"/>
        </w:rPr>
      </w:pPr>
    </w:p>
    <w:p w14:paraId="012ADDA5" w14:textId="01530012" w:rsidR="008160F6" w:rsidRPr="00202FBA" w:rsidRDefault="008160F6" w:rsidP="008160F6">
      <w:pPr>
        <w:widowControl w:val="0"/>
        <w:autoSpaceDE w:val="0"/>
        <w:autoSpaceDN w:val="0"/>
        <w:adjustRightInd w:val="0"/>
        <w:spacing w:after="0"/>
        <w:rPr>
          <w:rFonts w:cs="Arial"/>
          <w:b/>
          <w:color w:val="000000"/>
          <w:sz w:val="24"/>
        </w:rPr>
      </w:pPr>
      <w:r w:rsidRPr="00202FBA">
        <w:rPr>
          <w:rFonts w:cs="Arial"/>
          <w:b/>
          <w:color w:val="000000"/>
          <w:sz w:val="24"/>
        </w:rPr>
        <w:t>Approval of Purchase Recommendation:</w:t>
      </w:r>
    </w:p>
    <w:p w14:paraId="6485AF72" w14:textId="77777777" w:rsidR="008160F6" w:rsidRPr="00202FBA" w:rsidRDefault="008160F6" w:rsidP="008160F6">
      <w:pPr>
        <w:widowControl w:val="0"/>
        <w:numPr>
          <w:ilvl w:val="0"/>
          <w:numId w:val="1"/>
        </w:numPr>
        <w:autoSpaceDE w:val="0"/>
        <w:autoSpaceDN w:val="0"/>
        <w:adjustRightInd w:val="0"/>
        <w:spacing w:after="0"/>
        <w:ind w:left="720" w:hanging="360"/>
        <w:rPr>
          <w:rFonts w:cs="Arial"/>
          <w:color w:val="000000"/>
          <w:sz w:val="24"/>
        </w:rPr>
      </w:pPr>
    </w:p>
    <w:p w14:paraId="77A8A491" w14:textId="77777777" w:rsidR="008160F6" w:rsidRPr="00202FBA" w:rsidRDefault="00000000" w:rsidP="008160F6">
      <w:pPr>
        <w:tabs>
          <w:tab w:val="left" w:pos="567"/>
        </w:tabs>
        <w:spacing w:after="0" w:line="360" w:lineRule="auto"/>
        <w:rPr>
          <w:rFonts w:cs="Arial"/>
          <w:szCs w:val="22"/>
        </w:rPr>
      </w:pPr>
      <w:sdt>
        <w:sdtPr>
          <w:rPr>
            <w:rFonts w:cs="Arial"/>
            <w:sz w:val="28"/>
            <w:szCs w:val="28"/>
          </w:rPr>
          <w:id w:val="-120083215"/>
          <w14:checkbox>
            <w14:checked w14:val="0"/>
            <w14:checkedState w14:val="2612" w14:font="MS Gothic"/>
            <w14:uncheckedState w14:val="2610" w14:font="MS Gothic"/>
          </w14:checkbox>
        </w:sdtPr>
        <w:sdtContent>
          <w:r w:rsidR="008160F6" w:rsidRPr="00202FBA">
            <w:rPr>
              <w:rFonts w:ascii="MS Gothic" w:eastAsia="MS Gothic" w:hAnsi="MS Gothic" w:cs="MS Gothic" w:hint="eastAsia"/>
              <w:sz w:val="28"/>
              <w:szCs w:val="28"/>
            </w:rPr>
            <w:t>☐</w:t>
          </w:r>
        </w:sdtContent>
      </w:sdt>
      <w:r w:rsidR="008160F6" w:rsidRPr="00202FBA">
        <w:rPr>
          <w:rFonts w:cs="Arial"/>
          <w:szCs w:val="22"/>
        </w:rPr>
        <w:t xml:space="preserve"> </w:t>
      </w:r>
      <w:r w:rsidR="008160F6" w:rsidRPr="00202FBA">
        <w:rPr>
          <w:rFonts w:cs="Arial"/>
          <w:szCs w:val="22"/>
        </w:rPr>
        <w:tab/>
        <w:t>Approved</w:t>
      </w:r>
    </w:p>
    <w:p w14:paraId="707D0D1E" w14:textId="77777777" w:rsidR="008160F6" w:rsidRPr="00202FBA" w:rsidRDefault="00000000" w:rsidP="008160F6">
      <w:pPr>
        <w:tabs>
          <w:tab w:val="left" w:pos="567"/>
        </w:tabs>
        <w:spacing w:after="0" w:line="360" w:lineRule="auto"/>
        <w:rPr>
          <w:rFonts w:cs="Arial"/>
          <w:szCs w:val="22"/>
        </w:rPr>
      </w:pPr>
      <w:sdt>
        <w:sdtPr>
          <w:rPr>
            <w:rFonts w:cs="Arial"/>
            <w:sz w:val="28"/>
            <w:szCs w:val="28"/>
          </w:rPr>
          <w:id w:val="-920794015"/>
          <w14:checkbox>
            <w14:checked w14:val="0"/>
            <w14:checkedState w14:val="2612" w14:font="MS Gothic"/>
            <w14:uncheckedState w14:val="2610" w14:font="MS Gothic"/>
          </w14:checkbox>
        </w:sdtPr>
        <w:sdtContent>
          <w:r w:rsidR="008160F6" w:rsidRPr="00202FBA">
            <w:rPr>
              <w:rFonts w:ascii="MS Gothic" w:eastAsia="MS Gothic" w:hAnsi="MS Gothic" w:cs="MS Gothic" w:hint="eastAsia"/>
              <w:sz w:val="28"/>
              <w:szCs w:val="28"/>
            </w:rPr>
            <w:t>☐</w:t>
          </w:r>
        </w:sdtContent>
      </w:sdt>
      <w:r w:rsidR="008160F6" w:rsidRPr="00202FBA">
        <w:rPr>
          <w:rFonts w:cs="Arial"/>
          <w:szCs w:val="22"/>
        </w:rPr>
        <w:t xml:space="preserve"> </w:t>
      </w:r>
      <w:r w:rsidR="008160F6" w:rsidRPr="00202FBA">
        <w:rPr>
          <w:rFonts w:cs="Arial"/>
          <w:szCs w:val="22"/>
        </w:rPr>
        <w:tab/>
        <w:t xml:space="preserve">Conditions related to approval: </w:t>
      </w:r>
    </w:p>
    <w:p w14:paraId="609274AD" w14:textId="0820F47C" w:rsidR="008160F6" w:rsidRPr="00202FBA" w:rsidRDefault="008160F6" w:rsidP="008160F6">
      <w:pPr>
        <w:widowControl w:val="0"/>
        <w:tabs>
          <w:tab w:val="left" w:pos="813"/>
        </w:tabs>
        <w:autoSpaceDE w:val="0"/>
        <w:autoSpaceDN w:val="0"/>
        <w:adjustRightInd w:val="0"/>
        <w:spacing w:after="0" w:line="360" w:lineRule="auto"/>
        <w:rPr>
          <w:rFonts w:cs="Arial"/>
          <w:szCs w:val="22"/>
        </w:rPr>
      </w:pPr>
      <w:r w:rsidRPr="00202FBA">
        <w:rPr>
          <w:rFonts w:cs="Arial"/>
          <w:szCs w:val="22"/>
        </w:rPr>
        <w:tab/>
        <w:t>. . . . . . . . . . . . . . . . . . . . . . . . . . . . . . .</w:t>
      </w:r>
    </w:p>
    <w:p w14:paraId="6D9301FD" w14:textId="77777777" w:rsidR="008160F6" w:rsidRPr="00202FBA" w:rsidRDefault="00000000" w:rsidP="008160F6">
      <w:pPr>
        <w:tabs>
          <w:tab w:val="left" w:pos="567"/>
        </w:tabs>
        <w:spacing w:after="0" w:line="360" w:lineRule="auto"/>
        <w:rPr>
          <w:rFonts w:cs="Arial"/>
          <w:szCs w:val="22"/>
        </w:rPr>
      </w:pPr>
      <w:sdt>
        <w:sdtPr>
          <w:rPr>
            <w:rFonts w:cs="Arial"/>
            <w:sz w:val="28"/>
            <w:szCs w:val="28"/>
          </w:rPr>
          <w:id w:val="93757188"/>
          <w14:checkbox>
            <w14:checked w14:val="0"/>
            <w14:checkedState w14:val="2612" w14:font="MS Gothic"/>
            <w14:uncheckedState w14:val="2610" w14:font="MS Gothic"/>
          </w14:checkbox>
        </w:sdtPr>
        <w:sdtContent>
          <w:r w:rsidR="008160F6" w:rsidRPr="00202FBA">
            <w:rPr>
              <w:rFonts w:ascii="MS Gothic" w:eastAsia="MS Gothic" w:hAnsi="MS Gothic" w:cs="MS Gothic" w:hint="eastAsia"/>
              <w:sz w:val="28"/>
              <w:szCs w:val="28"/>
            </w:rPr>
            <w:t>☐</w:t>
          </w:r>
        </w:sdtContent>
      </w:sdt>
      <w:r w:rsidR="008160F6" w:rsidRPr="00202FBA">
        <w:rPr>
          <w:rFonts w:cs="Arial"/>
          <w:szCs w:val="22"/>
        </w:rPr>
        <w:t xml:space="preserve"> </w:t>
      </w:r>
      <w:r w:rsidR="008160F6" w:rsidRPr="00202FBA">
        <w:rPr>
          <w:rFonts w:cs="Arial"/>
          <w:szCs w:val="22"/>
        </w:rPr>
        <w:tab/>
        <w:t xml:space="preserve">Not approved </w:t>
      </w:r>
    </w:p>
    <w:p w14:paraId="564D6522" w14:textId="77777777" w:rsidR="008160F6" w:rsidRPr="005577D7" w:rsidRDefault="008160F6" w:rsidP="008160F6">
      <w:pPr>
        <w:widowControl w:val="0"/>
        <w:autoSpaceDE w:val="0"/>
        <w:autoSpaceDN w:val="0"/>
        <w:adjustRightInd w:val="0"/>
        <w:spacing w:after="0"/>
        <w:rPr>
          <w:rFonts w:cs="Arial"/>
          <w:szCs w:val="22"/>
        </w:rPr>
      </w:pPr>
      <w:r w:rsidRPr="00202FBA">
        <w:rPr>
          <w:rFonts w:cs="Arial"/>
          <w:szCs w:val="22"/>
        </w:rPr>
        <w:t xml:space="preserve">Signed: </w:t>
      </w:r>
      <w:r w:rsidRPr="005577D7">
        <w:rPr>
          <w:rFonts w:cs="Arial"/>
          <w:szCs w:val="22"/>
        </w:rPr>
        <w:t xml:space="preserve">____________________________          </w:t>
      </w:r>
      <w:r w:rsidRPr="005577D7">
        <w:rPr>
          <w:rFonts w:cs="Arial"/>
          <w:szCs w:val="22"/>
        </w:rPr>
        <w:tab/>
        <w:t>Name: __________________________</w:t>
      </w:r>
    </w:p>
    <w:p w14:paraId="722D9FF7" w14:textId="77777777" w:rsidR="008160F6" w:rsidRPr="00202FBA" w:rsidRDefault="008160F6" w:rsidP="008160F6">
      <w:pPr>
        <w:widowControl w:val="0"/>
        <w:autoSpaceDE w:val="0"/>
        <w:autoSpaceDN w:val="0"/>
        <w:adjustRightInd w:val="0"/>
        <w:spacing w:after="0"/>
        <w:rPr>
          <w:rFonts w:cs="Arial"/>
          <w:szCs w:val="22"/>
        </w:rPr>
      </w:pPr>
    </w:p>
    <w:p w14:paraId="5B5EC608" w14:textId="77777777" w:rsidR="008160F6" w:rsidRPr="00202FBA" w:rsidRDefault="008160F6" w:rsidP="008160F6">
      <w:pPr>
        <w:widowControl w:val="0"/>
        <w:autoSpaceDE w:val="0"/>
        <w:autoSpaceDN w:val="0"/>
        <w:adjustRightInd w:val="0"/>
        <w:spacing w:after="0"/>
        <w:rPr>
          <w:rFonts w:cs="Arial"/>
          <w:szCs w:val="22"/>
        </w:rPr>
      </w:pPr>
      <w:r w:rsidRPr="00202FBA">
        <w:rPr>
          <w:rFonts w:cs="Arial"/>
          <w:szCs w:val="22"/>
        </w:rPr>
        <w:t xml:space="preserve">Date: ______________________________ </w:t>
      </w:r>
      <w:r w:rsidRPr="00202FBA">
        <w:rPr>
          <w:rFonts w:cs="Arial"/>
          <w:szCs w:val="22"/>
        </w:rPr>
        <w:tab/>
      </w:r>
      <w:r w:rsidRPr="00202FBA">
        <w:rPr>
          <w:rFonts w:cs="Arial"/>
          <w:szCs w:val="22"/>
        </w:rPr>
        <w:tab/>
        <w:t>Position: _________________________</w:t>
      </w:r>
    </w:p>
    <w:p w14:paraId="3AB23438" w14:textId="663342CF" w:rsidR="008160F6" w:rsidRPr="00F57D9B" w:rsidRDefault="008160F6" w:rsidP="008160F6">
      <w:pPr>
        <w:pStyle w:val="Heading1"/>
        <w:spacing w:after="120"/>
        <w:ind w:left="431" w:hanging="431"/>
        <w:rPr>
          <w:lang w:val="en-AU"/>
        </w:rPr>
      </w:pPr>
      <w:bookmarkStart w:id="64" w:name="_Toc127874301"/>
      <w:r w:rsidRPr="009256CC">
        <w:rPr>
          <w:color w:val="auto"/>
          <w:lang w:val="en-AU"/>
        </w:rPr>
        <w:lastRenderedPageBreak/>
        <w:t>Attachments</w:t>
      </w:r>
      <w:bookmarkEnd w:id="64"/>
    </w:p>
    <w:p w14:paraId="0B842869" w14:textId="28F8C3EF" w:rsidR="005E2C66" w:rsidRPr="00594E54" w:rsidRDefault="005E2C66" w:rsidP="00594E54">
      <w:pPr>
        <w:pStyle w:val="ListParagraph"/>
        <w:numPr>
          <w:ilvl w:val="0"/>
          <w:numId w:val="3"/>
        </w:numPr>
        <w:rPr>
          <w:rFonts w:ascii="Arial" w:hAnsi="Arial" w:cs="Arial"/>
          <w:lang w:val="en-AU"/>
        </w:rPr>
      </w:pPr>
      <w:r w:rsidRPr="00594E54">
        <w:rPr>
          <w:rFonts w:ascii="Arial" w:hAnsi="Arial" w:cs="Arial"/>
          <w:lang w:val="en-AU"/>
        </w:rPr>
        <w:t xml:space="preserve">Attachment 1: Approved Acquisition </w:t>
      </w:r>
      <w:r w:rsidR="00C83FDE" w:rsidRPr="00594E54">
        <w:rPr>
          <w:rFonts w:ascii="Arial" w:hAnsi="Arial" w:cs="Arial"/>
          <w:lang w:val="en-AU"/>
        </w:rPr>
        <w:t xml:space="preserve">Plan and </w:t>
      </w:r>
    </w:p>
    <w:p w14:paraId="1CE08814" w14:textId="0A083B07" w:rsidR="00584CFF" w:rsidRDefault="005E2C66" w:rsidP="00594E54">
      <w:pPr>
        <w:pStyle w:val="ListParagraph"/>
        <w:numPr>
          <w:ilvl w:val="0"/>
          <w:numId w:val="3"/>
        </w:numPr>
        <w:rPr>
          <w:rFonts w:ascii="Arial" w:hAnsi="Arial" w:cs="Arial"/>
          <w:i/>
          <w:iCs/>
          <w:lang w:val="en-AU"/>
        </w:rPr>
      </w:pPr>
      <w:r w:rsidRPr="00594E54">
        <w:rPr>
          <w:rFonts w:ascii="Arial" w:hAnsi="Arial" w:cs="Arial"/>
          <w:lang w:val="en-AU"/>
        </w:rPr>
        <w:t>Attachment 2:</w:t>
      </w:r>
      <w:r w:rsidR="00136F7A" w:rsidRPr="00594E54">
        <w:rPr>
          <w:rFonts w:ascii="Arial" w:hAnsi="Arial" w:cs="Arial"/>
          <w:lang w:val="en-AU"/>
        </w:rPr>
        <w:t xml:space="preserve"> </w:t>
      </w:r>
      <w:r w:rsidR="00395462" w:rsidRPr="00594E54">
        <w:rPr>
          <w:rFonts w:ascii="Arial" w:hAnsi="Arial" w:cs="Arial"/>
          <w:lang w:val="en-AU"/>
        </w:rPr>
        <w:t>Approved Evaluation Plan</w:t>
      </w:r>
      <w:r w:rsidR="00395462" w:rsidRPr="00594E54">
        <w:rPr>
          <w:rFonts w:ascii="Arial" w:hAnsi="Arial" w:cs="Arial"/>
          <w:i/>
          <w:iCs/>
          <w:lang w:val="en-AU"/>
        </w:rPr>
        <w:t xml:space="preserve"> </w:t>
      </w:r>
      <w:r w:rsidR="00395462" w:rsidRPr="00395A19">
        <w:rPr>
          <w:rFonts w:ascii="Arial" w:hAnsi="Arial" w:cs="Arial"/>
          <w:i/>
          <w:iCs/>
          <w:sz w:val="16"/>
          <w:szCs w:val="16"/>
          <w:highlight w:val="cyan"/>
          <w:lang w:val="en-AU"/>
        </w:rPr>
        <w:t>(delete</w:t>
      </w:r>
      <w:r w:rsidR="002B744B" w:rsidRPr="00395A19">
        <w:rPr>
          <w:rFonts w:ascii="Arial" w:hAnsi="Arial" w:cs="Arial"/>
          <w:i/>
          <w:iCs/>
          <w:sz w:val="16"/>
          <w:szCs w:val="16"/>
          <w:highlight w:val="cyan"/>
          <w:lang w:val="en-AU"/>
        </w:rPr>
        <w:t xml:space="preserve"> attachment</w:t>
      </w:r>
      <w:r w:rsidR="00395462" w:rsidRPr="00395A19">
        <w:rPr>
          <w:rFonts w:ascii="Arial" w:hAnsi="Arial" w:cs="Arial"/>
          <w:i/>
          <w:iCs/>
          <w:sz w:val="16"/>
          <w:szCs w:val="16"/>
          <w:highlight w:val="cyan"/>
          <w:lang w:val="en-AU"/>
        </w:rPr>
        <w:t xml:space="preserve"> if not applicable)</w:t>
      </w:r>
    </w:p>
    <w:p w14:paraId="40F375AB" w14:textId="46C5350F" w:rsidR="004E03A4" w:rsidRPr="004E03A4" w:rsidRDefault="00584CFF" w:rsidP="00594E54">
      <w:pPr>
        <w:pStyle w:val="ListParagraph"/>
        <w:numPr>
          <w:ilvl w:val="0"/>
          <w:numId w:val="3"/>
        </w:numPr>
        <w:rPr>
          <w:rFonts w:ascii="Arial" w:hAnsi="Arial" w:cs="Arial"/>
          <w:i/>
          <w:iCs/>
          <w:lang w:val="en-AU"/>
        </w:rPr>
      </w:pPr>
      <w:r w:rsidRPr="00584CFF">
        <w:rPr>
          <w:rFonts w:ascii="Arial" w:hAnsi="Arial" w:cs="Arial"/>
          <w:lang w:val="en-AU"/>
        </w:rPr>
        <w:t>Attachment 3</w:t>
      </w:r>
      <w:r>
        <w:rPr>
          <w:rFonts w:ascii="Arial" w:hAnsi="Arial" w:cs="Arial"/>
          <w:lang w:val="en-AU"/>
        </w:rPr>
        <w:t>: Evaluation Report</w:t>
      </w:r>
      <w:r w:rsidR="00395A19">
        <w:rPr>
          <w:rFonts w:ascii="Arial" w:hAnsi="Arial" w:cs="Arial"/>
          <w:lang w:val="en-AU"/>
        </w:rPr>
        <w:t xml:space="preserve"> </w:t>
      </w:r>
    </w:p>
    <w:p w14:paraId="50B82348" w14:textId="2B4BA8C4" w:rsidR="005E2C66" w:rsidRPr="00594E54" w:rsidRDefault="004E03A4" w:rsidP="00594E54">
      <w:pPr>
        <w:pStyle w:val="ListParagraph"/>
        <w:numPr>
          <w:ilvl w:val="0"/>
          <w:numId w:val="3"/>
        </w:numPr>
        <w:rPr>
          <w:rFonts w:ascii="Arial" w:hAnsi="Arial" w:cs="Arial"/>
          <w:i/>
          <w:iCs/>
          <w:lang w:val="en-AU"/>
        </w:rPr>
      </w:pPr>
      <w:r>
        <w:rPr>
          <w:rFonts w:ascii="Arial" w:hAnsi="Arial" w:cs="Arial"/>
          <w:lang w:val="en-AU"/>
        </w:rPr>
        <w:t xml:space="preserve">Attachment 4: Detailed Price List </w:t>
      </w:r>
      <w:r w:rsidRPr="00395A19">
        <w:rPr>
          <w:rFonts w:ascii="Arial" w:hAnsi="Arial" w:cs="Arial"/>
          <w:i/>
          <w:iCs/>
          <w:sz w:val="16"/>
          <w:szCs w:val="16"/>
          <w:highlight w:val="cyan"/>
          <w:lang w:val="en-AU"/>
        </w:rPr>
        <w:t>(delete</w:t>
      </w:r>
      <w:r w:rsidR="002B744B" w:rsidRPr="00395A19">
        <w:rPr>
          <w:rFonts w:ascii="Arial" w:hAnsi="Arial" w:cs="Arial"/>
          <w:i/>
          <w:iCs/>
          <w:sz w:val="16"/>
          <w:szCs w:val="16"/>
          <w:highlight w:val="cyan"/>
          <w:lang w:val="en-AU"/>
        </w:rPr>
        <w:t xml:space="preserve"> attachment</w:t>
      </w:r>
      <w:r w:rsidRPr="00395A19">
        <w:rPr>
          <w:rFonts w:ascii="Arial" w:hAnsi="Arial" w:cs="Arial"/>
          <w:i/>
          <w:iCs/>
          <w:sz w:val="16"/>
          <w:szCs w:val="16"/>
          <w:highlight w:val="cyan"/>
          <w:lang w:val="en-AU"/>
        </w:rPr>
        <w:t xml:space="preserve"> if not applicable)</w:t>
      </w:r>
      <w:r w:rsidR="005E2C66" w:rsidRPr="00594E54">
        <w:rPr>
          <w:rFonts w:ascii="Arial" w:hAnsi="Arial" w:cs="Arial"/>
          <w:i/>
          <w:iCs/>
          <w:lang w:val="en-AU"/>
        </w:rPr>
        <w:br w:type="page"/>
      </w:r>
    </w:p>
    <w:p w14:paraId="77EDB8D4" w14:textId="687D60AA" w:rsidR="00F102CE" w:rsidRPr="00086800" w:rsidRDefault="005E2C66" w:rsidP="0048397E">
      <w:pPr>
        <w:pStyle w:val="Heading1"/>
        <w:numPr>
          <w:ilvl w:val="0"/>
          <w:numId w:val="0"/>
        </w:numPr>
        <w:spacing w:before="0" w:after="120"/>
        <w:ind w:left="432" w:hanging="432"/>
        <w:rPr>
          <w:color w:val="00B050"/>
          <w:lang w:val="en-AU"/>
        </w:rPr>
      </w:pPr>
      <w:bookmarkStart w:id="65" w:name="_Toc127874302"/>
      <w:r w:rsidRPr="00086800">
        <w:rPr>
          <w:color w:val="00B050"/>
          <w:lang w:val="en-AU"/>
        </w:rPr>
        <w:lastRenderedPageBreak/>
        <w:t xml:space="preserve">Attachment 1: Approved Acquisition </w:t>
      </w:r>
      <w:r w:rsidR="002568A1" w:rsidRPr="00086800">
        <w:rPr>
          <w:color w:val="00B050"/>
          <w:lang w:val="en-AU"/>
        </w:rPr>
        <w:t>P</w:t>
      </w:r>
      <w:r w:rsidRPr="00086800">
        <w:rPr>
          <w:color w:val="00B050"/>
          <w:lang w:val="en-AU"/>
        </w:rPr>
        <w:t>lan</w:t>
      </w:r>
      <w:bookmarkEnd w:id="65"/>
    </w:p>
    <w:p w14:paraId="4882D388" w14:textId="4BDCFD49" w:rsidR="00395462" w:rsidRDefault="00395462" w:rsidP="008160F6">
      <w:pPr>
        <w:spacing w:after="160" w:line="259" w:lineRule="auto"/>
        <w:rPr>
          <w:rFonts w:eastAsiaTheme="minorHAnsi" w:cs="Arial"/>
          <w:sz w:val="36"/>
          <w:szCs w:val="36"/>
        </w:rPr>
      </w:pPr>
      <w:r>
        <w:rPr>
          <w:rFonts w:eastAsiaTheme="minorHAnsi" w:cs="Arial"/>
          <w:sz w:val="36"/>
          <w:szCs w:val="36"/>
        </w:rPr>
        <w:br w:type="page"/>
      </w:r>
    </w:p>
    <w:p w14:paraId="4437FF8D" w14:textId="5611CA48" w:rsidR="00395462" w:rsidRPr="00086800" w:rsidRDefault="00395462" w:rsidP="0048397E">
      <w:pPr>
        <w:pStyle w:val="Heading1"/>
        <w:numPr>
          <w:ilvl w:val="0"/>
          <w:numId w:val="0"/>
        </w:numPr>
        <w:spacing w:before="0" w:after="120"/>
        <w:ind w:left="432" w:hanging="432"/>
        <w:rPr>
          <w:color w:val="00B050"/>
          <w:lang w:val="en-AU"/>
        </w:rPr>
      </w:pPr>
      <w:bookmarkStart w:id="66" w:name="_Toc127874303"/>
      <w:r w:rsidRPr="00086800">
        <w:rPr>
          <w:color w:val="00B050"/>
          <w:lang w:val="en-AU"/>
        </w:rPr>
        <w:lastRenderedPageBreak/>
        <w:t>Attachment 2: Approved Evaluation Plan</w:t>
      </w:r>
      <w:bookmarkEnd w:id="66"/>
      <w:r w:rsidRPr="00086800">
        <w:rPr>
          <w:color w:val="00B050"/>
          <w:lang w:val="en-AU"/>
        </w:rPr>
        <w:t xml:space="preserve"> </w:t>
      </w:r>
    </w:p>
    <w:p w14:paraId="04438446" w14:textId="4A4C81CC" w:rsidR="009B5CF2" w:rsidRPr="00594D9C" w:rsidRDefault="00395462" w:rsidP="008160F6">
      <w:pPr>
        <w:spacing w:after="160" w:line="259" w:lineRule="auto"/>
        <w:rPr>
          <w:rFonts w:eastAsiaTheme="minorHAnsi" w:cs="Arial"/>
          <w:i/>
          <w:iCs/>
          <w:sz w:val="28"/>
          <w:szCs w:val="28"/>
        </w:rPr>
        <w:sectPr w:rsidR="009B5CF2" w:rsidRPr="00594D9C" w:rsidSect="00512605">
          <w:headerReference w:type="even" r:id="rId18"/>
          <w:headerReference w:type="default" r:id="rId19"/>
          <w:footerReference w:type="even" r:id="rId20"/>
          <w:footerReference w:type="default" r:id="rId21"/>
          <w:headerReference w:type="first" r:id="rId22"/>
          <w:footerReference w:type="first" r:id="rId23"/>
          <w:pgSz w:w="11906" w:h="16838"/>
          <w:pgMar w:top="1135" w:right="1440" w:bottom="1440" w:left="1440" w:header="708" w:footer="708" w:gutter="0"/>
          <w:cols w:space="708"/>
          <w:titlePg/>
          <w:docGrid w:linePitch="360"/>
        </w:sectPr>
      </w:pPr>
      <w:r w:rsidRPr="00594D9C">
        <w:rPr>
          <w:rFonts w:eastAsiaTheme="minorHAnsi" w:cs="Arial"/>
          <w:i/>
          <w:iCs/>
          <w:sz w:val="28"/>
          <w:szCs w:val="28"/>
        </w:rPr>
        <w:t>(</w:t>
      </w:r>
      <w:proofErr w:type="gramStart"/>
      <w:r w:rsidRPr="00594D9C">
        <w:rPr>
          <w:rFonts w:eastAsiaTheme="minorHAnsi" w:cs="Arial"/>
          <w:i/>
          <w:iCs/>
          <w:sz w:val="28"/>
          <w:szCs w:val="28"/>
        </w:rPr>
        <w:t>delete</w:t>
      </w:r>
      <w:proofErr w:type="gramEnd"/>
      <w:r w:rsidR="00594D9C">
        <w:rPr>
          <w:rFonts w:eastAsiaTheme="minorHAnsi" w:cs="Arial"/>
          <w:i/>
          <w:iCs/>
          <w:sz w:val="28"/>
          <w:szCs w:val="28"/>
        </w:rPr>
        <w:t xml:space="preserve"> attachment</w:t>
      </w:r>
      <w:r w:rsidRPr="00594D9C">
        <w:rPr>
          <w:rFonts w:eastAsiaTheme="minorHAnsi" w:cs="Arial"/>
          <w:i/>
          <w:iCs/>
          <w:sz w:val="28"/>
          <w:szCs w:val="28"/>
        </w:rPr>
        <w:t xml:space="preserve"> if not applicable)</w:t>
      </w:r>
    </w:p>
    <w:p w14:paraId="093A07CF" w14:textId="4253896B" w:rsidR="004E03A4" w:rsidRPr="00086800" w:rsidRDefault="00584CFF" w:rsidP="0048397E">
      <w:pPr>
        <w:pStyle w:val="Heading1"/>
        <w:numPr>
          <w:ilvl w:val="0"/>
          <w:numId w:val="0"/>
        </w:numPr>
        <w:spacing w:before="0" w:after="120"/>
        <w:ind w:left="432" w:hanging="432"/>
        <w:rPr>
          <w:color w:val="00B050"/>
          <w:lang w:val="en-AU"/>
        </w:rPr>
      </w:pPr>
      <w:bookmarkStart w:id="67" w:name="_Toc127874304"/>
      <w:r w:rsidRPr="00086800">
        <w:rPr>
          <w:color w:val="00B050"/>
          <w:lang w:val="en-AU"/>
        </w:rPr>
        <w:lastRenderedPageBreak/>
        <w:t>Attachment 3: Evaluation Report</w:t>
      </w:r>
      <w:bookmarkEnd w:id="67"/>
    </w:p>
    <w:p w14:paraId="47787468" w14:textId="42C4D30B" w:rsidR="000A2134" w:rsidRPr="00086800" w:rsidRDefault="000A2134" w:rsidP="209E8D20">
      <w:pPr>
        <w:pStyle w:val="Heading2"/>
        <w:keepLines w:val="0"/>
        <w:widowControl w:val="0"/>
        <w:numPr>
          <w:ilvl w:val="1"/>
          <w:numId w:val="0"/>
        </w:numPr>
        <w:autoSpaceDE w:val="0"/>
        <w:autoSpaceDN w:val="0"/>
        <w:adjustRightInd w:val="0"/>
        <w:spacing w:before="120" w:after="120" w:line="240" w:lineRule="auto"/>
        <w:ind w:left="576" w:right="-374" w:hanging="576"/>
        <w:jc w:val="both"/>
        <w:rPr>
          <w:rFonts w:ascii="Arial" w:hAnsi="Arial" w:cs="Arial"/>
          <w:b/>
          <w:bCs/>
          <w:i/>
          <w:iCs/>
          <w:color w:val="auto"/>
          <w:sz w:val="24"/>
          <w:szCs w:val="24"/>
        </w:rPr>
      </w:pPr>
      <w:bookmarkStart w:id="68" w:name="_Toc50976011"/>
      <w:bookmarkStart w:id="69" w:name="_Toc51666736"/>
      <w:bookmarkStart w:id="70" w:name="_Toc67393507"/>
      <w:bookmarkStart w:id="71" w:name="_Toc127874305"/>
      <w:r w:rsidRPr="00086800">
        <w:rPr>
          <w:rFonts w:ascii="Arial" w:hAnsi="Arial" w:cs="Arial"/>
          <w:b/>
          <w:bCs/>
          <w:color w:val="auto"/>
          <w:sz w:val="24"/>
          <w:szCs w:val="24"/>
        </w:rPr>
        <w:t xml:space="preserve">Stage 1: Mandatory Criteria </w:t>
      </w:r>
      <w:r w:rsidRPr="00086800">
        <w:rPr>
          <w:rFonts w:ascii="Arial" w:hAnsi="Arial" w:cs="Arial"/>
          <w:b/>
          <w:bCs/>
          <w:i/>
          <w:iCs/>
          <w:color w:val="auto"/>
          <w:sz w:val="24"/>
          <w:szCs w:val="24"/>
        </w:rPr>
        <w:t>(Delete if not applicable)</w:t>
      </w:r>
      <w:bookmarkEnd w:id="68"/>
      <w:bookmarkEnd w:id="69"/>
      <w:bookmarkEnd w:id="70"/>
      <w:bookmarkEnd w:id="71"/>
    </w:p>
    <w:p w14:paraId="73169D5C" w14:textId="39FF0C02" w:rsidR="000A2134" w:rsidRPr="00086800" w:rsidRDefault="000A2134" w:rsidP="000A2134">
      <w:pPr>
        <w:spacing w:before="120" w:after="120"/>
        <w:jc w:val="both"/>
        <w:rPr>
          <w:szCs w:val="22"/>
          <w:lang w:val="en-US"/>
        </w:rPr>
      </w:pPr>
      <w:r w:rsidRPr="00086800">
        <w:rPr>
          <w:szCs w:val="22"/>
          <w:lang w:val="en-US"/>
        </w:rPr>
        <w:t xml:space="preserve">All </w:t>
      </w:r>
      <w:r w:rsidR="00522BCD" w:rsidRPr="00086800">
        <w:rPr>
          <w:szCs w:val="22"/>
          <w:lang w:val="en-US"/>
        </w:rPr>
        <w:t xml:space="preserve">supplier </w:t>
      </w:r>
      <w:r w:rsidR="000518E8" w:rsidRPr="00086800">
        <w:rPr>
          <w:szCs w:val="22"/>
          <w:lang w:val="en-US"/>
        </w:rPr>
        <w:t>offers/quotes</w:t>
      </w:r>
      <w:r w:rsidRPr="00086800">
        <w:rPr>
          <w:szCs w:val="22"/>
          <w:lang w:val="en-US"/>
        </w:rPr>
        <w:t xml:space="preserve"> were initially assessed against the following mandatory criteria: </w:t>
      </w:r>
    </w:p>
    <w:p w14:paraId="459FBB9F" w14:textId="6ADFE412" w:rsidR="000A2134" w:rsidRPr="00F90B40" w:rsidRDefault="000A2134" w:rsidP="00923D36">
      <w:pPr>
        <w:numPr>
          <w:ilvl w:val="0"/>
          <w:numId w:val="7"/>
        </w:numPr>
        <w:shd w:val="clear" w:color="auto" w:fill="D9D9D9" w:themeFill="background1" w:themeFillShade="D9"/>
        <w:tabs>
          <w:tab w:val="left" w:pos="-1985"/>
        </w:tabs>
        <w:overflowPunct w:val="0"/>
        <w:spacing w:after="120"/>
        <w:ind w:left="709" w:right="-613" w:hanging="283"/>
        <w:contextualSpacing/>
        <w:textAlignment w:val="baseline"/>
        <w:rPr>
          <w:sz w:val="16"/>
          <w:szCs w:val="16"/>
        </w:rPr>
      </w:pPr>
      <w:r w:rsidRPr="00F90B40">
        <w:rPr>
          <w:i/>
          <w:iCs/>
          <w:sz w:val="16"/>
          <w:szCs w:val="16"/>
        </w:rPr>
        <w:t>Insert mandatory criteria if applicable</w:t>
      </w:r>
      <w:r w:rsidR="008568B9" w:rsidRPr="00F90B40">
        <w:rPr>
          <w:i/>
          <w:iCs/>
          <w:sz w:val="16"/>
          <w:szCs w:val="16"/>
        </w:rPr>
        <w:t>.</w:t>
      </w:r>
      <w:r w:rsidRPr="00F90B40">
        <w:rPr>
          <w:sz w:val="16"/>
          <w:szCs w:val="16"/>
        </w:rPr>
        <w:t xml:space="preserve"> </w:t>
      </w:r>
    </w:p>
    <w:p w14:paraId="72ED3711" w14:textId="673524D3" w:rsidR="00FC12F7" w:rsidRPr="00F90B40" w:rsidRDefault="000A2134" w:rsidP="00923D36">
      <w:pPr>
        <w:numPr>
          <w:ilvl w:val="0"/>
          <w:numId w:val="7"/>
        </w:numPr>
        <w:shd w:val="clear" w:color="auto" w:fill="D9D9D9" w:themeFill="background1" w:themeFillShade="D9"/>
        <w:tabs>
          <w:tab w:val="left" w:pos="-1985"/>
        </w:tabs>
        <w:overflowPunct w:val="0"/>
        <w:spacing w:after="120"/>
        <w:ind w:left="709" w:right="-613" w:hanging="283"/>
        <w:contextualSpacing/>
        <w:textAlignment w:val="baseline"/>
        <w:rPr>
          <w:i/>
          <w:iCs/>
          <w:sz w:val="16"/>
          <w:szCs w:val="16"/>
        </w:rPr>
      </w:pPr>
      <w:r w:rsidRPr="00F90B40">
        <w:rPr>
          <w:i/>
          <w:iCs/>
          <w:sz w:val="16"/>
          <w:szCs w:val="16"/>
        </w:rPr>
        <w:t xml:space="preserve">Provide a </w:t>
      </w:r>
      <w:r w:rsidR="002057C9" w:rsidRPr="00F90B40">
        <w:rPr>
          <w:i/>
          <w:iCs/>
          <w:sz w:val="16"/>
          <w:szCs w:val="16"/>
        </w:rPr>
        <w:t xml:space="preserve">summary </w:t>
      </w:r>
      <w:r w:rsidRPr="00F90B40">
        <w:rPr>
          <w:i/>
          <w:iCs/>
          <w:sz w:val="16"/>
          <w:szCs w:val="16"/>
        </w:rPr>
        <w:t xml:space="preserve">of </w:t>
      </w:r>
      <w:r w:rsidR="002057C9" w:rsidRPr="00F90B40">
        <w:rPr>
          <w:i/>
          <w:iCs/>
          <w:sz w:val="16"/>
          <w:szCs w:val="16"/>
        </w:rPr>
        <w:t>suppliers that</w:t>
      </w:r>
      <w:r w:rsidRPr="00F90B40">
        <w:rPr>
          <w:i/>
          <w:iCs/>
          <w:sz w:val="16"/>
          <w:szCs w:val="16"/>
        </w:rPr>
        <w:t xml:space="preserve"> met the mandatory criteria and progressed to the next stage of the evaluation.</w:t>
      </w:r>
    </w:p>
    <w:p w14:paraId="5858CF5B" w14:textId="5A6EE1F9" w:rsidR="002057C9" w:rsidRPr="00F90B40" w:rsidRDefault="002057C9" w:rsidP="00923D36">
      <w:pPr>
        <w:numPr>
          <w:ilvl w:val="0"/>
          <w:numId w:val="7"/>
        </w:numPr>
        <w:shd w:val="clear" w:color="auto" w:fill="D9D9D9" w:themeFill="background1" w:themeFillShade="D9"/>
        <w:tabs>
          <w:tab w:val="left" w:pos="-1985"/>
        </w:tabs>
        <w:overflowPunct w:val="0"/>
        <w:spacing w:after="120"/>
        <w:ind w:left="709" w:right="-613" w:hanging="283"/>
        <w:contextualSpacing/>
        <w:textAlignment w:val="baseline"/>
        <w:rPr>
          <w:i/>
          <w:iCs/>
          <w:sz w:val="16"/>
          <w:szCs w:val="16"/>
        </w:rPr>
      </w:pPr>
      <w:r w:rsidRPr="00F90B40">
        <w:rPr>
          <w:i/>
          <w:iCs/>
          <w:sz w:val="16"/>
          <w:szCs w:val="16"/>
        </w:rPr>
        <w:t xml:space="preserve">Identify any suppliers that did not meet the mandatory criteria and </w:t>
      </w:r>
      <w:r w:rsidR="008568B9" w:rsidRPr="00F90B40">
        <w:rPr>
          <w:i/>
          <w:iCs/>
          <w:sz w:val="16"/>
          <w:szCs w:val="16"/>
        </w:rPr>
        <w:t>therefore did not progress further in the evaluation.</w:t>
      </w:r>
    </w:p>
    <w:p w14:paraId="05C01012" w14:textId="1B726877" w:rsidR="000A2134" w:rsidRPr="00086800" w:rsidRDefault="000A2134" w:rsidP="000A2134">
      <w:pPr>
        <w:pStyle w:val="Heading2"/>
        <w:keepLines w:val="0"/>
        <w:widowControl w:val="0"/>
        <w:numPr>
          <w:ilvl w:val="0"/>
          <w:numId w:val="0"/>
        </w:numPr>
        <w:autoSpaceDE w:val="0"/>
        <w:autoSpaceDN w:val="0"/>
        <w:adjustRightInd w:val="0"/>
        <w:spacing w:before="120" w:after="120" w:line="240" w:lineRule="auto"/>
        <w:ind w:left="576" w:right="-374" w:hanging="576"/>
        <w:jc w:val="both"/>
        <w:rPr>
          <w:rFonts w:ascii="Arial" w:hAnsi="Arial" w:cs="Arial"/>
          <w:b/>
          <w:bCs/>
          <w:color w:val="auto"/>
          <w:sz w:val="24"/>
          <w:szCs w:val="24"/>
        </w:rPr>
      </w:pPr>
      <w:bookmarkStart w:id="72" w:name="_Toc50976012"/>
      <w:bookmarkStart w:id="73" w:name="_Toc51666737"/>
      <w:bookmarkStart w:id="74" w:name="_Toc67393508"/>
      <w:bookmarkStart w:id="75" w:name="_Toc127874306"/>
      <w:r w:rsidRPr="00086800">
        <w:rPr>
          <w:rFonts w:ascii="Arial" w:hAnsi="Arial" w:cs="Arial"/>
          <w:b/>
          <w:bCs/>
          <w:color w:val="auto"/>
          <w:sz w:val="24"/>
          <w:szCs w:val="24"/>
        </w:rPr>
        <w:t xml:space="preserve">Stage 2: Weighted Criteria </w:t>
      </w:r>
      <w:r w:rsidR="003B48DA" w:rsidRPr="00086800">
        <w:rPr>
          <w:rFonts w:ascii="Arial" w:hAnsi="Arial" w:cs="Arial"/>
          <w:b/>
          <w:bCs/>
          <w:i/>
          <w:iCs/>
          <w:color w:val="auto"/>
          <w:sz w:val="24"/>
          <w:szCs w:val="24"/>
        </w:rPr>
        <w:t>(update</w:t>
      </w:r>
      <w:r w:rsidR="003D60C9" w:rsidRPr="00086800">
        <w:rPr>
          <w:rFonts w:ascii="Arial" w:hAnsi="Arial" w:cs="Arial"/>
          <w:b/>
          <w:bCs/>
          <w:i/>
          <w:iCs/>
          <w:color w:val="auto"/>
          <w:sz w:val="24"/>
          <w:szCs w:val="24"/>
        </w:rPr>
        <w:t xml:space="preserve"> stage</w:t>
      </w:r>
      <w:r w:rsidR="003B48DA" w:rsidRPr="00086800">
        <w:rPr>
          <w:rFonts w:ascii="Arial" w:hAnsi="Arial" w:cs="Arial"/>
          <w:b/>
          <w:bCs/>
          <w:i/>
          <w:iCs/>
          <w:color w:val="auto"/>
          <w:sz w:val="24"/>
          <w:szCs w:val="24"/>
        </w:rPr>
        <w:t xml:space="preserve"> as required)</w:t>
      </w:r>
      <w:bookmarkEnd w:id="72"/>
      <w:bookmarkEnd w:id="73"/>
      <w:bookmarkEnd w:id="74"/>
      <w:bookmarkEnd w:id="75"/>
    </w:p>
    <w:p w14:paraId="14B1B890" w14:textId="63796B32" w:rsidR="003B48DA" w:rsidRPr="00086800" w:rsidRDefault="002C76D0" w:rsidP="008B7A8B">
      <w:pPr>
        <w:pStyle w:val="Default"/>
        <w:spacing w:after="120"/>
        <w:jc w:val="both"/>
        <w:rPr>
          <w:color w:val="auto"/>
          <w:sz w:val="22"/>
          <w:szCs w:val="22"/>
          <w:lang w:val="en-AU"/>
        </w:rPr>
      </w:pPr>
      <w:r w:rsidRPr="00086800">
        <w:rPr>
          <w:color w:val="auto"/>
          <w:sz w:val="22"/>
          <w:szCs w:val="22"/>
          <w:lang w:val="en-AU"/>
        </w:rPr>
        <w:t xml:space="preserve">Supplier </w:t>
      </w:r>
      <w:r w:rsidR="000518E8" w:rsidRPr="00086800">
        <w:rPr>
          <w:color w:val="auto"/>
          <w:szCs w:val="22"/>
        </w:rPr>
        <w:t>offers/quotes</w:t>
      </w:r>
      <w:r w:rsidR="003B48DA" w:rsidRPr="00086800">
        <w:rPr>
          <w:color w:val="auto"/>
          <w:sz w:val="22"/>
          <w:szCs w:val="22"/>
          <w:lang w:val="en-AU"/>
        </w:rPr>
        <w:t xml:space="preserve"> </w:t>
      </w:r>
      <w:r w:rsidR="00125580" w:rsidRPr="00086800">
        <w:rPr>
          <w:color w:val="auto"/>
          <w:sz w:val="22"/>
          <w:szCs w:val="22"/>
          <w:lang w:val="en-AU"/>
        </w:rPr>
        <w:t>were</w:t>
      </w:r>
      <w:r w:rsidR="003B48DA" w:rsidRPr="00086800">
        <w:rPr>
          <w:color w:val="auto"/>
          <w:sz w:val="22"/>
          <w:szCs w:val="22"/>
          <w:lang w:val="en-AU"/>
        </w:rPr>
        <w:t xml:space="preserve"> assessed </w:t>
      </w:r>
      <w:r w:rsidR="008B7A8B" w:rsidRPr="00086800">
        <w:rPr>
          <w:color w:val="auto"/>
          <w:sz w:val="22"/>
          <w:szCs w:val="22"/>
          <w:lang w:val="en-AU"/>
        </w:rPr>
        <w:t>using</w:t>
      </w:r>
      <w:r w:rsidR="003B48DA" w:rsidRPr="00086800">
        <w:rPr>
          <w:color w:val="auto"/>
          <w:sz w:val="22"/>
          <w:szCs w:val="22"/>
          <w:lang w:val="en-AU"/>
        </w:rPr>
        <w:t xml:space="preserve"> the following weighted evaluation criteria and sub-criteria: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3"/>
        <w:gridCol w:w="2976"/>
      </w:tblGrid>
      <w:tr w:rsidR="003B48DA" w:rsidRPr="0011647C" w14:paraId="75E3816B" w14:textId="77777777" w:rsidTr="00095B9B">
        <w:trPr>
          <w:trHeight w:val="70"/>
        </w:trPr>
        <w:tc>
          <w:tcPr>
            <w:tcW w:w="6663" w:type="dxa"/>
            <w:shd w:val="clear" w:color="auto" w:fill="1F3864" w:themeFill="accent1" w:themeFillShade="80"/>
          </w:tcPr>
          <w:p w14:paraId="4CD49429" w14:textId="1F1A7B9E" w:rsidR="003B48DA" w:rsidRPr="006A07B3" w:rsidRDefault="003B48DA" w:rsidP="00923D36">
            <w:pPr>
              <w:pStyle w:val="Default"/>
              <w:spacing w:before="40" w:after="40"/>
              <w:rPr>
                <w:b/>
                <w:color w:val="FFFFFF" w:themeColor="background1"/>
                <w:sz w:val="22"/>
                <w:szCs w:val="22"/>
                <w:lang w:eastAsia="en-AU"/>
              </w:rPr>
            </w:pPr>
            <w:r w:rsidRPr="006A07B3">
              <w:rPr>
                <w:b/>
                <w:color w:val="FFFFFF" w:themeColor="background1"/>
                <w:sz w:val="22"/>
                <w:szCs w:val="22"/>
                <w:lang w:eastAsia="en-AU"/>
              </w:rPr>
              <w:t>Criteri</w:t>
            </w:r>
            <w:r w:rsidR="00095B9B">
              <w:rPr>
                <w:b/>
                <w:color w:val="FFFFFF" w:themeColor="background1"/>
                <w:sz w:val="22"/>
                <w:szCs w:val="22"/>
                <w:lang w:eastAsia="en-AU"/>
              </w:rPr>
              <w:t>a</w:t>
            </w:r>
            <w:r w:rsidR="008F35C9">
              <w:rPr>
                <w:b/>
                <w:color w:val="FFFFFF" w:themeColor="background1"/>
                <w:sz w:val="22"/>
                <w:szCs w:val="22"/>
                <w:lang w:eastAsia="en-AU"/>
              </w:rPr>
              <w:t xml:space="preserve"> </w:t>
            </w:r>
          </w:p>
        </w:tc>
        <w:tc>
          <w:tcPr>
            <w:tcW w:w="2976" w:type="dxa"/>
            <w:shd w:val="clear" w:color="auto" w:fill="1F3864" w:themeFill="accent1" w:themeFillShade="80"/>
          </w:tcPr>
          <w:p w14:paraId="1244D672" w14:textId="77777777" w:rsidR="003B48DA" w:rsidRPr="006A07B3" w:rsidRDefault="003B48DA" w:rsidP="00923D36">
            <w:pPr>
              <w:pStyle w:val="Default"/>
              <w:spacing w:before="40" w:after="40"/>
              <w:rPr>
                <w:b/>
                <w:color w:val="FFFFFF" w:themeColor="background1"/>
                <w:sz w:val="22"/>
                <w:szCs w:val="22"/>
                <w:lang w:eastAsia="en-AU"/>
              </w:rPr>
            </w:pPr>
            <w:r w:rsidRPr="006A07B3">
              <w:rPr>
                <w:b/>
                <w:color w:val="FFFFFF" w:themeColor="background1"/>
                <w:sz w:val="22"/>
                <w:szCs w:val="22"/>
                <w:lang w:eastAsia="en-AU"/>
              </w:rPr>
              <w:t>Weighting (%)</w:t>
            </w:r>
          </w:p>
        </w:tc>
      </w:tr>
      <w:tr w:rsidR="003B48DA" w:rsidRPr="0011647C" w14:paraId="522CFF1F" w14:textId="77777777" w:rsidTr="00095B9B">
        <w:trPr>
          <w:trHeight w:val="72"/>
        </w:trPr>
        <w:tc>
          <w:tcPr>
            <w:tcW w:w="6663" w:type="dxa"/>
          </w:tcPr>
          <w:p w14:paraId="33E8D3F1" w14:textId="0E8E003D" w:rsidR="003B48DA" w:rsidRPr="008F35C9" w:rsidRDefault="00095B9B" w:rsidP="00923D36">
            <w:pPr>
              <w:spacing w:before="40" w:after="40"/>
              <w:rPr>
                <w:rFonts w:cs="Arial"/>
                <w:i/>
                <w:iCs/>
                <w:lang w:eastAsia="en-AU"/>
              </w:rPr>
            </w:pPr>
            <w:r w:rsidRPr="008F35C9">
              <w:rPr>
                <w:rFonts w:cs="Arial"/>
                <w:i/>
                <w:iCs/>
                <w:lang w:eastAsia="en-AU"/>
              </w:rPr>
              <w:t>Criteria 1</w:t>
            </w:r>
          </w:p>
        </w:tc>
        <w:tc>
          <w:tcPr>
            <w:tcW w:w="2976" w:type="dxa"/>
          </w:tcPr>
          <w:p w14:paraId="061797F3" w14:textId="7A575F86" w:rsidR="003B48DA" w:rsidRPr="001A33F2" w:rsidRDefault="003B48DA" w:rsidP="00923D36">
            <w:pPr>
              <w:pStyle w:val="Default"/>
              <w:spacing w:before="40" w:after="40"/>
              <w:rPr>
                <w:sz w:val="22"/>
                <w:szCs w:val="22"/>
                <w:lang w:eastAsia="en-AU"/>
              </w:rPr>
            </w:pPr>
          </w:p>
        </w:tc>
      </w:tr>
      <w:tr w:rsidR="003B48DA" w:rsidRPr="0011647C" w14:paraId="3ECE809B" w14:textId="77777777" w:rsidTr="00095B9B">
        <w:trPr>
          <w:trHeight w:val="103"/>
        </w:trPr>
        <w:tc>
          <w:tcPr>
            <w:tcW w:w="6663" w:type="dxa"/>
          </w:tcPr>
          <w:p w14:paraId="23442ACB" w14:textId="0627ACFA" w:rsidR="003B48DA" w:rsidRPr="008F35C9" w:rsidRDefault="00095B9B" w:rsidP="00923D36">
            <w:pPr>
              <w:spacing w:before="40" w:after="40"/>
              <w:rPr>
                <w:rFonts w:cs="Arial"/>
                <w:i/>
                <w:iCs/>
                <w:lang w:eastAsia="en-AU"/>
              </w:rPr>
            </w:pPr>
            <w:r w:rsidRPr="008F35C9">
              <w:rPr>
                <w:rFonts w:cs="Arial"/>
                <w:i/>
                <w:iCs/>
                <w:lang w:eastAsia="en-AU"/>
              </w:rPr>
              <w:t>Criteria 2</w:t>
            </w:r>
          </w:p>
        </w:tc>
        <w:tc>
          <w:tcPr>
            <w:tcW w:w="2976" w:type="dxa"/>
          </w:tcPr>
          <w:p w14:paraId="092A821E" w14:textId="04F894AA" w:rsidR="003B48DA" w:rsidRPr="001A33F2" w:rsidDel="00DA2979" w:rsidRDefault="003B48DA" w:rsidP="00923D36">
            <w:pPr>
              <w:pStyle w:val="Default"/>
              <w:spacing w:before="40" w:after="40"/>
              <w:rPr>
                <w:sz w:val="22"/>
                <w:szCs w:val="22"/>
                <w:lang w:eastAsia="en-AU"/>
              </w:rPr>
            </w:pPr>
          </w:p>
        </w:tc>
      </w:tr>
      <w:tr w:rsidR="003B48DA" w:rsidRPr="0011647C" w14:paraId="227CF039" w14:textId="77777777" w:rsidTr="00095B9B">
        <w:trPr>
          <w:trHeight w:val="263"/>
        </w:trPr>
        <w:tc>
          <w:tcPr>
            <w:tcW w:w="6663" w:type="dxa"/>
            <w:shd w:val="clear" w:color="auto" w:fill="D9E2F3" w:themeFill="accent1" w:themeFillTint="33"/>
          </w:tcPr>
          <w:p w14:paraId="13288DA2" w14:textId="052B3828" w:rsidR="003B48DA" w:rsidRPr="001A33F2" w:rsidRDefault="00095B9B" w:rsidP="00923D36">
            <w:pPr>
              <w:spacing w:before="40" w:after="40"/>
              <w:ind w:left="321"/>
              <w:rPr>
                <w:rFonts w:cs="Arial"/>
                <w:b/>
                <w:bCs/>
                <w:i/>
                <w:iCs/>
                <w:lang w:eastAsia="en-AU"/>
              </w:rPr>
            </w:pPr>
            <w:r>
              <w:rPr>
                <w:rFonts w:cs="Arial"/>
                <w:b/>
                <w:bCs/>
                <w:i/>
                <w:iCs/>
                <w:lang w:eastAsia="en-AU"/>
              </w:rPr>
              <w:t>S</w:t>
            </w:r>
            <w:r w:rsidR="003B48DA" w:rsidRPr="001A33F2">
              <w:rPr>
                <w:rFonts w:cs="Arial"/>
                <w:b/>
                <w:bCs/>
                <w:i/>
                <w:iCs/>
                <w:lang w:eastAsia="en-AU"/>
              </w:rPr>
              <w:t>ub-criteri</w:t>
            </w:r>
            <w:r>
              <w:rPr>
                <w:rFonts w:cs="Arial"/>
                <w:b/>
                <w:bCs/>
                <w:i/>
                <w:iCs/>
                <w:lang w:eastAsia="en-AU"/>
              </w:rPr>
              <w:t>a</w:t>
            </w:r>
          </w:p>
        </w:tc>
        <w:tc>
          <w:tcPr>
            <w:tcW w:w="2976" w:type="dxa"/>
            <w:shd w:val="clear" w:color="auto" w:fill="D9E2F3" w:themeFill="accent1" w:themeFillTint="33"/>
          </w:tcPr>
          <w:p w14:paraId="15CE32BB" w14:textId="77777777" w:rsidR="003B48DA" w:rsidRPr="001A33F2" w:rsidRDefault="003B48DA" w:rsidP="00923D36">
            <w:pPr>
              <w:pStyle w:val="Default"/>
              <w:spacing w:before="40" w:after="40"/>
              <w:ind w:left="319"/>
              <w:rPr>
                <w:b/>
                <w:bCs/>
                <w:i/>
                <w:iCs/>
                <w:sz w:val="22"/>
                <w:szCs w:val="22"/>
                <w:lang w:eastAsia="en-AU"/>
              </w:rPr>
            </w:pPr>
            <w:r w:rsidRPr="001A33F2">
              <w:rPr>
                <w:b/>
                <w:bCs/>
                <w:i/>
                <w:iCs/>
                <w:sz w:val="22"/>
                <w:szCs w:val="22"/>
                <w:lang w:eastAsia="en-AU"/>
              </w:rPr>
              <w:t>Sub weighting (%)</w:t>
            </w:r>
          </w:p>
        </w:tc>
      </w:tr>
      <w:tr w:rsidR="003B48DA" w:rsidRPr="0011647C" w14:paraId="23CC4753" w14:textId="77777777" w:rsidTr="00095B9B">
        <w:trPr>
          <w:trHeight w:val="125"/>
        </w:trPr>
        <w:tc>
          <w:tcPr>
            <w:tcW w:w="6663" w:type="dxa"/>
          </w:tcPr>
          <w:p w14:paraId="2E188EB4" w14:textId="094575A8" w:rsidR="003B48DA" w:rsidRPr="00FE783A" w:rsidRDefault="00095B9B" w:rsidP="00923D36">
            <w:pPr>
              <w:spacing w:before="40" w:after="40"/>
              <w:ind w:left="321"/>
              <w:rPr>
                <w:rFonts w:cs="Arial"/>
                <w:i/>
                <w:iCs/>
                <w:lang w:eastAsia="en-AU"/>
              </w:rPr>
            </w:pPr>
            <w:r>
              <w:rPr>
                <w:rFonts w:cs="Arial"/>
                <w:i/>
                <w:iCs/>
                <w:lang w:eastAsia="en-AU"/>
              </w:rPr>
              <w:t>Sub-criteria 2.1</w:t>
            </w:r>
          </w:p>
        </w:tc>
        <w:tc>
          <w:tcPr>
            <w:tcW w:w="2976" w:type="dxa"/>
          </w:tcPr>
          <w:p w14:paraId="7F275A9D" w14:textId="4F6BF055" w:rsidR="003B48DA" w:rsidRPr="00FE783A" w:rsidRDefault="003B48DA" w:rsidP="00923D36">
            <w:pPr>
              <w:pStyle w:val="Default"/>
              <w:spacing w:before="40" w:after="40"/>
              <w:ind w:left="321"/>
              <w:rPr>
                <w:i/>
                <w:iCs/>
                <w:sz w:val="22"/>
                <w:szCs w:val="22"/>
                <w:lang w:eastAsia="en-AU"/>
              </w:rPr>
            </w:pPr>
          </w:p>
        </w:tc>
      </w:tr>
      <w:tr w:rsidR="003B48DA" w:rsidRPr="0011647C" w14:paraId="797A51F3" w14:textId="77777777" w:rsidTr="00095B9B">
        <w:trPr>
          <w:trHeight w:val="157"/>
        </w:trPr>
        <w:tc>
          <w:tcPr>
            <w:tcW w:w="6663" w:type="dxa"/>
          </w:tcPr>
          <w:p w14:paraId="6ED91297" w14:textId="528C8AC1" w:rsidR="003B48DA" w:rsidRPr="00FE783A" w:rsidRDefault="00095B9B" w:rsidP="00923D36">
            <w:pPr>
              <w:spacing w:before="40" w:after="40"/>
              <w:ind w:left="321"/>
              <w:rPr>
                <w:rFonts w:cs="Arial"/>
                <w:i/>
                <w:iCs/>
                <w:lang w:eastAsia="en-AU"/>
              </w:rPr>
            </w:pPr>
            <w:r>
              <w:rPr>
                <w:rFonts w:cs="Arial"/>
                <w:i/>
                <w:iCs/>
                <w:lang w:eastAsia="en-AU"/>
              </w:rPr>
              <w:t>Sub-criteria 2.2</w:t>
            </w:r>
          </w:p>
        </w:tc>
        <w:tc>
          <w:tcPr>
            <w:tcW w:w="2976" w:type="dxa"/>
          </w:tcPr>
          <w:p w14:paraId="18AB2A16" w14:textId="5F254A4B" w:rsidR="003B48DA" w:rsidRPr="00FE783A" w:rsidRDefault="003B48DA" w:rsidP="00923D36">
            <w:pPr>
              <w:pStyle w:val="Default"/>
              <w:spacing w:before="40" w:after="40"/>
              <w:ind w:left="321"/>
              <w:rPr>
                <w:i/>
                <w:iCs/>
                <w:sz w:val="22"/>
                <w:szCs w:val="22"/>
                <w:lang w:eastAsia="en-AU"/>
              </w:rPr>
            </w:pPr>
          </w:p>
        </w:tc>
      </w:tr>
      <w:tr w:rsidR="003B48DA" w:rsidRPr="0011647C" w14:paraId="2438EF4C" w14:textId="77777777" w:rsidTr="00095B9B">
        <w:trPr>
          <w:trHeight w:val="175"/>
        </w:trPr>
        <w:tc>
          <w:tcPr>
            <w:tcW w:w="6663" w:type="dxa"/>
          </w:tcPr>
          <w:p w14:paraId="64A6CDD0" w14:textId="56ACFE31" w:rsidR="003B48DA" w:rsidRPr="00FE783A" w:rsidRDefault="00095B9B" w:rsidP="00923D36">
            <w:pPr>
              <w:spacing w:before="40" w:after="40"/>
              <w:ind w:left="321"/>
              <w:rPr>
                <w:rFonts w:cs="Arial"/>
                <w:i/>
                <w:iCs/>
                <w:lang w:eastAsia="en-AU"/>
              </w:rPr>
            </w:pPr>
            <w:r>
              <w:rPr>
                <w:rFonts w:cs="Arial"/>
                <w:i/>
                <w:iCs/>
                <w:lang w:eastAsia="en-AU"/>
              </w:rPr>
              <w:t>Sub-criteria 2.</w:t>
            </w:r>
            <w:r w:rsidR="00F7697C">
              <w:rPr>
                <w:rFonts w:cs="Arial"/>
                <w:i/>
                <w:iCs/>
                <w:lang w:eastAsia="en-AU"/>
              </w:rPr>
              <w:t>3</w:t>
            </w:r>
          </w:p>
        </w:tc>
        <w:tc>
          <w:tcPr>
            <w:tcW w:w="2976" w:type="dxa"/>
          </w:tcPr>
          <w:p w14:paraId="6E328C30" w14:textId="7B7C2C1F" w:rsidR="003B48DA" w:rsidRPr="00FE783A" w:rsidRDefault="003B48DA" w:rsidP="00923D36">
            <w:pPr>
              <w:pStyle w:val="Default"/>
              <w:spacing w:before="40" w:after="40"/>
              <w:ind w:left="321"/>
              <w:rPr>
                <w:i/>
                <w:iCs/>
                <w:sz w:val="22"/>
                <w:szCs w:val="22"/>
                <w:lang w:eastAsia="en-AU"/>
              </w:rPr>
            </w:pPr>
          </w:p>
        </w:tc>
      </w:tr>
      <w:tr w:rsidR="003B48DA" w:rsidRPr="0011647C" w14:paraId="48932D60" w14:textId="77777777" w:rsidTr="00095B9B">
        <w:trPr>
          <w:trHeight w:val="119"/>
        </w:trPr>
        <w:tc>
          <w:tcPr>
            <w:tcW w:w="6663" w:type="dxa"/>
          </w:tcPr>
          <w:p w14:paraId="78D858A3" w14:textId="77777777" w:rsidR="003B48DA" w:rsidRPr="00BA264E" w:rsidRDefault="003B48DA" w:rsidP="00923D36">
            <w:pPr>
              <w:pStyle w:val="Default"/>
              <w:spacing w:before="40" w:after="40"/>
              <w:rPr>
                <w:b/>
                <w:sz w:val="22"/>
                <w:szCs w:val="22"/>
                <w:lang w:eastAsia="en-AU"/>
              </w:rPr>
            </w:pPr>
            <w:r w:rsidRPr="00BA264E">
              <w:rPr>
                <w:b/>
                <w:sz w:val="22"/>
                <w:szCs w:val="22"/>
                <w:lang w:eastAsia="en-AU"/>
              </w:rPr>
              <w:t>TOTAL</w:t>
            </w:r>
          </w:p>
        </w:tc>
        <w:tc>
          <w:tcPr>
            <w:tcW w:w="2976" w:type="dxa"/>
          </w:tcPr>
          <w:p w14:paraId="1ECD6472" w14:textId="163D606C" w:rsidR="003B48DA" w:rsidRPr="00BA264E" w:rsidRDefault="008A01BA" w:rsidP="00923D36">
            <w:pPr>
              <w:pStyle w:val="Default"/>
              <w:spacing w:before="40" w:after="40"/>
              <w:jc w:val="right"/>
              <w:rPr>
                <w:b/>
                <w:sz w:val="22"/>
                <w:szCs w:val="22"/>
                <w:lang w:eastAsia="en-AU"/>
              </w:rPr>
            </w:pPr>
            <w:r>
              <w:rPr>
                <w:b/>
                <w:sz w:val="22"/>
                <w:szCs w:val="22"/>
                <w:lang w:eastAsia="en-AU"/>
              </w:rPr>
              <w:t>100%</w:t>
            </w:r>
          </w:p>
        </w:tc>
      </w:tr>
    </w:tbl>
    <w:p w14:paraId="3FB15346" w14:textId="008EC44A" w:rsidR="00095B9B" w:rsidRPr="00202FBA" w:rsidRDefault="00DC4C15" w:rsidP="00DC4C15">
      <w:pPr>
        <w:spacing w:before="240"/>
        <w:rPr>
          <w:rFonts w:cs="Arial"/>
        </w:rPr>
      </w:pPr>
      <w:r>
        <w:rPr>
          <w:rFonts w:cs="Arial"/>
        </w:rPr>
        <w:t xml:space="preserve">The tables below provide </w:t>
      </w:r>
      <w:r w:rsidR="00A33BB6">
        <w:rPr>
          <w:rFonts w:cs="Arial"/>
        </w:rPr>
        <w:t xml:space="preserve">a </w:t>
      </w:r>
      <w:r w:rsidR="00A33BB6">
        <w:rPr>
          <w:rFonts w:cs="Arial"/>
          <w:szCs w:val="22"/>
          <w:lang w:val="en-US"/>
        </w:rPr>
        <w:t xml:space="preserve">detailed </w:t>
      </w:r>
      <w:r w:rsidR="005001A4">
        <w:rPr>
          <w:rFonts w:cs="Arial"/>
          <w:szCs w:val="22"/>
          <w:lang w:val="en-US"/>
        </w:rPr>
        <w:t>overview</w:t>
      </w:r>
      <w:r w:rsidR="00A33BB6">
        <w:rPr>
          <w:rFonts w:cs="Arial"/>
          <w:szCs w:val="22"/>
          <w:lang w:val="en-US"/>
        </w:rPr>
        <w:t xml:space="preserve"> of the consensus evaluation with consolidated scoring and comments, per criterion/sub-criterion.</w:t>
      </w:r>
    </w:p>
    <w:tbl>
      <w:tblPr>
        <w:tblpPr w:leftFromText="180" w:rightFromText="180" w:vertAnchor="text" w:horzAnchor="margin" w:tblpY="40"/>
        <w:tblW w:w="96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2084"/>
        <w:gridCol w:w="1313"/>
        <w:gridCol w:w="1276"/>
        <w:gridCol w:w="4961"/>
      </w:tblGrid>
      <w:tr w:rsidR="00AD6E7D" w:rsidRPr="008F25CA" w14:paraId="442F5127" w14:textId="77777777" w:rsidTr="00923D36">
        <w:trPr>
          <w:trHeight w:val="200"/>
        </w:trPr>
        <w:tc>
          <w:tcPr>
            <w:tcW w:w="4673" w:type="dxa"/>
            <w:gridSpan w:val="3"/>
            <w:tcBorders>
              <w:top w:val="single" w:sz="4" w:space="0" w:color="auto"/>
              <w:left w:val="single" w:sz="4" w:space="0" w:color="auto"/>
              <w:bottom w:val="single" w:sz="4" w:space="0" w:color="auto"/>
              <w:right w:val="single" w:sz="4" w:space="0" w:color="auto"/>
            </w:tcBorders>
            <w:shd w:val="clear" w:color="auto" w:fill="1F3864" w:themeFill="accent1" w:themeFillShade="80"/>
            <w:tcMar>
              <w:top w:w="72" w:type="dxa"/>
              <w:left w:w="115" w:type="dxa"/>
              <w:right w:w="115" w:type="dxa"/>
            </w:tcMar>
          </w:tcPr>
          <w:p w14:paraId="53071D71" w14:textId="77777777" w:rsidR="00AD6E7D" w:rsidRPr="006552FA" w:rsidRDefault="00AD6E7D" w:rsidP="00923D36">
            <w:pPr>
              <w:spacing w:before="40" w:after="40"/>
              <w:rPr>
                <w:rFonts w:cs="Arial"/>
                <w:b/>
                <w:i/>
                <w:iCs/>
                <w:color w:val="FFFFFF" w:themeColor="background1"/>
                <w:sz w:val="20"/>
                <w:szCs w:val="20"/>
              </w:rPr>
            </w:pPr>
            <w:r w:rsidRPr="006552FA">
              <w:rPr>
                <w:rFonts w:cs="Arial"/>
                <w:b/>
                <w:color w:val="FFFFFF" w:themeColor="background1"/>
                <w:sz w:val="20"/>
                <w:szCs w:val="20"/>
              </w:rPr>
              <w:t xml:space="preserve">Evaluation Criteria 1: </w:t>
            </w:r>
            <w:r w:rsidRPr="00923D36">
              <w:rPr>
                <w:rFonts w:cs="Arial"/>
                <w:bCs/>
                <w:i/>
                <w:iCs/>
                <w:color w:val="FFFFFF" w:themeColor="background1"/>
                <w:sz w:val="16"/>
                <w:szCs w:val="16"/>
              </w:rPr>
              <w:t>Specify</w:t>
            </w:r>
          </w:p>
        </w:tc>
        <w:tc>
          <w:tcPr>
            <w:tcW w:w="4961"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41E68955" w14:textId="307A3B56" w:rsidR="00AD6E7D" w:rsidRPr="006552FA" w:rsidRDefault="00AD6E7D" w:rsidP="00923D36">
            <w:pPr>
              <w:spacing w:before="40" w:after="40"/>
              <w:rPr>
                <w:rFonts w:cs="Arial"/>
                <w:b/>
                <w:i/>
                <w:iCs/>
                <w:color w:val="FFFFFF" w:themeColor="background1"/>
                <w:sz w:val="20"/>
                <w:szCs w:val="20"/>
              </w:rPr>
            </w:pPr>
            <w:r w:rsidRPr="006552FA">
              <w:rPr>
                <w:rFonts w:cs="Arial"/>
                <w:b/>
                <w:color w:val="FFFFFF" w:themeColor="background1"/>
                <w:sz w:val="20"/>
                <w:szCs w:val="20"/>
              </w:rPr>
              <w:t xml:space="preserve">Criteria Weighting:  </w:t>
            </w:r>
            <w:r w:rsidRPr="006552FA">
              <w:rPr>
                <w:rFonts w:cs="Arial"/>
                <w:bCs/>
                <w:color w:val="FFFFFF" w:themeColor="background1"/>
                <w:sz w:val="20"/>
                <w:szCs w:val="20"/>
              </w:rPr>
              <w:t>%</w:t>
            </w:r>
          </w:p>
        </w:tc>
      </w:tr>
      <w:tr w:rsidR="00AD6E7D" w:rsidRPr="008F25CA" w14:paraId="42B441D9" w14:textId="77777777" w:rsidTr="00923D36">
        <w:trPr>
          <w:trHeight w:val="362"/>
        </w:trPr>
        <w:tc>
          <w:tcPr>
            <w:tcW w:w="4673"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Mar>
              <w:top w:w="72" w:type="dxa"/>
              <w:left w:w="115" w:type="dxa"/>
              <w:right w:w="115" w:type="dxa"/>
            </w:tcMar>
          </w:tcPr>
          <w:p w14:paraId="43A90253" w14:textId="3CCA2B0F" w:rsidR="00AD6E7D" w:rsidRPr="006552FA" w:rsidRDefault="00AD6E7D" w:rsidP="00923D36">
            <w:pPr>
              <w:spacing w:before="40" w:after="40"/>
              <w:rPr>
                <w:rFonts w:cs="Arial"/>
                <w:b/>
                <w:sz w:val="20"/>
                <w:szCs w:val="20"/>
              </w:rPr>
            </w:pPr>
            <w:r w:rsidRPr="006552FA">
              <w:rPr>
                <w:rFonts w:cs="Arial"/>
                <w:b/>
                <w:sz w:val="20"/>
                <w:szCs w:val="20"/>
              </w:rPr>
              <w:t xml:space="preserve">Sub-Criteria 1.1: </w:t>
            </w:r>
            <w:r w:rsidRPr="006552FA">
              <w:rPr>
                <w:rFonts w:cs="Arial"/>
                <w:b/>
                <w:i/>
                <w:iCs/>
                <w:sz w:val="20"/>
                <w:szCs w:val="20"/>
              </w:rPr>
              <w:t xml:space="preserve"> </w:t>
            </w:r>
            <w:r w:rsidR="000E4042" w:rsidRPr="00923D36">
              <w:rPr>
                <w:rFonts w:cs="Arial"/>
                <w:bCs/>
                <w:i/>
                <w:iCs/>
                <w:sz w:val="16"/>
                <w:szCs w:val="16"/>
              </w:rPr>
              <w:t>Specify or delete row if not applicable</w:t>
            </w:r>
          </w:p>
        </w:tc>
        <w:tc>
          <w:tcPr>
            <w:tcW w:w="496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D8B43C8" w14:textId="6EB9B4AB" w:rsidR="00AD6E7D" w:rsidRPr="006552FA" w:rsidRDefault="00AD6E7D" w:rsidP="00923D36">
            <w:pPr>
              <w:spacing w:before="40" w:after="40"/>
              <w:rPr>
                <w:rFonts w:cs="Arial"/>
                <w:b/>
                <w:sz w:val="20"/>
                <w:szCs w:val="20"/>
              </w:rPr>
            </w:pPr>
            <w:r w:rsidRPr="006552FA">
              <w:rPr>
                <w:rFonts w:cs="Arial"/>
                <w:b/>
                <w:sz w:val="20"/>
                <w:szCs w:val="20"/>
              </w:rPr>
              <w:t xml:space="preserve">Sub-Criteria Weighting: </w:t>
            </w:r>
            <w:r w:rsidRPr="006552FA">
              <w:rPr>
                <w:rFonts w:cs="Arial"/>
                <w:b/>
                <w:i/>
                <w:iCs/>
                <w:sz w:val="20"/>
                <w:szCs w:val="20"/>
              </w:rPr>
              <w:t xml:space="preserve"> </w:t>
            </w:r>
            <w:r w:rsidRPr="006552FA">
              <w:rPr>
                <w:rFonts w:cs="Arial"/>
                <w:bCs/>
                <w:sz w:val="20"/>
                <w:szCs w:val="20"/>
              </w:rPr>
              <w:t>%</w:t>
            </w:r>
          </w:p>
        </w:tc>
      </w:tr>
      <w:tr w:rsidR="004F786A" w:rsidRPr="00F00F0A" w14:paraId="734C248A" w14:textId="77777777" w:rsidTr="00923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59"/>
        </w:trPr>
        <w:tc>
          <w:tcPr>
            <w:tcW w:w="2084" w:type="dxa"/>
            <w:tcBorders>
              <w:top w:val="single" w:sz="4" w:space="0" w:color="auto"/>
              <w:left w:val="single" w:sz="4" w:space="0" w:color="auto"/>
              <w:bottom w:val="single" w:sz="4" w:space="0" w:color="auto"/>
              <w:right w:val="single" w:sz="4" w:space="0" w:color="auto"/>
            </w:tcBorders>
            <w:shd w:val="clear" w:color="auto" w:fill="auto"/>
          </w:tcPr>
          <w:p w14:paraId="664925C0" w14:textId="77777777" w:rsidR="004F786A" w:rsidRPr="006552FA" w:rsidRDefault="004F786A" w:rsidP="00923D36">
            <w:pPr>
              <w:spacing w:before="40" w:after="40"/>
              <w:rPr>
                <w:rFonts w:cs="Arial"/>
                <w:b/>
                <w:bCs/>
                <w:sz w:val="20"/>
                <w:szCs w:val="20"/>
                <w:lang w:eastAsia="en-AU"/>
              </w:rPr>
            </w:pPr>
            <w:r w:rsidRPr="006552FA">
              <w:rPr>
                <w:rFonts w:cs="Arial"/>
                <w:b/>
                <w:sz w:val="20"/>
                <w:szCs w:val="20"/>
              </w:rPr>
              <w:t>Supplier Name</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1F3A15C3" w14:textId="77777777" w:rsidR="004F786A" w:rsidRPr="006552FA" w:rsidRDefault="004F786A" w:rsidP="00923D36">
            <w:pPr>
              <w:spacing w:before="40" w:after="40"/>
              <w:rPr>
                <w:rFonts w:cs="Arial"/>
                <w:sz w:val="20"/>
                <w:szCs w:val="20"/>
                <w:lang w:eastAsia="en-AU"/>
              </w:rPr>
            </w:pPr>
            <w:r w:rsidRPr="006552FA">
              <w:rPr>
                <w:rFonts w:cs="Arial"/>
                <w:b/>
                <w:sz w:val="20"/>
                <w:szCs w:val="20"/>
              </w:rPr>
              <w:t>Consensus Score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61999B" w14:textId="77777777" w:rsidR="004F786A" w:rsidRPr="006552FA" w:rsidRDefault="004F786A" w:rsidP="00923D36">
            <w:pPr>
              <w:spacing w:before="40" w:after="40"/>
              <w:rPr>
                <w:rFonts w:cs="Arial"/>
                <w:b/>
                <w:sz w:val="20"/>
                <w:szCs w:val="20"/>
              </w:rPr>
            </w:pPr>
            <w:r w:rsidRPr="006552FA">
              <w:rPr>
                <w:rFonts w:cs="Arial"/>
                <w:b/>
                <w:sz w:val="20"/>
                <w:szCs w:val="20"/>
              </w:rPr>
              <w:t>Weighted Score</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54E98E3" w14:textId="77777777" w:rsidR="004F786A" w:rsidRPr="006552FA" w:rsidRDefault="004F786A" w:rsidP="00923D36">
            <w:pPr>
              <w:spacing w:before="40" w:after="40"/>
              <w:rPr>
                <w:rFonts w:cs="Arial"/>
                <w:b/>
                <w:sz w:val="20"/>
                <w:szCs w:val="20"/>
              </w:rPr>
            </w:pPr>
            <w:r w:rsidRPr="006552FA">
              <w:rPr>
                <w:rFonts w:cs="Arial"/>
                <w:b/>
                <w:sz w:val="20"/>
                <w:szCs w:val="20"/>
              </w:rPr>
              <w:t>Comments (reason for score)</w:t>
            </w:r>
          </w:p>
        </w:tc>
      </w:tr>
      <w:tr w:rsidR="00292E7F" w14:paraId="2E178B71" w14:textId="77777777" w:rsidTr="00923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3"/>
        </w:trPr>
        <w:tc>
          <w:tcPr>
            <w:tcW w:w="2084" w:type="dxa"/>
            <w:tcBorders>
              <w:top w:val="single" w:sz="4" w:space="0" w:color="auto"/>
              <w:left w:val="single" w:sz="4" w:space="0" w:color="auto"/>
              <w:bottom w:val="single" w:sz="4" w:space="0" w:color="auto"/>
              <w:right w:val="single" w:sz="4" w:space="0" w:color="auto"/>
            </w:tcBorders>
            <w:shd w:val="clear" w:color="000000" w:fill="FFFFFF"/>
          </w:tcPr>
          <w:p w14:paraId="4B22A76F" w14:textId="68654639" w:rsidR="00292E7F" w:rsidRPr="006552FA" w:rsidRDefault="00292E7F" w:rsidP="00923D36">
            <w:pPr>
              <w:pStyle w:val="Default"/>
              <w:spacing w:before="40" w:after="40"/>
              <w:rPr>
                <w:b/>
                <w:i/>
                <w:iCs/>
                <w:sz w:val="20"/>
                <w:szCs w:val="20"/>
                <w:lang w:val="en-AU"/>
              </w:rPr>
            </w:pPr>
            <w:r w:rsidRPr="006552FA">
              <w:rPr>
                <w:i/>
                <w:iCs/>
                <w:sz w:val="20"/>
                <w:szCs w:val="20"/>
              </w:rPr>
              <w:t>Supplier One</w:t>
            </w:r>
          </w:p>
        </w:tc>
        <w:tc>
          <w:tcPr>
            <w:tcW w:w="1313" w:type="dxa"/>
            <w:tcBorders>
              <w:top w:val="single" w:sz="4" w:space="0" w:color="auto"/>
              <w:left w:val="single" w:sz="4" w:space="0" w:color="auto"/>
              <w:bottom w:val="single" w:sz="4" w:space="0" w:color="auto"/>
              <w:right w:val="single" w:sz="4" w:space="0" w:color="auto"/>
            </w:tcBorders>
            <w:shd w:val="clear" w:color="000000" w:fill="FFFFFF"/>
          </w:tcPr>
          <w:p w14:paraId="0B7E3D58" w14:textId="77777777" w:rsidR="00292E7F" w:rsidRPr="006552FA" w:rsidRDefault="00292E7F" w:rsidP="00923D36">
            <w:pPr>
              <w:spacing w:before="40" w:after="40"/>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050421A7" w14:textId="77777777" w:rsidR="00292E7F" w:rsidRPr="006552FA" w:rsidRDefault="00292E7F" w:rsidP="00923D36">
            <w:pPr>
              <w:spacing w:before="40" w:after="40"/>
              <w:rPr>
                <w:rFonts w:cs="Arial"/>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000000" w:fill="FFFFFF"/>
          </w:tcPr>
          <w:p w14:paraId="0A8BBE7E" w14:textId="77777777" w:rsidR="00292E7F" w:rsidRPr="006552FA" w:rsidRDefault="00292E7F" w:rsidP="00923D36">
            <w:pPr>
              <w:spacing w:before="40" w:after="40"/>
              <w:rPr>
                <w:rFonts w:cs="Arial"/>
                <w:sz w:val="20"/>
                <w:szCs w:val="20"/>
              </w:rPr>
            </w:pPr>
          </w:p>
        </w:tc>
      </w:tr>
      <w:tr w:rsidR="00292E7F" w14:paraId="787089FE" w14:textId="77777777" w:rsidTr="00923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5"/>
        </w:trPr>
        <w:tc>
          <w:tcPr>
            <w:tcW w:w="2084" w:type="dxa"/>
            <w:tcBorders>
              <w:top w:val="single" w:sz="4" w:space="0" w:color="auto"/>
              <w:left w:val="single" w:sz="4" w:space="0" w:color="auto"/>
              <w:bottom w:val="single" w:sz="4" w:space="0" w:color="auto"/>
              <w:right w:val="single" w:sz="4" w:space="0" w:color="auto"/>
            </w:tcBorders>
            <w:shd w:val="clear" w:color="000000" w:fill="FFFFFF"/>
          </w:tcPr>
          <w:p w14:paraId="584D3335" w14:textId="1043DC4A" w:rsidR="00292E7F" w:rsidRPr="006552FA" w:rsidRDefault="00292E7F" w:rsidP="00923D36">
            <w:pPr>
              <w:pStyle w:val="Default"/>
              <w:spacing w:before="40" w:after="40"/>
              <w:rPr>
                <w:i/>
                <w:iCs/>
                <w:sz w:val="20"/>
                <w:szCs w:val="20"/>
                <w:lang w:val="en-AU"/>
              </w:rPr>
            </w:pPr>
            <w:r w:rsidRPr="006552FA">
              <w:rPr>
                <w:i/>
                <w:iCs/>
                <w:sz w:val="20"/>
                <w:szCs w:val="20"/>
              </w:rPr>
              <w:t>Supplier Two</w:t>
            </w:r>
          </w:p>
        </w:tc>
        <w:tc>
          <w:tcPr>
            <w:tcW w:w="1313" w:type="dxa"/>
            <w:tcBorders>
              <w:top w:val="single" w:sz="4" w:space="0" w:color="auto"/>
              <w:left w:val="single" w:sz="4" w:space="0" w:color="auto"/>
              <w:bottom w:val="single" w:sz="4" w:space="0" w:color="auto"/>
              <w:right w:val="single" w:sz="4" w:space="0" w:color="auto"/>
            </w:tcBorders>
            <w:shd w:val="clear" w:color="000000" w:fill="FFFFFF"/>
          </w:tcPr>
          <w:p w14:paraId="24B26B32" w14:textId="77777777" w:rsidR="00292E7F" w:rsidRPr="006552FA" w:rsidRDefault="00292E7F" w:rsidP="00923D36">
            <w:pPr>
              <w:spacing w:before="40" w:after="40"/>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BC72910" w14:textId="77777777" w:rsidR="00292E7F" w:rsidRPr="006552FA" w:rsidRDefault="00292E7F" w:rsidP="00923D36">
            <w:pPr>
              <w:spacing w:before="40" w:after="40"/>
              <w:rPr>
                <w:rFonts w:cs="Arial"/>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000000" w:fill="FFFFFF"/>
          </w:tcPr>
          <w:p w14:paraId="527F4B17" w14:textId="77777777" w:rsidR="00292E7F" w:rsidRPr="006552FA" w:rsidRDefault="00292E7F" w:rsidP="00923D36">
            <w:pPr>
              <w:spacing w:before="40" w:after="40"/>
              <w:rPr>
                <w:rFonts w:cs="Arial"/>
                <w:sz w:val="20"/>
                <w:szCs w:val="20"/>
              </w:rPr>
            </w:pPr>
          </w:p>
        </w:tc>
      </w:tr>
      <w:tr w:rsidR="00292E7F" w14:paraId="51FBBC03" w14:textId="77777777" w:rsidTr="00923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45"/>
        </w:trPr>
        <w:tc>
          <w:tcPr>
            <w:tcW w:w="2084" w:type="dxa"/>
            <w:tcBorders>
              <w:top w:val="single" w:sz="4" w:space="0" w:color="auto"/>
              <w:left w:val="single" w:sz="4" w:space="0" w:color="auto"/>
              <w:bottom w:val="single" w:sz="4" w:space="0" w:color="auto"/>
              <w:right w:val="single" w:sz="4" w:space="0" w:color="auto"/>
            </w:tcBorders>
            <w:shd w:val="clear" w:color="000000" w:fill="FFFFFF"/>
          </w:tcPr>
          <w:p w14:paraId="106AD0E9" w14:textId="1666C5B9" w:rsidR="00292E7F" w:rsidRPr="006552FA" w:rsidRDefault="00292E7F" w:rsidP="00923D36">
            <w:pPr>
              <w:pStyle w:val="Default"/>
              <w:spacing w:before="40" w:after="40"/>
              <w:rPr>
                <w:i/>
                <w:iCs/>
                <w:sz w:val="20"/>
                <w:szCs w:val="20"/>
                <w:lang w:val="en-AU"/>
              </w:rPr>
            </w:pPr>
            <w:r w:rsidRPr="006552FA">
              <w:rPr>
                <w:i/>
                <w:iCs/>
                <w:sz w:val="20"/>
                <w:szCs w:val="20"/>
              </w:rPr>
              <w:t>Supplier Three</w:t>
            </w:r>
          </w:p>
        </w:tc>
        <w:tc>
          <w:tcPr>
            <w:tcW w:w="1313" w:type="dxa"/>
            <w:tcBorders>
              <w:top w:val="single" w:sz="4" w:space="0" w:color="auto"/>
              <w:left w:val="single" w:sz="4" w:space="0" w:color="auto"/>
              <w:bottom w:val="single" w:sz="4" w:space="0" w:color="auto"/>
              <w:right w:val="single" w:sz="4" w:space="0" w:color="auto"/>
            </w:tcBorders>
            <w:shd w:val="clear" w:color="000000" w:fill="FFFFFF"/>
            <w:vAlign w:val="center"/>
          </w:tcPr>
          <w:p w14:paraId="6CDD2307" w14:textId="77777777" w:rsidR="00292E7F" w:rsidRPr="006552FA" w:rsidRDefault="00292E7F" w:rsidP="00923D36">
            <w:pPr>
              <w:pStyle w:val="Default"/>
              <w:spacing w:before="40" w:after="4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A95C012" w14:textId="77777777" w:rsidR="00292E7F" w:rsidRPr="006552FA" w:rsidRDefault="00292E7F" w:rsidP="00923D36">
            <w:pPr>
              <w:pStyle w:val="Default"/>
              <w:spacing w:before="40" w:after="40"/>
              <w:jc w:val="both"/>
              <w:rPr>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000000" w:fill="FFFFFF"/>
          </w:tcPr>
          <w:p w14:paraId="5DF66E8B" w14:textId="77777777" w:rsidR="00292E7F" w:rsidRPr="006552FA" w:rsidRDefault="00292E7F" w:rsidP="00923D36">
            <w:pPr>
              <w:pStyle w:val="Default"/>
              <w:spacing w:before="40" w:after="40"/>
              <w:jc w:val="both"/>
              <w:rPr>
                <w:sz w:val="20"/>
                <w:szCs w:val="20"/>
              </w:rPr>
            </w:pPr>
          </w:p>
        </w:tc>
      </w:tr>
      <w:tr w:rsidR="00292E7F" w14:paraId="76B0D70E" w14:textId="77777777" w:rsidTr="00923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4"/>
        </w:trPr>
        <w:tc>
          <w:tcPr>
            <w:tcW w:w="2084" w:type="dxa"/>
            <w:tcBorders>
              <w:top w:val="single" w:sz="4" w:space="0" w:color="auto"/>
              <w:left w:val="single" w:sz="4" w:space="0" w:color="auto"/>
              <w:bottom w:val="single" w:sz="4" w:space="0" w:color="auto"/>
              <w:right w:val="single" w:sz="4" w:space="0" w:color="auto"/>
            </w:tcBorders>
            <w:shd w:val="clear" w:color="000000" w:fill="FFFFFF"/>
          </w:tcPr>
          <w:p w14:paraId="4168A00C" w14:textId="7FBBFE94" w:rsidR="00292E7F" w:rsidRPr="006552FA" w:rsidRDefault="00292E7F" w:rsidP="00923D36">
            <w:pPr>
              <w:pStyle w:val="Default"/>
              <w:spacing w:before="40" w:after="40"/>
              <w:rPr>
                <w:i/>
                <w:iCs/>
                <w:sz w:val="20"/>
                <w:szCs w:val="20"/>
                <w:lang w:val="en-AU"/>
              </w:rPr>
            </w:pPr>
            <w:r w:rsidRPr="006552FA">
              <w:rPr>
                <w:i/>
                <w:iCs/>
                <w:sz w:val="20"/>
                <w:szCs w:val="20"/>
              </w:rPr>
              <w:t>Supplier Four</w:t>
            </w:r>
          </w:p>
        </w:tc>
        <w:tc>
          <w:tcPr>
            <w:tcW w:w="1313" w:type="dxa"/>
            <w:tcBorders>
              <w:top w:val="single" w:sz="4" w:space="0" w:color="auto"/>
              <w:left w:val="single" w:sz="4" w:space="0" w:color="auto"/>
              <w:bottom w:val="single" w:sz="4" w:space="0" w:color="auto"/>
              <w:right w:val="single" w:sz="4" w:space="0" w:color="auto"/>
            </w:tcBorders>
            <w:shd w:val="clear" w:color="000000" w:fill="FFFFFF"/>
            <w:vAlign w:val="center"/>
          </w:tcPr>
          <w:p w14:paraId="65D0C7D8" w14:textId="77777777" w:rsidR="00292E7F" w:rsidRPr="006552FA" w:rsidRDefault="00292E7F" w:rsidP="00923D36">
            <w:pPr>
              <w:spacing w:before="40" w:after="40"/>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58FA15B" w14:textId="77777777" w:rsidR="00292E7F" w:rsidRPr="006552FA" w:rsidRDefault="00292E7F" w:rsidP="00923D36">
            <w:pPr>
              <w:spacing w:before="40" w:after="40"/>
              <w:rPr>
                <w:rFonts w:cs="Arial"/>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000000" w:fill="FFFFFF"/>
          </w:tcPr>
          <w:p w14:paraId="422DEB83" w14:textId="77777777" w:rsidR="00292E7F" w:rsidRPr="006552FA" w:rsidRDefault="00292E7F" w:rsidP="00923D36">
            <w:pPr>
              <w:spacing w:before="40" w:after="40"/>
              <w:rPr>
                <w:rFonts w:cs="Arial"/>
                <w:sz w:val="20"/>
                <w:szCs w:val="20"/>
              </w:rPr>
            </w:pPr>
          </w:p>
        </w:tc>
      </w:tr>
      <w:tr w:rsidR="00292E7F" w14:paraId="3BDBEC25" w14:textId="77777777" w:rsidTr="00923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4"/>
        </w:trPr>
        <w:tc>
          <w:tcPr>
            <w:tcW w:w="2084" w:type="dxa"/>
            <w:tcBorders>
              <w:top w:val="single" w:sz="4" w:space="0" w:color="auto"/>
              <w:left w:val="single" w:sz="4" w:space="0" w:color="auto"/>
              <w:bottom w:val="single" w:sz="4" w:space="0" w:color="auto"/>
              <w:right w:val="single" w:sz="4" w:space="0" w:color="auto"/>
            </w:tcBorders>
            <w:shd w:val="clear" w:color="000000" w:fill="FFFFFF"/>
          </w:tcPr>
          <w:p w14:paraId="79372573" w14:textId="6A2272B1" w:rsidR="00292E7F" w:rsidRPr="006552FA" w:rsidRDefault="00292E7F" w:rsidP="00923D36">
            <w:pPr>
              <w:pStyle w:val="Default"/>
              <w:spacing w:before="40" w:after="40"/>
              <w:rPr>
                <w:i/>
                <w:iCs/>
                <w:sz w:val="20"/>
                <w:szCs w:val="20"/>
                <w:lang w:val="en-AU"/>
              </w:rPr>
            </w:pPr>
            <w:r w:rsidRPr="006552FA">
              <w:rPr>
                <w:i/>
                <w:iCs/>
                <w:sz w:val="20"/>
                <w:szCs w:val="20"/>
              </w:rPr>
              <w:t>Supplier Five</w:t>
            </w:r>
          </w:p>
        </w:tc>
        <w:tc>
          <w:tcPr>
            <w:tcW w:w="1313" w:type="dxa"/>
            <w:tcBorders>
              <w:top w:val="single" w:sz="4" w:space="0" w:color="auto"/>
              <w:left w:val="single" w:sz="4" w:space="0" w:color="auto"/>
              <w:bottom w:val="single" w:sz="4" w:space="0" w:color="auto"/>
              <w:right w:val="single" w:sz="4" w:space="0" w:color="auto"/>
            </w:tcBorders>
            <w:shd w:val="clear" w:color="000000" w:fill="FFFFFF"/>
            <w:vAlign w:val="center"/>
          </w:tcPr>
          <w:p w14:paraId="53A4A63C" w14:textId="77777777" w:rsidR="00292E7F" w:rsidRPr="006552FA" w:rsidRDefault="00292E7F" w:rsidP="00923D36">
            <w:pPr>
              <w:spacing w:before="40" w:after="40"/>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E8A3691" w14:textId="77777777" w:rsidR="00292E7F" w:rsidRPr="006552FA" w:rsidRDefault="00292E7F" w:rsidP="00923D36">
            <w:pPr>
              <w:spacing w:before="40" w:after="40"/>
              <w:rPr>
                <w:rFonts w:cs="Arial"/>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000000" w:fill="FFFFFF"/>
          </w:tcPr>
          <w:p w14:paraId="475C52A9" w14:textId="77777777" w:rsidR="00292E7F" w:rsidRPr="006552FA" w:rsidRDefault="00292E7F" w:rsidP="00923D36">
            <w:pPr>
              <w:spacing w:before="40" w:after="40"/>
              <w:rPr>
                <w:rFonts w:cs="Arial"/>
                <w:sz w:val="20"/>
                <w:szCs w:val="20"/>
              </w:rPr>
            </w:pPr>
          </w:p>
        </w:tc>
      </w:tr>
    </w:tbl>
    <w:p w14:paraId="21C69DAB" w14:textId="77777777" w:rsidR="000E4042" w:rsidRDefault="000E4042" w:rsidP="000E4042">
      <w:pPr>
        <w:spacing w:after="0"/>
      </w:pPr>
    </w:p>
    <w:tbl>
      <w:tblPr>
        <w:tblpPr w:leftFromText="180" w:rightFromText="180" w:vertAnchor="text" w:horzAnchor="margin" w:tblpY="40"/>
        <w:tblW w:w="96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2084"/>
        <w:gridCol w:w="1313"/>
        <w:gridCol w:w="1276"/>
        <w:gridCol w:w="4961"/>
      </w:tblGrid>
      <w:tr w:rsidR="000E4042" w:rsidRPr="008F25CA" w14:paraId="5A6179CC" w14:textId="77777777" w:rsidTr="00923D36">
        <w:trPr>
          <w:trHeight w:val="200"/>
        </w:trPr>
        <w:tc>
          <w:tcPr>
            <w:tcW w:w="4673" w:type="dxa"/>
            <w:gridSpan w:val="3"/>
            <w:tcBorders>
              <w:top w:val="single" w:sz="4" w:space="0" w:color="auto"/>
              <w:left w:val="single" w:sz="4" w:space="0" w:color="auto"/>
              <w:bottom w:val="single" w:sz="4" w:space="0" w:color="auto"/>
              <w:right w:val="single" w:sz="4" w:space="0" w:color="auto"/>
            </w:tcBorders>
            <w:shd w:val="clear" w:color="auto" w:fill="1F3864" w:themeFill="accent1" w:themeFillShade="80"/>
            <w:tcMar>
              <w:top w:w="72" w:type="dxa"/>
              <w:left w:w="115" w:type="dxa"/>
              <w:right w:w="115" w:type="dxa"/>
            </w:tcMar>
          </w:tcPr>
          <w:p w14:paraId="1F34E3B7" w14:textId="07154651" w:rsidR="000E4042" w:rsidRPr="006552FA" w:rsidRDefault="000E4042" w:rsidP="00923D36">
            <w:pPr>
              <w:spacing w:before="40" w:after="40"/>
              <w:rPr>
                <w:rFonts w:cs="Arial"/>
                <w:b/>
                <w:i/>
                <w:iCs/>
                <w:color w:val="FFFFFF" w:themeColor="background1"/>
                <w:sz w:val="20"/>
                <w:szCs w:val="20"/>
              </w:rPr>
            </w:pPr>
            <w:r w:rsidRPr="006552FA">
              <w:rPr>
                <w:rFonts w:cs="Arial"/>
                <w:b/>
                <w:color w:val="FFFFFF" w:themeColor="background1"/>
                <w:sz w:val="20"/>
                <w:szCs w:val="20"/>
              </w:rPr>
              <w:t xml:space="preserve">Evaluation Criteria </w:t>
            </w:r>
            <w:r>
              <w:rPr>
                <w:rFonts w:cs="Arial"/>
                <w:b/>
                <w:color w:val="FFFFFF" w:themeColor="background1"/>
                <w:sz w:val="20"/>
                <w:szCs w:val="20"/>
              </w:rPr>
              <w:t>2</w:t>
            </w:r>
            <w:r w:rsidRPr="006552FA">
              <w:rPr>
                <w:rFonts w:cs="Arial"/>
                <w:b/>
                <w:color w:val="FFFFFF" w:themeColor="background1"/>
                <w:sz w:val="20"/>
                <w:szCs w:val="20"/>
              </w:rPr>
              <w:t xml:space="preserve">: </w:t>
            </w:r>
            <w:r w:rsidRPr="006552FA">
              <w:rPr>
                <w:rFonts w:cs="Arial"/>
                <w:bCs/>
                <w:i/>
                <w:iCs/>
                <w:color w:val="FFFFFF" w:themeColor="background1"/>
                <w:sz w:val="20"/>
                <w:szCs w:val="20"/>
              </w:rPr>
              <w:t>Specify</w:t>
            </w:r>
          </w:p>
        </w:tc>
        <w:tc>
          <w:tcPr>
            <w:tcW w:w="4961"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4B10B0F5" w14:textId="77777777" w:rsidR="000E4042" w:rsidRPr="006552FA" w:rsidRDefault="000E4042" w:rsidP="00923D36">
            <w:pPr>
              <w:spacing w:before="40" w:after="40"/>
              <w:rPr>
                <w:rFonts w:cs="Arial"/>
                <w:b/>
                <w:i/>
                <w:iCs/>
                <w:color w:val="FFFFFF" w:themeColor="background1"/>
                <w:sz w:val="20"/>
                <w:szCs w:val="20"/>
              </w:rPr>
            </w:pPr>
            <w:r w:rsidRPr="006552FA">
              <w:rPr>
                <w:rFonts w:cs="Arial"/>
                <w:b/>
                <w:color w:val="FFFFFF" w:themeColor="background1"/>
                <w:sz w:val="20"/>
                <w:szCs w:val="20"/>
              </w:rPr>
              <w:t xml:space="preserve">Criteria Weighting:  </w:t>
            </w:r>
            <w:r w:rsidRPr="006552FA">
              <w:rPr>
                <w:rFonts w:cs="Arial"/>
                <w:bCs/>
                <w:color w:val="FFFFFF" w:themeColor="background1"/>
                <w:sz w:val="20"/>
                <w:szCs w:val="20"/>
              </w:rPr>
              <w:t>%</w:t>
            </w:r>
          </w:p>
        </w:tc>
      </w:tr>
      <w:tr w:rsidR="000E4042" w:rsidRPr="008F25CA" w14:paraId="62C00CC2" w14:textId="77777777" w:rsidTr="00923D36">
        <w:trPr>
          <w:trHeight w:val="362"/>
        </w:trPr>
        <w:tc>
          <w:tcPr>
            <w:tcW w:w="4673"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Mar>
              <w:top w:w="72" w:type="dxa"/>
              <w:left w:w="115" w:type="dxa"/>
              <w:right w:w="115" w:type="dxa"/>
            </w:tcMar>
          </w:tcPr>
          <w:p w14:paraId="688A7C4C" w14:textId="23C527C9" w:rsidR="000E4042" w:rsidRPr="006552FA" w:rsidRDefault="000E4042" w:rsidP="00923D36">
            <w:pPr>
              <w:spacing w:before="40" w:after="40"/>
              <w:rPr>
                <w:rFonts w:cs="Arial"/>
                <w:b/>
                <w:sz w:val="20"/>
                <w:szCs w:val="20"/>
              </w:rPr>
            </w:pPr>
            <w:r w:rsidRPr="006552FA">
              <w:rPr>
                <w:rFonts w:cs="Arial"/>
                <w:b/>
                <w:sz w:val="20"/>
                <w:szCs w:val="20"/>
              </w:rPr>
              <w:t xml:space="preserve">Sub-Criteria </w:t>
            </w:r>
            <w:r>
              <w:rPr>
                <w:rFonts w:cs="Arial"/>
                <w:b/>
                <w:sz w:val="20"/>
                <w:szCs w:val="20"/>
              </w:rPr>
              <w:t>2</w:t>
            </w:r>
            <w:r w:rsidRPr="006552FA">
              <w:rPr>
                <w:rFonts w:cs="Arial"/>
                <w:b/>
                <w:sz w:val="20"/>
                <w:szCs w:val="20"/>
              </w:rPr>
              <w:t>.</w:t>
            </w:r>
            <w:r>
              <w:rPr>
                <w:rFonts w:cs="Arial"/>
                <w:b/>
                <w:sz w:val="20"/>
                <w:szCs w:val="20"/>
              </w:rPr>
              <w:t>1</w:t>
            </w:r>
            <w:r w:rsidRPr="006552FA">
              <w:rPr>
                <w:rFonts w:cs="Arial"/>
                <w:b/>
                <w:sz w:val="20"/>
                <w:szCs w:val="20"/>
              </w:rPr>
              <w:t xml:space="preserve">: </w:t>
            </w:r>
            <w:r w:rsidRPr="006552FA">
              <w:rPr>
                <w:rFonts w:cs="Arial"/>
                <w:b/>
                <w:i/>
                <w:iCs/>
                <w:sz w:val="20"/>
                <w:szCs w:val="20"/>
              </w:rPr>
              <w:t xml:space="preserve"> </w:t>
            </w:r>
            <w:r w:rsidRPr="00923D36">
              <w:rPr>
                <w:rFonts w:cs="Arial"/>
                <w:bCs/>
                <w:i/>
                <w:iCs/>
                <w:sz w:val="16"/>
                <w:szCs w:val="16"/>
              </w:rPr>
              <w:t>Specify or delete row if not applicable</w:t>
            </w:r>
          </w:p>
        </w:tc>
        <w:tc>
          <w:tcPr>
            <w:tcW w:w="496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3CF4CBF" w14:textId="77777777" w:rsidR="000E4042" w:rsidRPr="006552FA" w:rsidRDefault="000E4042" w:rsidP="00923D36">
            <w:pPr>
              <w:spacing w:before="40" w:after="40"/>
              <w:rPr>
                <w:rFonts w:cs="Arial"/>
                <w:b/>
                <w:sz w:val="20"/>
                <w:szCs w:val="20"/>
              </w:rPr>
            </w:pPr>
            <w:r w:rsidRPr="006552FA">
              <w:rPr>
                <w:rFonts w:cs="Arial"/>
                <w:b/>
                <w:sz w:val="20"/>
                <w:szCs w:val="20"/>
              </w:rPr>
              <w:t xml:space="preserve">Sub-Criteria Weighting: </w:t>
            </w:r>
            <w:r w:rsidRPr="006552FA">
              <w:rPr>
                <w:rFonts w:cs="Arial"/>
                <w:b/>
                <w:i/>
                <w:iCs/>
                <w:sz w:val="20"/>
                <w:szCs w:val="20"/>
              </w:rPr>
              <w:t xml:space="preserve"> </w:t>
            </w:r>
            <w:r w:rsidRPr="006552FA">
              <w:rPr>
                <w:rFonts w:cs="Arial"/>
                <w:bCs/>
                <w:sz w:val="20"/>
                <w:szCs w:val="20"/>
              </w:rPr>
              <w:t>%</w:t>
            </w:r>
          </w:p>
        </w:tc>
      </w:tr>
      <w:tr w:rsidR="000E4042" w:rsidRPr="00F00F0A" w14:paraId="0B118B25" w14:textId="77777777" w:rsidTr="00923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59"/>
        </w:trPr>
        <w:tc>
          <w:tcPr>
            <w:tcW w:w="2084" w:type="dxa"/>
            <w:tcBorders>
              <w:top w:val="single" w:sz="4" w:space="0" w:color="auto"/>
              <w:left w:val="single" w:sz="4" w:space="0" w:color="auto"/>
              <w:bottom w:val="single" w:sz="4" w:space="0" w:color="auto"/>
              <w:right w:val="single" w:sz="4" w:space="0" w:color="auto"/>
            </w:tcBorders>
            <w:shd w:val="clear" w:color="auto" w:fill="auto"/>
          </w:tcPr>
          <w:p w14:paraId="7CB6525A" w14:textId="77777777" w:rsidR="000E4042" w:rsidRPr="006552FA" w:rsidRDefault="000E4042" w:rsidP="00923D36">
            <w:pPr>
              <w:spacing w:before="40" w:after="40"/>
              <w:rPr>
                <w:rFonts w:cs="Arial"/>
                <w:b/>
                <w:bCs/>
                <w:sz w:val="20"/>
                <w:szCs w:val="20"/>
                <w:lang w:eastAsia="en-AU"/>
              </w:rPr>
            </w:pPr>
            <w:r w:rsidRPr="006552FA">
              <w:rPr>
                <w:rFonts w:cs="Arial"/>
                <w:b/>
                <w:sz w:val="20"/>
                <w:szCs w:val="20"/>
              </w:rPr>
              <w:t>Supplier Name</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79824BC4" w14:textId="77777777" w:rsidR="000E4042" w:rsidRPr="006552FA" w:rsidRDefault="000E4042" w:rsidP="00923D36">
            <w:pPr>
              <w:spacing w:before="40" w:after="40"/>
              <w:rPr>
                <w:rFonts w:cs="Arial"/>
                <w:sz w:val="20"/>
                <w:szCs w:val="20"/>
                <w:lang w:eastAsia="en-AU"/>
              </w:rPr>
            </w:pPr>
            <w:r w:rsidRPr="006552FA">
              <w:rPr>
                <w:rFonts w:cs="Arial"/>
                <w:b/>
                <w:sz w:val="20"/>
                <w:szCs w:val="20"/>
              </w:rPr>
              <w:t>Consensus Score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A18ED3" w14:textId="77777777" w:rsidR="000E4042" w:rsidRPr="006552FA" w:rsidRDefault="000E4042" w:rsidP="00923D36">
            <w:pPr>
              <w:spacing w:before="40" w:after="40"/>
              <w:rPr>
                <w:rFonts w:cs="Arial"/>
                <w:b/>
                <w:sz w:val="20"/>
                <w:szCs w:val="20"/>
              </w:rPr>
            </w:pPr>
            <w:r w:rsidRPr="006552FA">
              <w:rPr>
                <w:rFonts w:cs="Arial"/>
                <w:b/>
                <w:sz w:val="20"/>
                <w:szCs w:val="20"/>
              </w:rPr>
              <w:t>Weighted Score</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EF0E86D" w14:textId="77777777" w:rsidR="000E4042" w:rsidRPr="006552FA" w:rsidRDefault="000E4042" w:rsidP="00923D36">
            <w:pPr>
              <w:spacing w:before="40" w:after="40"/>
              <w:rPr>
                <w:rFonts w:cs="Arial"/>
                <w:b/>
                <w:sz w:val="20"/>
                <w:szCs w:val="20"/>
              </w:rPr>
            </w:pPr>
            <w:r w:rsidRPr="006552FA">
              <w:rPr>
                <w:rFonts w:cs="Arial"/>
                <w:b/>
                <w:sz w:val="20"/>
                <w:szCs w:val="20"/>
              </w:rPr>
              <w:t>Comments (reason for score)</w:t>
            </w:r>
          </w:p>
        </w:tc>
      </w:tr>
      <w:tr w:rsidR="000E4042" w14:paraId="6F6C9B16" w14:textId="77777777" w:rsidTr="00923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3"/>
        </w:trPr>
        <w:tc>
          <w:tcPr>
            <w:tcW w:w="2084" w:type="dxa"/>
            <w:tcBorders>
              <w:top w:val="single" w:sz="4" w:space="0" w:color="auto"/>
              <w:left w:val="single" w:sz="4" w:space="0" w:color="auto"/>
              <w:bottom w:val="single" w:sz="4" w:space="0" w:color="auto"/>
              <w:right w:val="single" w:sz="4" w:space="0" w:color="auto"/>
            </w:tcBorders>
            <w:shd w:val="clear" w:color="000000" w:fill="FFFFFF"/>
          </w:tcPr>
          <w:p w14:paraId="3B13D359" w14:textId="77777777" w:rsidR="000E4042" w:rsidRPr="006552FA" w:rsidRDefault="000E4042" w:rsidP="00923D36">
            <w:pPr>
              <w:pStyle w:val="Default"/>
              <w:spacing w:before="40" w:after="40"/>
              <w:rPr>
                <w:b/>
                <w:i/>
                <w:iCs/>
                <w:sz w:val="20"/>
                <w:szCs w:val="20"/>
                <w:lang w:val="en-AU"/>
              </w:rPr>
            </w:pPr>
            <w:r w:rsidRPr="006552FA">
              <w:rPr>
                <w:i/>
                <w:iCs/>
                <w:sz w:val="20"/>
                <w:szCs w:val="20"/>
              </w:rPr>
              <w:t>Supplier One</w:t>
            </w:r>
          </w:p>
        </w:tc>
        <w:tc>
          <w:tcPr>
            <w:tcW w:w="1313" w:type="dxa"/>
            <w:tcBorders>
              <w:top w:val="single" w:sz="4" w:space="0" w:color="auto"/>
              <w:left w:val="single" w:sz="4" w:space="0" w:color="auto"/>
              <w:bottom w:val="single" w:sz="4" w:space="0" w:color="auto"/>
              <w:right w:val="single" w:sz="4" w:space="0" w:color="auto"/>
            </w:tcBorders>
            <w:shd w:val="clear" w:color="000000" w:fill="FFFFFF"/>
          </w:tcPr>
          <w:p w14:paraId="029FCD0F" w14:textId="77777777" w:rsidR="000E4042" w:rsidRPr="006552FA" w:rsidRDefault="000E4042" w:rsidP="00923D36">
            <w:pPr>
              <w:spacing w:before="40" w:after="40"/>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478A761D" w14:textId="77777777" w:rsidR="000E4042" w:rsidRPr="006552FA" w:rsidRDefault="000E4042" w:rsidP="00923D36">
            <w:pPr>
              <w:spacing w:before="40" w:after="40"/>
              <w:rPr>
                <w:rFonts w:cs="Arial"/>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000000" w:fill="FFFFFF"/>
          </w:tcPr>
          <w:p w14:paraId="25E2232F" w14:textId="77777777" w:rsidR="000E4042" w:rsidRPr="006552FA" w:rsidRDefault="000E4042" w:rsidP="00923D36">
            <w:pPr>
              <w:spacing w:before="40" w:after="40"/>
              <w:rPr>
                <w:rFonts w:cs="Arial"/>
                <w:sz w:val="20"/>
                <w:szCs w:val="20"/>
              </w:rPr>
            </w:pPr>
          </w:p>
        </w:tc>
      </w:tr>
      <w:tr w:rsidR="000E4042" w14:paraId="115B94DF" w14:textId="77777777" w:rsidTr="00923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5"/>
        </w:trPr>
        <w:tc>
          <w:tcPr>
            <w:tcW w:w="2084" w:type="dxa"/>
            <w:tcBorders>
              <w:top w:val="single" w:sz="4" w:space="0" w:color="auto"/>
              <w:left w:val="single" w:sz="4" w:space="0" w:color="auto"/>
              <w:bottom w:val="single" w:sz="4" w:space="0" w:color="auto"/>
              <w:right w:val="single" w:sz="4" w:space="0" w:color="auto"/>
            </w:tcBorders>
            <w:shd w:val="clear" w:color="000000" w:fill="FFFFFF"/>
          </w:tcPr>
          <w:p w14:paraId="3486931A" w14:textId="77777777" w:rsidR="000E4042" w:rsidRPr="006552FA" w:rsidRDefault="000E4042" w:rsidP="00923D36">
            <w:pPr>
              <w:pStyle w:val="Default"/>
              <w:spacing w:before="40" w:after="40"/>
              <w:rPr>
                <w:i/>
                <w:iCs/>
                <w:sz w:val="20"/>
                <w:szCs w:val="20"/>
                <w:lang w:val="en-AU"/>
              </w:rPr>
            </w:pPr>
            <w:r w:rsidRPr="006552FA">
              <w:rPr>
                <w:i/>
                <w:iCs/>
                <w:sz w:val="20"/>
                <w:szCs w:val="20"/>
              </w:rPr>
              <w:t>Supplier Two</w:t>
            </w:r>
          </w:p>
        </w:tc>
        <w:tc>
          <w:tcPr>
            <w:tcW w:w="1313" w:type="dxa"/>
            <w:tcBorders>
              <w:top w:val="single" w:sz="4" w:space="0" w:color="auto"/>
              <w:left w:val="single" w:sz="4" w:space="0" w:color="auto"/>
              <w:bottom w:val="single" w:sz="4" w:space="0" w:color="auto"/>
              <w:right w:val="single" w:sz="4" w:space="0" w:color="auto"/>
            </w:tcBorders>
            <w:shd w:val="clear" w:color="000000" w:fill="FFFFFF"/>
          </w:tcPr>
          <w:p w14:paraId="29C62CE1" w14:textId="77777777" w:rsidR="000E4042" w:rsidRPr="006552FA" w:rsidRDefault="000E4042" w:rsidP="00923D36">
            <w:pPr>
              <w:spacing w:before="40" w:after="40"/>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2B484D0" w14:textId="77777777" w:rsidR="000E4042" w:rsidRPr="006552FA" w:rsidRDefault="000E4042" w:rsidP="00923D36">
            <w:pPr>
              <w:spacing w:before="40" w:after="40"/>
              <w:rPr>
                <w:rFonts w:cs="Arial"/>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000000" w:fill="FFFFFF"/>
          </w:tcPr>
          <w:p w14:paraId="5257E791" w14:textId="77777777" w:rsidR="000E4042" w:rsidRPr="006552FA" w:rsidRDefault="000E4042" w:rsidP="00923D36">
            <w:pPr>
              <w:spacing w:before="40" w:after="40"/>
              <w:rPr>
                <w:rFonts w:cs="Arial"/>
                <w:sz w:val="20"/>
                <w:szCs w:val="20"/>
              </w:rPr>
            </w:pPr>
          </w:p>
        </w:tc>
      </w:tr>
      <w:tr w:rsidR="000E4042" w14:paraId="6C03FA7F" w14:textId="77777777" w:rsidTr="00923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45"/>
        </w:trPr>
        <w:tc>
          <w:tcPr>
            <w:tcW w:w="2084" w:type="dxa"/>
            <w:tcBorders>
              <w:top w:val="single" w:sz="4" w:space="0" w:color="auto"/>
              <w:left w:val="single" w:sz="4" w:space="0" w:color="auto"/>
              <w:bottom w:val="single" w:sz="4" w:space="0" w:color="auto"/>
              <w:right w:val="single" w:sz="4" w:space="0" w:color="auto"/>
            </w:tcBorders>
            <w:shd w:val="clear" w:color="000000" w:fill="FFFFFF"/>
          </w:tcPr>
          <w:p w14:paraId="016AF7C5" w14:textId="77777777" w:rsidR="000E4042" w:rsidRPr="006552FA" w:rsidRDefault="000E4042" w:rsidP="00923D36">
            <w:pPr>
              <w:pStyle w:val="Default"/>
              <w:spacing w:before="40" w:after="40"/>
              <w:rPr>
                <w:i/>
                <w:iCs/>
                <w:sz w:val="20"/>
                <w:szCs w:val="20"/>
                <w:lang w:val="en-AU"/>
              </w:rPr>
            </w:pPr>
            <w:r w:rsidRPr="006552FA">
              <w:rPr>
                <w:i/>
                <w:iCs/>
                <w:sz w:val="20"/>
                <w:szCs w:val="20"/>
              </w:rPr>
              <w:t>Supplier Three</w:t>
            </w:r>
          </w:p>
        </w:tc>
        <w:tc>
          <w:tcPr>
            <w:tcW w:w="1313" w:type="dxa"/>
            <w:tcBorders>
              <w:top w:val="single" w:sz="4" w:space="0" w:color="auto"/>
              <w:left w:val="single" w:sz="4" w:space="0" w:color="auto"/>
              <w:bottom w:val="single" w:sz="4" w:space="0" w:color="auto"/>
              <w:right w:val="single" w:sz="4" w:space="0" w:color="auto"/>
            </w:tcBorders>
            <w:shd w:val="clear" w:color="000000" w:fill="FFFFFF"/>
            <w:vAlign w:val="center"/>
          </w:tcPr>
          <w:p w14:paraId="7FB0025A" w14:textId="77777777" w:rsidR="000E4042" w:rsidRPr="006552FA" w:rsidRDefault="000E4042" w:rsidP="00923D36">
            <w:pPr>
              <w:pStyle w:val="Default"/>
              <w:spacing w:before="40" w:after="4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E5722F8" w14:textId="77777777" w:rsidR="000E4042" w:rsidRPr="006552FA" w:rsidRDefault="000E4042" w:rsidP="00923D36">
            <w:pPr>
              <w:pStyle w:val="Default"/>
              <w:spacing w:before="40" w:after="40"/>
              <w:jc w:val="both"/>
              <w:rPr>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000000" w:fill="FFFFFF"/>
          </w:tcPr>
          <w:p w14:paraId="0FE5553F" w14:textId="77777777" w:rsidR="000E4042" w:rsidRPr="006552FA" w:rsidRDefault="000E4042" w:rsidP="00923D36">
            <w:pPr>
              <w:pStyle w:val="Default"/>
              <w:spacing w:before="40" w:after="40"/>
              <w:jc w:val="both"/>
              <w:rPr>
                <w:sz w:val="20"/>
                <w:szCs w:val="20"/>
              </w:rPr>
            </w:pPr>
          </w:p>
        </w:tc>
      </w:tr>
      <w:tr w:rsidR="000E4042" w14:paraId="02E4ECB6" w14:textId="77777777" w:rsidTr="00923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4"/>
        </w:trPr>
        <w:tc>
          <w:tcPr>
            <w:tcW w:w="2084" w:type="dxa"/>
            <w:tcBorders>
              <w:top w:val="single" w:sz="4" w:space="0" w:color="auto"/>
              <w:left w:val="single" w:sz="4" w:space="0" w:color="auto"/>
              <w:bottom w:val="single" w:sz="4" w:space="0" w:color="auto"/>
              <w:right w:val="single" w:sz="4" w:space="0" w:color="auto"/>
            </w:tcBorders>
            <w:shd w:val="clear" w:color="000000" w:fill="FFFFFF"/>
          </w:tcPr>
          <w:p w14:paraId="6FADC535" w14:textId="77777777" w:rsidR="000E4042" w:rsidRPr="006552FA" w:rsidRDefault="000E4042" w:rsidP="00923D36">
            <w:pPr>
              <w:pStyle w:val="Default"/>
              <w:spacing w:before="40" w:after="40"/>
              <w:rPr>
                <w:i/>
                <w:iCs/>
                <w:sz w:val="20"/>
                <w:szCs w:val="20"/>
                <w:lang w:val="en-AU"/>
              </w:rPr>
            </w:pPr>
            <w:r w:rsidRPr="006552FA">
              <w:rPr>
                <w:i/>
                <w:iCs/>
                <w:sz w:val="20"/>
                <w:szCs w:val="20"/>
              </w:rPr>
              <w:t>Supplier Four</w:t>
            </w:r>
          </w:p>
        </w:tc>
        <w:tc>
          <w:tcPr>
            <w:tcW w:w="1313" w:type="dxa"/>
            <w:tcBorders>
              <w:top w:val="single" w:sz="4" w:space="0" w:color="auto"/>
              <w:left w:val="single" w:sz="4" w:space="0" w:color="auto"/>
              <w:bottom w:val="single" w:sz="4" w:space="0" w:color="auto"/>
              <w:right w:val="single" w:sz="4" w:space="0" w:color="auto"/>
            </w:tcBorders>
            <w:shd w:val="clear" w:color="000000" w:fill="FFFFFF"/>
            <w:vAlign w:val="center"/>
          </w:tcPr>
          <w:p w14:paraId="787371D2" w14:textId="77777777" w:rsidR="000E4042" w:rsidRPr="006552FA" w:rsidRDefault="000E4042" w:rsidP="00923D36">
            <w:pPr>
              <w:spacing w:before="40" w:after="40"/>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FE270F5" w14:textId="77777777" w:rsidR="000E4042" w:rsidRPr="006552FA" w:rsidRDefault="000E4042" w:rsidP="00923D36">
            <w:pPr>
              <w:spacing w:before="40" w:after="40"/>
              <w:rPr>
                <w:rFonts w:cs="Arial"/>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000000" w:fill="FFFFFF"/>
          </w:tcPr>
          <w:p w14:paraId="2D1467F5" w14:textId="77777777" w:rsidR="000E4042" w:rsidRPr="006552FA" w:rsidRDefault="000E4042" w:rsidP="00923D36">
            <w:pPr>
              <w:spacing w:before="40" w:after="40"/>
              <w:rPr>
                <w:rFonts w:cs="Arial"/>
                <w:sz w:val="20"/>
                <w:szCs w:val="20"/>
              </w:rPr>
            </w:pPr>
          </w:p>
        </w:tc>
      </w:tr>
      <w:tr w:rsidR="000E4042" w14:paraId="56DBED4E" w14:textId="77777777" w:rsidTr="00923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4"/>
        </w:trPr>
        <w:tc>
          <w:tcPr>
            <w:tcW w:w="2084" w:type="dxa"/>
            <w:tcBorders>
              <w:top w:val="single" w:sz="4" w:space="0" w:color="auto"/>
              <w:left w:val="single" w:sz="4" w:space="0" w:color="auto"/>
              <w:bottom w:val="single" w:sz="4" w:space="0" w:color="auto"/>
              <w:right w:val="single" w:sz="4" w:space="0" w:color="auto"/>
            </w:tcBorders>
            <w:shd w:val="clear" w:color="000000" w:fill="FFFFFF"/>
          </w:tcPr>
          <w:p w14:paraId="2359B944" w14:textId="77777777" w:rsidR="000E4042" w:rsidRPr="006552FA" w:rsidRDefault="000E4042" w:rsidP="00923D36">
            <w:pPr>
              <w:pStyle w:val="Default"/>
              <w:spacing w:before="40" w:after="40"/>
              <w:rPr>
                <w:i/>
                <w:iCs/>
                <w:sz w:val="20"/>
                <w:szCs w:val="20"/>
                <w:lang w:val="en-AU"/>
              </w:rPr>
            </w:pPr>
            <w:r w:rsidRPr="006552FA">
              <w:rPr>
                <w:i/>
                <w:iCs/>
                <w:sz w:val="20"/>
                <w:szCs w:val="20"/>
              </w:rPr>
              <w:t>Supplier Five</w:t>
            </w:r>
          </w:p>
        </w:tc>
        <w:tc>
          <w:tcPr>
            <w:tcW w:w="1313" w:type="dxa"/>
            <w:tcBorders>
              <w:top w:val="single" w:sz="4" w:space="0" w:color="auto"/>
              <w:left w:val="single" w:sz="4" w:space="0" w:color="auto"/>
              <w:bottom w:val="single" w:sz="4" w:space="0" w:color="auto"/>
              <w:right w:val="single" w:sz="4" w:space="0" w:color="auto"/>
            </w:tcBorders>
            <w:shd w:val="clear" w:color="000000" w:fill="FFFFFF"/>
            <w:vAlign w:val="center"/>
          </w:tcPr>
          <w:p w14:paraId="4425338E" w14:textId="77777777" w:rsidR="000E4042" w:rsidRPr="006552FA" w:rsidRDefault="000E4042" w:rsidP="00923D36">
            <w:pPr>
              <w:spacing w:before="40" w:after="40"/>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237B4DC" w14:textId="77777777" w:rsidR="000E4042" w:rsidRPr="006552FA" w:rsidRDefault="000E4042" w:rsidP="00923D36">
            <w:pPr>
              <w:spacing w:before="40" w:after="40"/>
              <w:rPr>
                <w:rFonts w:cs="Arial"/>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000000" w:fill="FFFFFF"/>
          </w:tcPr>
          <w:p w14:paraId="0E2259CE" w14:textId="77777777" w:rsidR="000E4042" w:rsidRPr="006552FA" w:rsidRDefault="000E4042" w:rsidP="00923D36">
            <w:pPr>
              <w:spacing w:before="40" w:after="40"/>
              <w:rPr>
                <w:rFonts w:cs="Arial"/>
                <w:sz w:val="20"/>
                <w:szCs w:val="20"/>
              </w:rPr>
            </w:pPr>
          </w:p>
        </w:tc>
      </w:tr>
      <w:tr w:rsidR="000E4042" w:rsidRPr="008F25CA" w14:paraId="3649AB6A" w14:textId="77777777" w:rsidTr="00923D36">
        <w:trPr>
          <w:trHeight w:val="362"/>
        </w:trPr>
        <w:tc>
          <w:tcPr>
            <w:tcW w:w="4673"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Mar>
              <w:top w:w="72" w:type="dxa"/>
              <w:left w:w="115" w:type="dxa"/>
              <w:right w:w="115" w:type="dxa"/>
            </w:tcMar>
          </w:tcPr>
          <w:p w14:paraId="2830A488" w14:textId="776657D2" w:rsidR="000E4042" w:rsidRPr="006552FA" w:rsidRDefault="000E4042" w:rsidP="00923D36">
            <w:pPr>
              <w:spacing w:before="40" w:after="40"/>
              <w:rPr>
                <w:rFonts w:cs="Arial"/>
                <w:b/>
                <w:sz w:val="20"/>
                <w:szCs w:val="20"/>
              </w:rPr>
            </w:pPr>
            <w:r w:rsidRPr="006552FA">
              <w:rPr>
                <w:rFonts w:cs="Arial"/>
                <w:b/>
                <w:sz w:val="20"/>
                <w:szCs w:val="20"/>
              </w:rPr>
              <w:lastRenderedPageBreak/>
              <w:t xml:space="preserve">Sub-Criteria </w:t>
            </w:r>
            <w:r>
              <w:rPr>
                <w:rFonts w:cs="Arial"/>
                <w:b/>
                <w:sz w:val="20"/>
                <w:szCs w:val="20"/>
              </w:rPr>
              <w:t>2</w:t>
            </w:r>
            <w:r w:rsidRPr="006552FA">
              <w:rPr>
                <w:rFonts w:cs="Arial"/>
                <w:b/>
                <w:sz w:val="20"/>
                <w:szCs w:val="20"/>
              </w:rPr>
              <w:t>.</w:t>
            </w:r>
            <w:r>
              <w:rPr>
                <w:rFonts w:cs="Arial"/>
                <w:b/>
                <w:sz w:val="20"/>
                <w:szCs w:val="20"/>
              </w:rPr>
              <w:t>2</w:t>
            </w:r>
            <w:r w:rsidRPr="006552FA">
              <w:rPr>
                <w:rFonts w:cs="Arial"/>
                <w:b/>
                <w:sz w:val="20"/>
                <w:szCs w:val="20"/>
              </w:rPr>
              <w:t xml:space="preserve">: </w:t>
            </w:r>
            <w:r w:rsidRPr="006552FA">
              <w:rPr>
                <w:rFonts w:cs="Arial"/>
                <w:b/>
                <w:i/>
                <w:iCs/>
                <w:sz w:val="20"/>
                <w:szCs w:val="20"/>
              </w:rPr>
              <w:t xml:space="preserve"> </w:t>
            </w:r>
            <w:r w:rsidRPr="00923D36">
              <w:rPr>
                <w:rFonts w:cs="Arial"/>
                <w:bCs/>
                <w:i/>
                <w:iCs/>
                <w:sz w:val="16"/>
                <w:szCs w:val="16"/>
              </w:rPr>
              <w:t>Specify or delete row if not applicable</w:t>
            </w:r>
          </w:p>
        </w:tc>
        <w:tc>
          <w:tcPr>
            <w:tcW w:w="496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D24C294" w14:textId="77777777" w:rsidR="000E4042" w:rsidRPr="006552FA" w:rsidRDefault="000E4042" w:rsidP="00923D36">
            <w:pPr>
              <w:spacing w:before="40" w:after="40"/>
              <w:rPr>
                <w:rFonts w:cs="Arial"/>
                <w:b/>
                <w:sz w:val="20"/>
                <w:szCs w:val="20"/>
              </w:rPr>
            </w:pPr>
            <w:r w:rsidRPr="006552FA">
              <w:rPr>
                <w:rFonts w:cs="Arial"/>
                <w:b/>
                <w:sz w:val="20"/>
                <w:szCs w:val="20"/>
              </w:rPr>
              <w:t xml:space="preserve">Sub-Criteria Weighting: </w:t>
            </w:r>
            <w:r w:rsidRPr="006552FA">
              <w:rPr>
                <w:rFonts w:cs="Arial"/>
                <w:b/>
                <w:i/>
                <w:iCs/>
                <w:sz w:val="20"/>
                <w:szCs w:val="20"/>
              </w:rPr>
              <w:t xml:space="preserve"> </w:t>
            </w:r>
            <w:r w:rsidRPr="006552FA">
              <w:rPr>
                <w:rFonts w:cs="Arial"/>
                <w:bCs/>
                <w:sz w:val="20"/>
                <w:szCs w:val="20"/>
              </w:rPr>
              <w:t>%</w:t>
            </w:r>
          </w:p>
        </w:tc>
      </w:tr>
      <w:tr w:rsidR="000E4042" w:rsidRPr="00F00F0A" w14:paraId="627772A9" w14:textId="77777777" w:rsidTr="00923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59"/>
        </w:trPr>
        <w:tc>
          <w:tcPr>
            <w:tcW w:w="2084" w:type="dxa"/>
            <w:tcBorders>
              <w:top w:val="single" w:sz="4" w:space="0" w:color="auto"/>
              <w:left w:val="single" w:sz="4" w:space="0" w:color="auto"/>
              <w:bottom w:val="single" w:sz="4" w:space="0" w:color="auto"/>
              <w:right w:val="single" w:sz="4" w:space="0" w:color="auto"/>
            </w:tcBorders>
            <w:shd w:val="clear" w:color="auto" w:fill="auto"/>
          </w:tcPr>
          <w:p w14:paraId="4341E0E4" w14:textId="77777777" w:rsidR="000E4042" w:rsidRPr="006552FA" w:rsidRDefault="000E4042" w:rsidP="00923D36">
            <w:pPr>
              <w:spacing w:before="40" w:after="40"/>
              <w:rPr>
                <w:rFonts w:cs="Arial"/>
                <w:b/>
                <w:bCs/>
                <w:sz w:val="20"/>
                <w:szCs w:val="20"/>
                <w:lang w:eastAsia="en-AU"/>
              </w:rPr>
            </w:pPr>
            <w:r w:rsidRPr="006552FA">
              <w:rPr>
                <w:rFonts w:cs="Arial"/>
                <w:b/>
                <w:sz w:val="20"/>
                <w:szCs w:val="20"/>
              </w:rPr>
              <w:t>Supplier Name</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515D6D6F" w14:textId="77777777" w:rsidR="000E4042" w:rsidRPr="006552FA" w:rsidRDefault="000E4042" w:rsidP="00923D36">
            <w:pPr>
              <w:spacing w:before="40" w:after="40"/>
              <w:rPr>
                <w:rFonts w:cs="Arial"/>
                <w:sz w:val="20"/>
                <w:szCs w:val="20"/>
                <w:lang w:eastAsia="en-AU"/>
              </w:rPr>
            </w:pPr>
            <w:r w:rsidRPr="006552FA">
              <w:rPr>
                <w:rFonts w:cs="Arial"/>
                <w:b/>
                <w:sz w:val="20"/>
                <w:szCs w:val="20"/>
              </w:rPr>
              <w:t>Consensus Score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3C16AA" w14:textId="77777777" w:rsidR="000E4042" w:rsidRPr="006552FA" w:rsidRDefault="000E4042" w:rsidP="00923D36">
            <w:pPr>
              <w:spacing w:before="40" w:after="40"/>
              <w:rPr>
                <w:rFonts w:cs="Arial"/>
                <w:b/>
                <w:sz w:val="20"/>
                <w:szCs w:val="20"/>
              </w:rPr>
            </w:pPr>
            <w:r w:rsidRPr="006552FA">
              <w:rPr>
                <w:rFonts w:cs="Arial"/>
                <w:b/>
                <w:sz w:val="20"/>
                <w:szCs w:val="20"/>
              </w:rPr>
              <w:t>Weighted Score</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43E3B59" w14:textId="77777777" w:rsidR="000E4042" w:rsidRPr="006552FA" w:rsidRDefault="000E4042" w:rsidP="00923D36">
            <w:pPr>
              <w:spacing w:before="40" w:after="40"/>
              <w:rPr>
                <w:rFonts w:cs="Arial"/>
                <w:b/>
                <w:sz w:val="20"/>
                <w:szCs w:val="20"/>
              </w:rPr>
            </w:pPr>
            <w:r w:rsidRPr="006552FA">
              <w:rPr>
                <w:rFonts w:cs="Arial"/>
                <w:b/>
                <w:sz w:val="20"/>
                <w:szCs w:val="20"/>
              </w:rPr>
              <w:t>Comments (reason for score)</w:t>
            </w:r>
          </w:p>
        </w:tc>
      </w:tr>
      <w:tr w:rsidR="000E4042" w14:paraId="3D9F6250" w14:textId="77777777" w:rsidTr="00923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3"/>
        </w:trPr>
        <w:tc>
          <w:tcPr>
            <w:tcW w:w="2084" w:type="dxa"/>
            <w:tcBorders>
              <w:top w:val="single" w:sz="4" w:space="0" w:color="auto"/>
              <w:left w:val="single" w:sz="4" w:space="0" w:color="auto"/>
              <w:bottom w:val="single" w:sz="4" w:space="0" w:color="auto"/>
              <w:right w:val="single" w:sz="4" w:space="0" w:color="auto"/>
            </w:tcBorders>
            <w:shd w:val="clear" w:color="000000" w:fill="FFFFFF"/>
          </w:tcPr>
          <w:p w14:paraId="1B76B97A" w14:textId="77777777" w:rsidR="000E4042" w:rsidRPr="006552FA" w:rsidRDefault="000E4042" w:rsidP="00923D36">
            <w:pPr>
              <w:pStyle w:val="Default"/>
              <w:spacing w:before="40" w:after="40"/>
              <w:rPr>
                <w:b/>
                <w:i/>
                <w:iCs/>
                <w:sz w:val="20"/>
                <w:szCs w:val="20"/>
                <w:lang w:val="en-AU"/>
              </w:rPr>
            </w:pPr>
            <w:r w:rsidRPr="006552FA">
              <w:rPr>
                <w:i/>
                <w:iCs/>
                <w:sz w:val="20"/>
                <w:szCs w:val="20"/>
              </w:rPr>
              <w:t>Supplier One</w:t>
            </w:r>
          </w:p>
        </w:tc>
        <w:tc>
          <w:tcPr>
            <w:tcW w:w="1313" w:type="dxa"/>
            <w:tcBorders>
              <w:top w:val="single" w:sz="4" w:space="0" w:color="auto"/>
              <w:left w:val="single" w:sz="4" w:space="0" w:color="auto"/>
              <w:bottom w:val="single" w:sz="4" w:space="0" w:color="auto"/>
              <w:right w:val="single" w:sz="4" w:space="0" w:color="auto"/>
            </w:tcBorders>
            <w:shd w:val="clear" w:color="000000" w:fill="FFFFFF"/>
          </w:tcPr>
          <w:p w14:paraId="34B64F5E" w14:textId="77777777" w:rsidR="000E4042" w:rsidRPr="006552FA" w:rsidRDefault="000E4042" w:rsidP="00923D36">
            <w:pPr>
              <w:spacing w:before="40" w:after="40"/>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10F9F04" w14:textId="77777777" w:rsidR="000E4042" w:rsidRPr="006552FA" w:rsidRDefault="000E4042" w:rsidP="00923D36">
            <w:pPr>
              <w:spacing w:before="40" w:after="40"/>
              <w:rPr>
                <w:rFonts w:cs="Arial"/>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000000" w:fill="FFFFFF"/>
          </w:tcPr>
          <w:p w14:paraId="5F543C6F" w14:textId="77777777" w:rsidR="000E4042" w:rsidRPr="006552FA" w:rsidRDefault="000E4042" w:rsidP="00923D36">
            <w:pPr>
              <w:spacing w:before="40" w:after="40"/>
              <w:rPr>
                <w:rFonts w:cs="Arial"/>
                <w:sz w:val="20"/>
                <w:szCs w:val="20"/>
              </w:rPr>
            </w:pPr>
          </w:p>
        </w:tc>
      </w:tr>
      <w:tr w:rsidR="000E4042" w14:paraId="4CC5D23C" w14:textId="77777777" w:rsidTr="00923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5"/>
        </w:trPr>
        <w:tc>
          <w:tcPr>
            <w:tcW w:w="2084" w:type="dxa"/>
            <w:tcBorders>
              <w:top w:val="single" w:sz="4" w:space="0" w:color="auto"/>
              <w:left w:val="single" w:sz="4" w:space="0" w:color="auto"/>
              <w:bottom w:val="single" w:sz="4" w:space="0" w:color="auto"/>
              <w:right w:val="single" w:sz="4" w:space="0" w:color="auto"/>
            </w:tcBorders>
            <w:shd w:val="clear" w:color="000000" w:fill="FFFFFF"/>
          </w:tcPr>
          <w:p w14:paraId="268B77CC" w14:textId="77777777" w:rsidR="000E4042" w:rsidRPr="006552FA" w:rsidRDefault="000E4042" w:rsidP="00923D36">
            <w:pPr>
              <w:pStyle w:val="Default"/>
              <w:spacing w:before="40" w:after="40"/>
              <w:rPr>
                <w:i/>
                <w:iCs/>
                <w:sz w:val="20"/>
                <w:szCs w:val="20"/>
                <w:lang w:val="en-AU"/>
              </w:rPr>
            </w:pPr>
            <w:r w:rsidRPr="006552FA">
              <w:rPr>
                <w:i/>
                <w:iCs/>
                <w:sz w:val="20"/>
                <w:szCs w:val="20"/>
              </w:rPr>
              <w:t>Supplier Two</w:t>
            </w:r>
          </w:p>
        </w:tc>
        <w:tc>
          <w:tcPr>
            <w:tcW w:w="1313" w:type="dxa"/>
            <w:tcBorders>
              <w:top w:val="single" w:sz="4" w:space="0" w:color="auto"/>
              <w:left w:val="single" w:sz="4" w:space="0" w:color="auto"/>
              <w:bottom w:val="single" w:sz="4" w:space="0" w:color="auto"/>
              <w:right w:val="single" w:sz="4" w:space="0" w:color="auto"/>
            </w:tcBorders>
            <w:shd w:val="clear" w:color="000000" w:fill="FFFFFF"/>
          </w:tcPr>
          <w:p w14:paraId="4F7F93B1" w14:textId="77777777" w:rsidR="000E4042" w:rsidRPr="006552FA" w:rsidRDefault="000E4042" w:rsidP="00923D36">
            <w:pPr>
              <w:spacing w:before="40" w:after="40"/>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C51CB2F" w14:textId="77777777" w:rsidR="000E4042" w:rsidRPr="006552FA" w:rsidRDefault="000E4042" w:rsidP="00923D36">
            <w:pPr>
              <w:spacing w:before="40" w:after="40"/>
              <w:rPr>
                <w:rFonts w:cs="Arial"/>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000000" w:fill="FFFFFF"/>
          </w:tcPr>
          <w:p w14:paraId="18ECBAC5" w14:textId="77777777" w:rsidR="000E4042" w:rsidRPr="006552FA" w:rsidRDefault="000E4042" w:rsidP="00923D36">
            <w:pPr>
              <w:spacing w:before="40" w:after="40"/>
              <w:rPr>
                <w:rFonts w:cs="Arial"/>
                <w:sz w:val="20"/>
                <w:szCs w:val="20"/>
              </w:rPr>
            </w:pPr>
          </w:p>
        </w:tc>
      </w:tr>
      <w:tr w:rsidR="000E4042" w14:paraId="24681949" w14:textId="77777777" w:rsidTr="00923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45"/>
        </w:trPr>
        <w:tc>
          <w:tcPr>
            <w:tcW w:w="2084" w:type="dxa"/>
            <w:tcBorders>
              <w:top w:val="single" w:sz="4" w:space="0" w:color="auto"/>
              <w:left w:val="single" w:sz="4" w:space="0" w:color="auto"/>
              <w:bottom w:val="single" w:sz="4" w:space="0" w:color="auto"/>
              <w:right w:val="single" w:sz="4" w:space="0" w:color="auto"/>
            </w:tcBorders>
            <w:shd w:val="clear" w:color="000000" w:fill="FFFFFF"/>
          </w:tcPr>
          <w:p w14:paraId="5C1F2A40" w14:textId="77777777" w:rsidR="000E4042" w:rsidRPr="006552FA" w:rsidRDefault="000E4042" w:rsidP="00923D36">
            <w:pPr>
              <w:pStyle w:val="Default"/>
              <w:spacing w:before="40" w:after="40"/>
              <w:rPr>
                <w:i/>
                <w:iCs/>
                <w:sz w:val="20"/>
                <w:szCs w:val="20"/>
                <w:lang w:val="en-AU"/>
              </w:rPr>
            </w:pPr>
            <w:r w:rsidRPr="006552FA">
              <w:rPr>
                <w:i/>
                <w:iCs/>
                <w:sz w:val="20"/>
                <w:szCs w:val="20"/>
              </w:rPr>
              <w:t>Supplier Three</w:t>
            </w:r>
          </w:p>
        </w:tc>
        <w:tc>
          <w:tcPr>
            <w:tcW w:w="1313" w:type="dxa"/>
            <w:tcBorders>
              <w:top w:val="single" w:sz="4" w:space="0" w:color="auto"/>
              <w:left w:val="single" w:sz="4" w:space="0" w:color="auto"/>
              <w:bottom w:val="single" w:sz="4" w:space="0" w:color="auto"/>
              <w:right w:val="single" w:sz="4" w:space="0" w:color="auto"/>
            </w:tcBorders>
            <w:shd w:val="clear" w:color="000000" w:fill="FFFFFF"/>
            <w:vAlign w:val="center"/>
          </w:tcPr>
          <w:p w14:paraId="32A4CD04" w14:textId="77777777" w:rsidR="000E4042" w:rsidRPr="006552FA" w:rsidRDefault="000E4042" w:rsidP="00923D36">
            <w:pPr>
              <w:pStyle w:val="Default"/>
              <w:spacing w:before="40" w:after="4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759DE47" w14:textId="77777777" w:rsidR="000E4042" w:rsidRPr="006552FA" w:rsidRDefault="000E4042" w:rsidP="00923D36">
            <w:pPr>
              <w:pStyle w:val="Default"/>
              <w:spacing w:before="40" w:after="40"/>
              <w:jc w:val="both"/>
              <w:rPr>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000000" w:fill="FFFFFF"/>
          </w:tcPr>
          <w:p w14:paraId="4DB1431A" w14:textId="77777777" w:rsidR="000E4042" w:rsidRPr="006552FA" w:rsidRDefault="000E4042" w:rsidP="00923D36">
            <w:pPr>
              <w:pStyle w:val="Default"/>
              <w:spacing w:before="40" w:after="40"/>
              <w:jc w:val="both"/>
              <w:rPr>
                <w:sz w:val="20"/>
                <w:szCs w:val="20"/>
              </w:rPr>
            </w:pPr>
          </w:p>
        </w:tc>
      </w:tr>
      <w:tr w:rsidR="000E4042" w14:paraId="00AEA6D9" w14:textId="77777777" w:rsidTr="00923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4"/>
        </w:trPr>
        <w:tc>
          <w:tcPr>
            <w:tcW w:w="2084" w:type="dxa"/>
            <w:tcBorders>
              <w:top w:val="single" w:sz="4" w:space="0" w:color="auto"/>
              <w:left w:val="single" w:sz="4" w:space="0" w:color="auto"/>
              <w:bottom w:val="single" w:sz="4" w:space="0" w:color="auto"/>
              <w:right w:val="single" w:sz="4" w:space="0" w:color="auto"/>
            </w:tcBorders>
            <w:shd w:val="clear" w:color="000000" w:fill="FFFFFF"/>
          </w:tcPr>
          <w:p w14:paraId="489EBB05" w14:textId="77777777" w:rsidR="000E4042" w:rsidRPr="006552FA" w:rsidRDefault="000E4042" w:rsidP="00923D36">
            <w:pPr>
              <w:pStyle w:val="Default"/>
              <w:spacing w:before="40" w:after="40"/>
              <w:rPr>
                <w:i/>
                <w:iCs/>
                <w:sz w:val="20"/>
                <w:szCs w:val="20"/>
                <w:lang w:val="en-AU"/>
              </w:rPr>
            </w:pPr>
            <w:r w:rsidRPr="006552FA">
              <w:rPr>
                <w:i/>
                <w:iCs/>
                <w:sz w:val="20"/>
                <w:szCs w:val="20"/>
              </w:rPr>
              <w:t>Supplier Four</w:t>
            </w:r>
          </w:p>
        </w:tc>
        <w:tc>
          <w:tcPr>
            <w:tcW w:w="1313" w:type="dxa"/>
            <w:tcBorders>
              <w:top w:val="single" w:sz="4" w:space="0" w:color="auto"/>
              <w:left w:val="single" w:sz="4" w:space="0" w:color="auto"/>
              <w:bottom w:val="single" w:sz="4" w:space="0" w:color="auto"/>
              <w:right w:val="single" w:sz="4" w:space="0" w:color="auto"/>
            </w:tcBorders>
            <w:shd w:val="clear" w:color="000000" w:fill="FFFFFF"/>
            <w:vAlign w:val="center"/>
          </w:tcPr>
          <w:p w14:paraId="0C797CD2" w14:textId="77777777" w:rsidR="000E4042" w:rsidRPr="006552FA" w:rsidRDefault="000E4042" w:rsidP="00923D36">
            <w:pPr>
              <w:spacing w:before="40" w:after="40"/>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BB63B23" w14:textId="77777777" w:rsidR="000E4042" w:rsidRPr="006552FA" w:rsidRDefault="000E4042" w:rsidP="00923D36">
            <w:pPr>
              <w:spacing w:before="40" w:after="40"/>
              <w:rPr>
                <w:rFonts w:cs="Arial"/>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000000" w:fill="FFFFFF"/>
          </w:tcPr>
          <w:p w14:paraId="0907860F" w14:textId="77777777" w:rsidR="000E4042" w:rsidRPr="006552FA" w:rsidRDefault="000E4042" w:rsidP="00923D36">
            <w:pPr>
              <w:spacing w:before="40" w:after="40"/>
              <w:rPr>
                <w:rFonts w:cs="Arial"/>
                <w:sz w:val="20"/>
                <w:szCs w:val="20"/>
              </w:rPr>
            </w:pPr>
          </w:p>
        </w:tc>
      </w:tr>
      <w:tr w:rsidR="000E4042" w14:paraId="0AEEEB4C" w14:textId="77777777" w:rsidTr="00923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4"/>
        </w:trPr>
        <w:tc>
          <w:tcPr>
            <w:tcW w:w="2084" w:type="dxa"/>
            <w:tcBorders>
              <w:top w:val="single" w:sz="4" w:space="0" w:color="auto"/>
              <w:left w:val="single" w:sz="4" w:space="0" w:color="auto"/>
              <w:bottom w:val="single" w:sz="4" w:space="0" w:color="auto"/>
              <w:right w:val="single" w:sz="4" w:space="0" w:color="auto"/>
            </w:tcBorders>
            <w:shd w:val="clear" w:color="000000" w:fill="FFFFFF"/>
          </w:tcPr>
          <w:p w14:paraId="47438B8D" w14:textId="77777777" w:rsidR="000E4042" w:rsidRPr="006552FA" w:rsidRDefault="000E4042" w:rsidP="00923D36">
            <w:pPr>
              <w:pStyle w:val="Default"/>
              <w:spacing w:before="40" w:after="40"/>
              <w:rPr>
                <w:i/>
                <w:iCs/>
                <w:sz w:val="20"/>
                <w:szCs w:val="20"/>
                <w:lang w:val="en-AU"/>
              </w:rPr>
            </w:pPr>
            <w:r w:rsidRPr="006552FA">
              <w:rPr>
                <w:i/>
                <w:iCs/>
                <w:sz w:val="20"/>
                <w:szCs w:val="20"/>
              </w:rPr>
              <w:t>Supplier Five</w:t>
            </w:r>
          </w:p>
        </w:tc>
        <w:tc>
          <w:tcPr>
            <w:tcW w:w="1313" w:type="dxa"/>
            <w:tcBorders>
              <w:top w:val="single" w:sz="4" w:space="0" w:color="auto"/>
              <w:left w:val="single" w:sz="4" w:space="0" w:color="auto"/>
              <w:bottom w:val="single" w:sz="4" w:space="0" w:color="auto"/>
              <w:right w:val="single" w:sz="4" w:space="0" w:color="auto"/>
            </w:tcBorders>
            <w:shd w:val="clear" w:color="000000" w:fill="FFFFFF"/>
            <w:vAlign w:val="center"/>
          </w:tcPr>
          <w:p w14:paraId="054D8D53" w14:textId="77777777" w:rsidR="000E4042" w:rsidRPr="006552FA" w:rsidRDefault="000E4042" w:rsidP="00923D36">
            <w:pPr>
              <w:spacing w:before="40" w:after="40"/>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0B3353B7" w14:textId="77777777" w:rsidR="000E4042" w:rsidRPr="006552FA" w:rsidRDefault="000E4042" w:rsidP="00923D36">
            <w:pPr>
              <w:spacing w:before="40" w:after="40"/>
              <w:rPr>
                <w:rFonts w:cs="Arial"/>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000000" w:fill="FFFFFF"/>
          </w:tcPr>
          <w:p w14:paraId="4B1F4D8D" w14:textId="77777777" w:rsidR="000E4042" w:rsidRPr="006552FA" w:rsidRDefault="000E4042" w:rsidP="00923D36">
            <w:pPr>
              <w:spacing w:before="40" w:after="40"/>
              <w:rPr>
                <w:rFonts w:cs="Arial"/>
                <w:sz w:val="20"/>
                <w:szCs w:val="20"/>
              </w:rPr>
            </w:pPr>
          </w:p>
        </w:tc>
      </w:tr>
      <w:tr w:rsidR="000E4042" w:rsidRPr="008F25CA" w14:paraId="2F4A0BBD" w14:textId="77777777" w:rsidTr="00923D36">
        <w:trPr>
          <w:trHeight w:val="362"/>
        </w:trPr>
        <w:tc>
          <w:tcPr>
            <w:tcW w:w="4673"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Mar>
              <w:top w:w="72" w:type="dxa"/>
              <w:left w:w="115" w:type="dxa"/>
              <w:right w:w="115" w:type="dxa"/>
            </w:tcMar>
          </w:tcPr>
          <w:p w14:paraId="34199197" w14:textId="59004CCF" w:rsidR="000E4042" w:rsidRPr="006552FA" w:rsidRDefault="000E4042" w:rsidP="00923D36">
            <w:pPr>
              <w:spacing w:before="40" w:after="40"/>
              <w:rPr>
                <w:rFonts w:cs="Arial"/>
                <w:b/>
                <w:sz w:val="20"/>
                <w:szCs w:val="20"/>
              </w:rPr>
            </w:pPr>
            <w:r w:rsidRPr="006552FA">
              <w:rPr>
                <w:rFonts w:cs="Arial"/>
                <w:b/>
                <w:sz w:val="20"/>
                <w:szCs w:val="20"/>
              </w:rPr>
              <w:t xml:space="preserve">Sub-Criteria </w:t>
            </w:r>
            <w:r>
              <w:rPr>
                <w:rFonts w:cs="Arial"/>
                <w:b/>
                <w:sz w:val="20"/>
                <w:szCs w:val="20"/>
              </w:rPr>
              <w:t>2</w:t>
            </w:r>
            <w:r w:rsidRPr="006552FA">
              <w:rPr>
                <w:rFonts w:cs="Arial"/>
                <w:b/>
                <w:sz w:val="20"/>
                <w:szCs w:val="20"/>
              </w:rPr>
              <w:t>.</w:t>
            </w:r>
            <w:r w:rsidR="004B3B2A">
              <w:rPr>
                <w:rFonts w:cs="Arial"/>
                <w:b/>
                <w:sz w:val="20"/>
                <w:szCs w:val="20"/>
              </w:rPr>
              <w:t>3</w:t>
            </w:r>
            <w:r w:rsidRPr="006552FA">
              <w:rPr>
                <w:rFonts w:cs="Arial"/>
                <w:b/>
                <w:sz w:val="20"/>
                <w:szCs w:val="20"/>
              </w:rPr>
              <w:t xml:space="preserve">: </w:t>
            </w:r>
            <w:r w:rsidRPr="006552FA">
              <w:rPr>
                <w:rFonts w:cs="Arial"/>
                <w:b/>
                <w:i/>
                <w:iCs/>
                <w:sz w:val="20"/>
                <w:szCs w:val="20"/>
              </w:rPr>
              <w:t xml:space="preserve"> </w:t>
            </w:r>
            <w:r w:rsidRPr="00923D36">
              <w:rPr>
                <w:rFonts w:cs="Arial"/>
                <w:bCs/>
                <w:i/>
                <w:iCs/>
                <w:sz w:val="16"/>
                <w:szCs w:val="16"/>
              </w:rPr>
              <w:t>Specify or delete row if not applicable</w:t>
            </w:r>
          </w:p>
        </w:tc>
        <w:tc>
          <w:tcPr>
            <w:tcW w:w="496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3F313C3" w14:textId="77777777" w:rsidR="000E4042" w:rsidRPr="006552FA" w:rsidRDefault="000E4042" w:rsidP="00923D36">
            <w:pPr>
              <w:spacing w:before="40" w:after="40"/>
              <w:rPr>
                <w:rFonts w:cs="Arial"/>
                <w:b/>
                <w:sz w:val="20"/>
                <w:szCs w:val="20"/>
              </w:rPr>
            </w:pPr>
            <w:r w:rsidRPr="006552FA">
              <w:rPr>
                <w:rFonts w:cs="Arial"/>
                <w:b/>
                <w:sz w:val="20"/>
                <w:szCs w:val="20"/>
              </w:rPr>
              <w:t xml:space="preserve">Sub-Criteria Weighting: </w:t>
            </w:r>
            <w:r w:rsidRPr="006552FA">
              <w:rPr>
                <w:rFonts w:cs="Arial"/>
                <w:b/>
                <w:i/>
                <w:iCs/>
                <w:sz w:val="20"/>
                <w:szCs w:val="20"/>
              </w:rPr>
              <w:t xml:space="preserve"> </w:t>
            </w:r>
            <w:r w:rsidRPr="006552FA">
              <w:rPr>
                <w:rFonts w:cs="Arial"/>
                <w:bCs/>
                <w:sz w:val="20"/>
                <w:szCs w:val="20"/>
              </w:rPr>
              <w:t>%</w:t>
            </w:r>
          </w:p>
        </w:tc>
      </w:tr>
      <w:tr w:rsidR="000E4042" w:rsidRPr="00F00F0A" w14:paraId="02BCDF8C" w14:textId="77777777" w:rsidTr="00923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59"/>
        </w:trPr>
        <w:tc>
          <w:tcPr>
            <w:tcW w:w="2084" w:type="dxa"/>
            <w:tcBorders>
              <w:top w:val="single" w:sz="4" w:space="0" w:color="auto"/>
              <w:left w:val="single" w:sz="4" w:space="0" w:color="auto"/>
              <w:bottom w:val="single" w:sz="4" w:space="0" w:color="auto"/>
              <w:right w:val="single" w:sz="4" w:space="0" w:color="auto"/>
            </w:tcBorders>
            <w:shd w:val="clear" w:color="auto" w:fill="auto"/>
          </w:tcPr>
          <w:p w14:paraId="46B11AB7" w14:textId="77777777" w:rsidR="000E4042" w:rsidRPr="006552FA" w:rsidRDefault="000E4042" w:rsidP="00923D36">
            <w:pPr>
              <w:spacing w:before="40" w:after="40"/>
              <w:rPr>
                <w:rFonts w:cs="Arial"/>
                <w:b/>
                <w:bCs/>
                <w:sz w:val="20"/>
                <w:szCs w:val="20"/>
                <w:lang w:eastAsia="en-AU"/>
              </w:rPr>
            </w:pPr>
            <w:r w:rsidRPr="006552FA">
              <w:rPr>
                <w:rFonts w:cs="Arial"/>
                <w:b/>
                <w:sz w:val="20"/>
                <w:szCs w:val="20"/>
              </w:rPr>
              <w:t>Supplier Name</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135ABC25" w14:textId="77777777" w:rsidR="000E4042" w:rsidRPr="006552FA" w:rsidRDefault="000E4042" w:rsidP="00923D36">
            <w:pPr>
              <w:spacing w:before="40" w:after="40"/>
              <w:rPr>
                <w:rFonts w:cs="Arial"/>
                <w:sz w:val="20"/>
                <w:szCs w:val="20"/>
                <w:lang w:eastAsia="en-AU"/>
              </w:rPr>
            </w:pPr>
            <w:r w:rsidRPr="006552FA">
              <w:rPr>
                <w:rFonts w:cs="Arial"/>
                <w:b/>
                <w:sz w:val="20"/>
                <w:szCs w:val="20"/>
              </w:rPr>
              <w:t>Consensus Score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F08CDE" w14:textId="77777777" w:rsidR="000E4042" w:rsidRPr="006552FA" w:rsidRDefault="000E4042" w:rsidP="00923D36">
            <w:pPr>
              <w:spacing w:before="40" w:after="40"/>
              <w:rPr>
                <w:rFonts w:cs="Arial"/>
                <w:b/>
                <w:sz w:val="20"/>
                <w:szCs w:val="20"/>
              </w:rPr>
            </w:pPr>
            <w:r w:rsidRPr="006552FA">
              <w:rPr>
                <w:rFonts w:cs="Arial"/>
                <w:b/>
                <w:sz w:val="20"/>
                <w:szCs w:val="20"/>
              </w:rPr>
              <w:t>Weighted Score</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958E7AF" w14:textId="77777777" w:rsidR="000E4042" w:rsidRPr="006552FA" w:rsidRDefault="000E4042" w:rsidP="00923D36">
            <w:pPr>
              <w:spacing w:before="40" w:after="40"/>
              <w:rPr>
                <w:rFonts w:cs="Arial"/>
                <w:b/>
                <w:sz w:val="20"/>
                <w:szCs w:val="20"/>
              </w:rPr>
            </w:pPr>
            <w:r w:rsidRPr="006552FA">
              <w:rPr>
                <w:rFonts w:cs="Arial"/>
                <w:b/>
                <w:sz w:val="20"/>
                <w:szCs w:val="20"/>
              </w:rPr>
              <w:t>Comments (reason for score)</w:t>
            </w:r>
          </w:p>
        </w:tc>
      </w:tr>
      <w:tr w:rsidR="000E4042" w14:paraId="411583FD" w14:textId="77777777" w:rsidTr="00923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3"/>
        </w:trPr>
        <w:tc>
          <w:tcPr>
            <w:tcW w:w="2084" w:type="dxa"/>
            <w:tcBorders>
              <w:top w:val="single" w:sz="4" w:space="0" w:color="auto"/>
              <w:left w:val="single" w:sz="4" w:space="0" w:color="auto"/>
              <w:bottom w:val="single" w:sz="4" w:space="0" w:color="auto"/>
              <w:right w:val="single" w:sz="4" w:space="0" w:color="auto"/>
            </w:tcBorders>
            <w:shd w:val="clear" w:color="000000" w:fill="FFFFFF"/>
          </w:tcPr>
          <w:p w14:paraId="22D8AF77" w14:textId="77777777" w:rsidR="000E4042" w:rsidRPr="006552FA" w:rsidRDefault="000E4042" w:rsidP="00923D36">
            <w:pPr>
              <w:pStyle w:val="Default"/>
              <w:spacing w:before="40" w:after="40"/>
              <w:rPr>
                <w:b/>
                <w:i/>
                <w:iCs/>
                <w:sz w:val="20"/>
                <w:szCs w:val="20"/>
                <w:lang w:val="en-AU"/>
              </w:rPr>
            </w:pPr>
            <w:r w:rsidRPr="006552FA">
              <w:rPr>
                <w:i/>
                <w:iCs/>
                <w:sz w:val="20"/>
                <w:szCs w:val="20"/>
              </w:rPr>
              <w:t>Supplier One</w:t>
            </w:r>
          </w:p>
        </w:tc>
        <w:tc>
          <w:tcPr>
            <w:tcW w:w="1313" w:type="dxa"/>
            <w:tcBorders>
              <w:top w:val="single" w:sz="4" w:space="0" w:color="auto"/>
              <w:left w:val="single" w:sz="4" w:space="0" w:color="auto"/>
              <w:bottom w:val="single" w:sz="4" w:space="0" w:color="auto"/>
              <w:right w:val="single" w:sz="4" w:space="0" w:color="auto"/>
            </w:tcBorders>
            <w:shd w:val="clear" w:color="000000" w:fill="FFFFFF"/>
          </w:tcPr>
          <w:p w14:paraId="6DD02526" w14:textId="77777777" w:rsidR="000E4042" w:rsidRPr="006552FA" w:rsidRDefault="000E4042" w:rsidP="00923D36">
            <w:pPr>
              <w:spacing w:before="40" w:after="40"/>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52E0722" w14:textId="77777777" w:rsidR="000E4042" w:rsidRPr="006552FA" w:rsidRDefault="000E4042" w:rsidP="00923D36">
            <w:pPr>
              <w:spacing w:before="40" w:after="40"/>
              <w:rPr>
                <w:rFonts w:cs="Arial"/>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000000" w:fill="FFFFFF"/>
          </w:tcPr>
          <w:p w14:paraId="31D48595" w14:textId="77777777" w:rsidR="000E4042" w:rsidRPr="006552FA" w:rsidRDefault="000E4042" w:rsidP="00923D36">
            <w:pPr>
              <w:spacing w:before="40" w:after="40"/>
              <w:rPr>
                <w:rFonts w:cs="Arial"/>
                <w:sz w:val="20"/>
                <w:szCs w:val="20"/>
              </w:rPr>
            </w:pPr>
          </w:p>
        </w:tc>
      </w:tr>
      <w:tr w:rsidR="000E4042" w14:paraId="1ED42355" w14:textId="77777777" w:rsidTr="00923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5"/>
        </w:trPr>
        <w:tc>
          <w:tcPr>
            <w:tcW w:w="2084" w:type="dxa"/>
            <w:tcBorders>
              <w:top w:val="single" w:sz="4" w:space="0" w:color="auto"/>
              <w:left w:val="single" w:sz="4" w:space="0" w:color="auto"/>
              <w:bottom w:val="single" w:sz="4" w:space="0" w:color="auto"/>
              <w:right w:val="single" w:sz="4" w:space="0" w:color="auto"/>
            </w:tcBorders>
            <w:shd w:val="clear" w:color="000000" w:fill="FFFFFF"/>
          </w:tcPr>
          <w:p w14:paraId="71755919" w14:textId="77777777" w:rsidR="000E4042" w:rsidRPr="006552FA" w:rsidRDefault="000E4042" w:rsidP="00923D36">
            <w:pPr>
              <w:pStyle w:val="Default"/>
              <w:spacing w:before="40" w:after="40"/>
              <w:rPr>
                <w:i/>
                <w:iCs/>
                <w:sz w:val="20"/>
                <w:szCs w:val="20"/>
                <w:lang w:val="en-AU"/>
              </w:rPr>
            </w:pPr>
            <w:r w:rsidRPr="006552FA">
              <w:rPr>
                <w:i/>
                <w:iCs/>
                <w:sz w:val="20"/>
                <w:szCs w:val="20"/>
              </w:rPr>
              <w:t>Supplier Two</w:t>
            </w:r>
          </w:p>
        </w:tc>
        <w:tc>
          <w:tcPr>
            <w:tcW w:w="1313" w:type="dxa"/>
            <w:tcBorders>
              <w:top w:val="single" w:sz="4" w:space="0" w:color="auto"/>
              <w:left w:val="single" w:sz="4" w:space="0" w:color="auto"/>
              <w:bottom w:val="single" w:sz="4" w:space="0" w:color="auto"/>
              <w:right w:val="single" w:sz="4" w:space="0" w:color="auto"/>
            </w:tcBorders>
            <w:shd w:val="clear" w:color="000000" w:fill="FFFFFF"/>
          </w:tcPr>
          <w:p w14:paraId="3DE80C44" w14:textId="77777777" w:rsidR="000E4042" w:rsidRPr="006552FA" w:rsidRDefault="000E4042" w:rsidP="00923D36">
            <w:pPr>
              <w:spacing w:before="40" w:after="40"/>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0A2B7408" w14:textId="77777777" w:rsidR="000E4042" w:rsidRPr="006552FA" w:rsidRDefault="000E4042" w:rsidP="00923D36">
            <w:pPr>
              <w:spacing w:before="40" w:after="40"/>
              <w:rPr>
                <w:rFonts w:cs="Arial"/>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000000" w:fill="FFFFFF"/>
          </w:tcPr>
          <w:p w14:paraId="400F1CE4" w14:textId="77777777" w:rsidR="000E4042" w:rsidRPr="006552FA" w:rsidRDefault="000E4042" w:rsidP="00923D36">
            <w:pPr>
              <w:spacing w:before="40" w:after="40"/>
              <w:rPr>
                <w:rFonts w:cs="Arial"/>
                <w:sz w:val="20"/>
                <w:szCs w:val="20"/>
              </w:rPr>
            </w:pPr>
          </w:p>
        </w:tc>
      </w:tr>
      <w:tr w:rsidR="000E4042" w14:paraId="63AA11F7" w14:textId="77777777" w:rsidTr="00923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45"/>
        </w:trPr>
        <w:tc>
          <w:tcPr>
            <w:tcW w:w="2084" w:type="dxa"/>
            <w:tcBorders>
              <w:top w:val="single" w:sz="4" w:space="0" w:color="auto"/>
              <w:left w:val="single" w:sz="4" w:space="0" w:color="auto"/>
              <w:bottom w:val="single" w:sz="4" w:space="0" w:color="auto"/>
              <w:right w:val="single" w:sz="4" w:space="0" w:color="auto"/>
            </w:tcBorders>
            <w:shd w:val="clear" w:color="000000" w:fill="FFFFFF"/>
          </w:tcPr>
          <w:p w14:paraId="4B5C38D0" w14:textId="77777777" w:rsidR="000E4042" w:rsidRPr="006552FA" w:rsidRDefault="000E4042" w:rsidP="00923D36">
            <w:pPr>
              <w:pStyle w:val="Default"/>
              <w:spacing w:before="40" w:after="40"/>
              <w:rPr>
                <w:i/>
                <w:iCs/>
                <w:sz w:val="20"/>
                <w:szCs w:val="20"/>
                <w:lang w:val="en-AU"/>
              </w:rPr>
            </w:pPr>
            <w:r w:rsidRPr="006552FA">
              <w:rPr>
                <w:i/>
                <w:iCs/>
                <w:sz w:val="20"/>
                <w:szCs w:val="20"/>
              </w:rPr>
              <w:t>Supplier Three</w:t>
            </w:r>
          </w:p>
        </w:tc>
        <w:tc>
          <w:tcPr>
            <w:tcW w:w="1313" w:type="dxa"/>
            <w:tcBorders>
              <w:top w:val="single" w:sz="4" w:space="0" w:color="auto"/>
              <w:left w:val="single" w:sz="4" w:space="0" w:color="auto"/>
              <w:bottom w:val="single" w:sz="4" w:space="0" w:color="auto"/>
              <w:right w:val="single" w:sz="4" w:space="0" w:color="auto"/>
            </w:tcBorders>
            <w:shd w:val="clear" w:color="000000" w:fill="FFFFFF"/>
            <w:vAlign w:val="center"/>
          </w:tcPr>
          <w:p w14:paraId="2BFC6199" w14:textId="77777777" w:rsidR="000E4042" w:rsidRPr="006552FA" w:rsidRDefault="000E4042" w:rsidP="00923D36">
            <w:pPr>
              <w:pStyle w:val="Default"/>
              <w:spacing w:before="40" w:after="4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0C3902DA" w14:textId="77777777" w:rsidR="000E4042" w:rsidRPr="006552FA" w:rsidRDefault="000E4042" w:rsidP="00923D36">
            <w:pPr>
              <w:pStyle w:val="Default"/>
              <w:spacing w:before="40" w:after="40"/>
              <w:jc w:val="both"/>
              <w:rPr>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000000" w:fill="FFFFFF"/>
          </w:tcPr>
          <w:p w14:paraId="022F17A0" w14:textId="77777777" w:rsidR="000E4042" w:rsidRPr="006552FA" w:rsidRDefault="000E4042" w:rsidP="00923D36">
            <w:pPr>
              <w:pStyle w:val="Default"/>
              <w:spacing w:before="40" w:after="40"/>
              <w:jc w:val="both"/>
              <w:rPr>
                <w:sz w:val="20"/>
                <w:szCs w:val="20"/>
              </w:rPr>
            </w:pPr>
          </w:p>
        </w:tc>
      </w:tr>
      <w:tr w:rsidR="000E4042" w14:paraId="4135DD21" w14:textId="77777777" w:rsidTr="00923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4"/>
        </w:trPr>
        <w:tc>
          <w:tcPr>
            <w:tcW w:w="2084" w:type="dxa"/>
            <w:tcBorders>
              <w:top w:val="single" w:sz="4" w:space="0" w:color="auto"/>
              <w:left w:val="single" w:sz="4" w:space="0" w:color="auto"/>
              <w:bottom w:val="single" w:sz="4" w:space="0" w:color="auto"/>
              <w:right w:val="single" w:sz="4" w:space="0" w:color="auto"/>
            </w:tcBorders>
            <w:shd w:val="clear" w:color="000000" w:fill="FFFFFF"/>
          </w:tcPr>
          <w:p w14:paraId="0E801D75" w14:textId="77777777" w:rsidR="000E4042" w:rsidRPr="006552FA" w:rsidRDefault="000E4042" w:rsidP="00923D36">
            <w:pPr>
              <w:pStyle w:val="Default"/>
              <w:spacing w:before="40" w:after="40"/>
              <w:rPr>
                <w:i/>
                <w:iCs/>
                <w:sz w:val="20"/>
                <w:szCs w:val="20"/>
                <w:lang w:val="en-AU"/>
              </w:rPr>
            </w:pPr>
            <w:r w:rsidRPr="006552FA">
              <w:rPr>
                <w:i/>
                <w:iCs/>
                <w:sz w:val="20"/>
                <w:szCs w:val="20"/>
              </w:rPr>
              <w:t>Supplier Four</w:t>
            </w:r>
          </w:p>
        </w:tc>
        <w:tc>
          <w:tcPr>
            <w:tcW w:w="1313" w:type="dxa"/>
            <w:tcBorders>
              <w:top w:val="single" w:sz="4" w:space="0" w:color="auto"/>
              <w:left w:val="single" w:sz="4" w:space="0" w:color="auto"/>
              <w:bottom w:val="single" w:sz="4" w:space="0" w:color="auto"/>
              <w:right w:val="single" w:sz="4" w:space="0" w:color="auto"/>
            </w:tcBorders>
            <w:shd w:val="clear" w:color="000000" w:fill="FFFFFF"/>
            <w:vAlign w:val="center"/>
          </w:tcPr>
          <w:p w14:paraId="63F6CB1F" w14:textId="77777777" w:rsidR="000E4042" w:rsidRPr="006552FA" w:rsidRDefault="000E4042" w:rsidP="00923D36">
            <w:pPr>
              <w:spacing w:before="40" w:after="40"/>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0DDB5841" w14:textId="77777777" w:rsidR="000E4042" w:rsidRPr="006552FA" w:rsidRDefault="000E4042" w:rsidP="00923D36">
            <w:pPr>
              <w:spacing w:before="40" w:after="40"/>
              <w:rPr>
                <w:rFonts w:cs="Arial"/>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000000" w:fill="FFFFFF"/>
          </w:tcPr>
          <w:p w14:paraId="32D56FFC" w14:textId="77777777" w:rsidR="000E4042" w:rsidRPr="006552FA" w:rsidRDefault="000E4042" w:rsidP="00923D36">
            <w:pPr>
              <w:spacing w:before="40" w:after="40"/>
              <w:rPr>
                <w:rFonts w:cs="Arial"/>
                <w:sz w:val="20"/>
                <w:szCs w:val="20"/>
              </w:rPr>
            </w:pPr>
          </w:p>
        </w:tc>
      </w:tr>
      <w:tr w:rsidR="000E4042" w14:paraId="3077E993" w14:textId="77777777" w:rsidTr="00923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4"/>
        </w:trPr>
        <w:tc>
          <w:tcPr>
            <w:tcW w:w="2084" w:type="dxa"/>
            <w:tcBorders>
              <w:top w:val="single" w:sz="4" w:space="0" w:color="auto"/>
              <w:left w:val="single" w:sz="4" w:space="0" w:color="auto"/>
              <w:bottom w:val="single" w:sz="4" w:space="0" w:color="auto"/>
              <w:right w:val="single" w:sz="4" w:space="0" w:color="auto"/>
            </w:tcBorders>
            <w:shd w:val="clear" w:color="000000" w:fill="FFFFFF"/>
          </w:tcPr>
          <w:p w14:paraId="4A7118E0" w14:textId="77777777" w:rsidR="000E4042" w:rsidRPr="006552FA" w:rsidRDefault="000E4042" w:rsidP="00923D36">
            <w:pPr>
              <w:pStyle w:val="Default"/>
              <w:spacing w:before="40" w:after="40"/>
              <w:rPr>
                <w:i/>
                <w:iCs/>
                <w:sz w:val="20"/>
                <w:szCs w:val="20"/>
                <w:lang w:val="en-AU"/>
              </w:rPr>
            </w:pPr>
            <w:r w:rsidRPr="006552FA">
              <w:rPr>
                <w:i/>
                <w:iCs/>
                <w:sz w:val="20"/>
                <w:szCs w:val="20"/>
              </w:rPr>
              <w:t>Supplier Five</w:t>
            </w:r>
          </w:p>
        </w:tc>
        <w:tc>
          <w:tcPr>
            <w:tcW w:w="1313" w:type="dxa"/>
            <w:tcBorders>
              <w:top w:val="single" w:sz="4" w:space="0" w:color="auto"/>
              <w:left w:val="single" w:sz="4" w:space="0" w:color="auto"/>
              <w:bottom w:val="single" w:sz="4" w:space="0" w:color="auto"/>
              <w:right w:val="single" w:sz="4" w:space="0" w:color="auto"/>
            </w:tcBorders>
            <w:shd w:val="clear" w:color="000000" w:fill="FFFFFF"/>
            <w:vAlign w:val="center"/>
          </w:tcPr>
          <w:p w14:paraId="6FD413B4" w14:textId="77777777" w:rsidR="000E4042" w:rsidRPr="006552FA" w:rsidRDefault="000E4042" w:rsidP="00923D36">
            <w:pPr>
              <w:spacing w:before="40" w:after="40"/>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604C16C" w14:textId="77777777" w:rsidR="000E4042" w:rsidRPr="006552FA" w:rsidRDefault="000E4042" w:rsidP="00923D36">
            <w:pPr>
              <w:spacing w:before="40" w:after="40"/>
              <w:rPr>
                <w:rFonts w:cs="Arial"/>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000000" w:fill="FFFFFF"/>
          </w:tcPr>
          <w:p w14:paraId="6F7D2EC3" w14:textId="77777777" w:rsidR="000E4042" w:rsidRPr="006552FA" w:rsidRDefault="000E4042" w:rsidP="00923D36">
            <w:pPr>
              <w:spacing w:before="40" w:after="40"/>
              <w:rPr>
                <w:rFonts w:cs="Arial"/>
                <w:sz w:val="20"/>
                <w:szCs w:val="20"/>
              </w:rPr>
            </w:pPr>
          </w:p>
        </w:tc>
      </w:tr>
      <w:tr w:rsidR="000E4042" w14:paraId="5BE51A15" w14:textId="77777777" w:rsidTr="00923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4"/>
        </w:trPr>
        <w:tc>
          <w:tcPr>
            <w:tcW w:w="2084" w:type="dxa"/>
            <w:tcBorders>
              <w:top w:val="single" w:sz="4" w:space="0" w:color="auto"/>
              <w:left w:val="single" w:sz="4" w:space="0" w:color="auto"/>
              <w:bottom w:val="single" w:sz="4" w:space="0" w:color="auto"/>
              <w:right w:val="single" w:sz="4" w:space="0" w:color="auto"/>
            </w:tcBorders>
            <w:shd w:val="clear" w:color="000000" w:fill="FFFFFF"/>
          </w:tcPr>
          <w:p w14:paraId="271C8429" w14:textId="77777777" w:rsidR="000E4042" w:rsidRPr="006552FA" w:rsidRDefault="000E4042" w:rsidP="00923D36">
            <w:pPr>
              <w:pStyle w:val="Default"/>
              <w:spacing w:before="40" w:after="40"/>
              <w:rPr>
                <w:i/>
                <w:iCs/>
                <w:sz w:val="20"/>
                <w:szCs w:val="20"/>
                <w:lang w:val="en-AU"/>
              </w:rPr>
            </w:pPr>
            <w:r w:rsidRPr="006552FA">
              <w:rPr>
                <w:i/>
                <w:iCs/>
                <w:sz w:val="20"/>
                <w:szCs w:val="20"/>
              </w:rPr>
              <w:t>Supplier Five</w:t>
            </w:r>
          </w:p>
        </w:tc>
        <w:tc>
          <w:tcPr>
            <w:tcW w:w="1313" w:type="dxa"/>
            <w:tcBorders>
              <w:top w:val="single" w:sz="4" w:space="0" w:color="auto"/>
              <w:left w:val="single" w:sz="4" w:space="0" w:color="auto"/>
              <w:bottom w:val="single" w:sz="4" w:space="0" w:color="auto"/>
              <w:right w:val="single" w:sz="4" w:space="0" w:color="auto"/>
            </w:tcBorders>
            <w:shd w:val="clear" w:color="000000" w:fill="FFFFFF"/>
            <w:vAlign w:val="center"/>
          </w:tcPr>
          <w:p w14:paraId="0C06DB5C" w14:textId="77777777" w:rsidR="000E4042" w:rsidRPr="006552FA" w:rsidRDefault="000E4042" w:rsidP="00923D36">
            <w:pPr>
              <w:spacing w:before="40" w:after="40"/>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E1A1051" w14:textId="77777777" w:rsidR="000E4042" w:rsidRPr="006552FA" w:rsidRDefault="000E4042" w:rsidP="00923D36">
            <w:pPr>
              <w:spacing w:before="40" w:after="40"/>
              <w:rPr>
                <w:rFonts w:cs="Arial"/>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000000" w:fill="FFFFFF"/>
          </w:tcPr>
          <w:p w14:paraId="48F0E099" w14:textId="77777777" w:rsidR="000E4042" w:rsidRPr="006552FA" w:rsidRDefault="000E4042" w:rsidP="00923D36">
            <w:pPr>
              <w:spacing w:before="40" w:after="40"/>
              <w:rPr>
                <w:rFonts w:cs="Arial"/>
                <w:sz w:val="20"/>
                <w:szCs w:val="20"/>
              </w:rPr>
            </w:pPr>
          </w:p>
        </w:tc>
      </w:tr>
    </w:tbl>
    <w:p w14:paraId="6DCF448B" w14:textId="5605151E" w:rsidR="00DF37BD" w:rsidRPr="00923D36" w:rsidRDefault="00DF37BD" w:rsidP="00923D36">
      <w:pPr>
        <w:numPr>
          <w:ilvl w:val="0"/>
          <w:numId w:val="7"/>
        </w:numPr>
        <w:shd w:val="clear" w:color="auto" w:fill="D9D9D9" w:themeFill="background1" w:themeFillShade="D9"/>
        <w:tabs>
          <w:tab w:val="left" w:pos="-1985"/>
        </w:tabs>
        <w:overflowPunct w:val="0"/>
        <w:spacing w:before="120" w:after="0"/>
        <w:ind w:left="709" w:right="-613" w:hanging="284"/>
        <w:textAlignment w:val="baseline"/>
        <w:rPr>
          <w:i/>
          <w:iCs/>
          <w:color w:val="000000"/>
          <w:sz w:val="16"/>
          <w:szCs w:val="16"/>
        </w:rPr>
      </w:pPr>
      <w:r w:rsidRPr="00923D36">
        <w:rPr>
          <w:i/>
          <w:iCs/>
          <w:color w:val="000000"/>
          <w:sz w:val="16"/>
          <w:szCs w:val="16"/>
        </w:rPr>
        <w:t>Add</w:t>
      </w:r>
      <w:r w:rsidR="00877D93" w:rsidRPr="00923D36">
        <w:rPr>
          <w:i/>
          <w:iCs/>
          <w:color w:val="000000"/>
          <w:sz w:val="16"/>
          <w:szCs w:val="16"/>
        </w:rPr>
        <w:t xml:space="preserve"> tables for additional evaluation criteria, as required. This can be done by copying and pasting the applicable rows from the table</w:t>
      </w:r>
      <w:r w:rsidR="001B66D9" w:rsidRPr="00923D36">
        <w:rPr>
          <w:i/>
          <w:iCs/>
          <w:color w:val="000000"/>
          <w:sz w:val="16"/>
          <w:szCs w:val="16"/>
        </w:rPr>
        <w:t>s</w:t>
      </w:r>
      <w:r w:rsidR="00877D93" w:rsidRPr="00923D36">
        <w:rPr>
          <w:i/>
          <w:iCs/>
          <w:color w:val="000000"/>
          <w:sz w:val="16"/>
          <w:szCs w:val="16"/>
        </w:rPr>
        <w:t xml:space="preserve"> above.</w:t>
      </w:r>
    </w:p>
    <w:p w14:paraId="1C080CFF" w14:textId="3A3404E7" w:rsidR="008F35C9" w:rsidRPr="00923D36" w:rsidRDefault="008F35C9" w:rsidP="00923D36">
      <w:pPr>
        <w:numPr>
          <w:ilvl w:val="0"/>
          <w:numId w:val="7"/>
        </w:numPr>
        <w:shd w:val="clear" w:color="auto" w:fill="D9D9D9" w:themeFill="background1" w:themeFillShade="D9"/>
        <w:tabs>
          <w:tab w:val="left" w:pos="-1985"/>
        </w:tabs>
        <w:overflowPunct w:val="0"/>
        <w:spacing w:after="0"/>
        <w:ind w:left="709" w:right="-613" w:hanging="284"/>
        <w:textAlignment w:val="baseline"/>
        <w:rPr>
          <w:i/>
          <w:iCs/>
          <w:color w:val="000000"/>
          <w:sz w:val="16"/>
          <w:szCs w:val="16"/>
        </w:rPr>
      </w:pPr>
      <w:r w:rsidRPr="00923D36">
        <w:rPr>
          <w:i/>
          <w:iCs/>
          <w:color w:val="000000"/>
          <w:sz w:val="16"/>
          <w:szCs w:val="16"/>
        </w:rPr>
        <w:t xml:space="preserve">Summarise information related to any requests for clarification, site visits, referee checks, </w:t>
      </w:r>
      <w:proofErr w:type="gramStart"/>
      <w:r w:rsidRPr="00923D36">
        <w:rPr>
          <w:i/>
          <w:iCs/>
          <w:color w:val="000000"/>
          <w:sz w:val="16"/>
          <w:szCs w:val="16"/>
        </w:rPr>
        <w:t>demonstrations</w:t>
      </w:r>
      <w:proofErr w:type="gramEnd"/>
      <w:r w:rsidRPr="00923D36">
        <w:rPr>
          <w:i/>
          <w:iCs/>
          <w:color w:val="000000"/>
          <w:sz w:val="16"/>
          <w:szCs w:val="16"/>
        </w:rPr>
        <w:t xml:space="preserve"> or any other discussions with suppliers.</w:t>
      </w:r>
    </w:p>
    <w:p w14:paraId="69C52CE0" w14:textId="0DD63581" w:rsidR="00DC152C" w:rsidRPr="00923D36" w:rsidRDefault="00DC152C" w:rsidP="00923D36">
      <w:pPr>
        <w:numPr>
          <w:ilvl w:val="0"/>
          <w:numId w:val="7"/>
        </w:numPr>
        <w:shd w:val="clear" w:color="auto" w:fill="D9D9D9" w:themeFill="background1" w:themeFillShade="D9"/>
        <w:tabs>
          <w:tab w:val="left" w:pos="-1985"/>
        </w:tabs>
        <w:overflowPunct w:val="0"/>
        <w:spacing w:after="120"/>
        <w:ind w:left="709" w:right="-613" w:hanging="284"/>
        <w:textAlignment w:val="baseline"/>
        <w:rPr>
          <w:i/>
          <w:iCs/>
          <w:sz w:val="16"/>
          <w:szCs w:val="16"/>
        </w:rPr>
      </w:pPr>
      <w:r w:rsidRPr="00923D36">
        <w:rPr>
          <w:i/>
          <w:iCs/>
          <w:color w:val="000000"/>
          <w:sz w:val="16"/>
          <w:szCs w:val="16"/>
        </w:rPr>
        <w:t xml:space="preserve">Based on the assessment detailed above, identify the suppliers that were shortlisted </w:t>
      </w:r>
      <w:r w:rsidR="003D60C9" w:rsidRPr="00923D36">
        <w:rPr>
          <w:i/>
          <w:iCs/>
          <w:color w:val="000000"/>
          <w:sz w:val="16"/>
          <w:szCs w:val="16"/>
        </w:rPr>
        <w:t>/</w:t>
      </w:r>
      <w:r w:rsidR="001462E6" w:rsidRPr="00923D36">
        <w:rPr>
          <w:i/>
          <w:iCs/>
          <w:color w:val="000000"/>
          <w:sz w:val="16"/>
          <w:szCs w:val="16"/>
        </w:rPr>
        <w:t xml:space="preserve"> </w:t>
      </w:r>
      <w:r w:rsidR="001462E6" w:rsidRPr="00923D36">
        <w:rPr>
          <w:i/>
          <w:iCs/>
          <w:sz w:val="16"/>
          <w:szCs w:val="16"/>
        </w:rPr>
        <w:t>progressed to the next stage of the evaluation</w:t>
      </w:r>
      <w:r w:rsidRPr="00923D36">
        <w:rPr>
          <w:i/>
          <w:iCs/>
          <w:sz w:val="16"/>
          <w:szCs w:val="16"/>
        </w:rPr>
        <w:t>.</w:t>
      </w:r>
    </w:p>
    <w:p w14:paraId="239A9919" w14:textId="06F2769A" w:rsidR="003B48DA" w:rsidRPr="00086800" w:rsidRDefault="00DC152C" w:rsidP="003B48DA">
      <w:pPr>
        <w:pStyle w:val="Heading3"/>
        <w:numPr>
          <w:ilvl w:val="0"/>
          <w:numId w:val="0"/>
        </w:numPr>
        <w:spacing w:before="120" w:after="120"/>
        <w:ind w:left="720" w:hanging="720"/>
        <w:rPr>
          <w:rFonts w:ascii="Arial" w:hAnsi="Arial" w:cs="Arial"/>
          <w:b/>
          <w:bCs/>
          <w:i/>
          <w:iCs/>
          <w:color w:val="auto"/>
        </w:rPr>
      </w:pPr>
      <w:bookmarkStart w:id="76" w:name="_Toc50469011"/>
      <w:bookmarkStart w:id="77" w:name="_Toc50976013"/>
      <w:bookmarkStart w:id="78" w:name="_Toc51666738"/>
      <w:bookmarkStart w:id="79" w:name="_Toc67393509"/>
      <w:bookmarkStart w:id="80" w:name="_Toc127874307"/>
      <w:r w:rsidRPr="00086800">
        <w:rPr>
          <w:rFonts w:ascii="Arial" w:hAnsi="Arial" w:cs="Arial"/>
          <w:b/>
          <w:bCs/>
          <w:color w:val="auto"/>
        </w:rPr>
        <w:t xml:space="preserve">Stage 3: </w:t>
      </w:r>
      <w:bookmarkEnd w:id="76"/>
      <w:r w:rsidR="00F10356" w:rsidRPr="00086800">
        <w:rPr>
          <w:rFonts w:ascii="Arial" w:hAnsi="Arial" w:cs="Arial"/>
          <w:b/>
          <w:bCs/>
          <w:i/>
          <w:iCs/>
          <w:color w:val="auto"/>
        </w:rPr>
        <w:t>Identify relevant</w:t>
      </w:r>
      <w:r w:rsidR="002C3E70" w:rsidRPr="00086800">
        <w:rPr>
          <w:rFonts w:ascii="Arial" w:hAnsi="Arial" w:cs="Arial"/>
          <w:b/>
          <w:bCs/>
          <w:i/>
          <w:iCs/>
          <w:color w:val="auto"/>
        </w:rPr>
        <w:t xml:space="preserve"> </w:t>
      </w:r>
      <w:r w:rsidR="003D60C9" w:rsidRPr="00086800">
        <w:rPr>
          <w:rFonts w:ascii="Arial" w:hAnsi="Arial" w:cs="Arial"/>
          <w:b/>
          <w:bCs/>
          <w:i/>
          <w:iCs/>
          <w:color w:val="auto"/>
        </w:rPr>
        <w:t>stage</w:t>
      </w:r>
      <w:r w:rsidR="002C3E70" w:rsidRPr="00086800">
        <w:rPr>
          <w:rFonts w:ascii="Arial" w:hAnsi="Arial" w:cs="Arial"/>
          <w:b/>
          <w:bCs/>
          <w:i/>
          <w:iCs/>
          <w:color w:val="auto"/>
        </w:rPr>
        <w:t xml:space="preserve"> of the evaluation</w:t>
      </w:r>
      <w:r w:rsidR="003D60C9" w:rsidRPr="00086800">
        <w:rPr>
          <w:rFonts w:ascii="Arial" w:hAnsi="Arial" w:cs="Arial"/>
          <w:b/>
          <w:bCs/>
          <w:i/>
          <w:iCs/>
          <w:color w:val="auto"/>
        </w:rPr>
        <w:t xml:space="preserve"> </w:t>
      </w:r>
      <w:proofErr w:type="gramStart"/>
      <w:r w:rsidR="00F10356" w:rsidRPr="00086800">
        <w:rPr>
          <w:rFonts w:ascii="Arial" w:hAnsi="Arial" w:cs="Arial"/>
          <w:b/>
          <w:bCs/>
          <w:i/>
          <w:iCs/>
          <w:color w:val="auto"/>
        </w:rPr>
        <w:t>process</w:t>
      </w:r>
      <w:bookmarkEnd w:id="77"/>
      <w:bookmarkEnd w:id="78"/>
      <w:bookmarkEnd w:id="79"/>
      <w:bookmarkEnd w:id="80"/>
      <w:proofErr w:type="gramEnd"/>
    </w:p>
    <w:p w14:paraId="4DCF558C" w14:textId="54679A6D" w:rsidR="003175D9" w:rsidRPr="00923D36" w:rsidRDefault="00C7555C" w:rsidP="00923D36">
      <w:pPr>
        <w:numPr>
          <w:ilvl w:val="0"/>
          <w:numId w:val="7"/>
        </w:numPr>
        <w:shd w:val="clear" w:color="auto" w:fill="D9D9D9" w:themeFill="background1" w:themeFillShade="D9"/>
        <w:tabs>
          <w:tab w:val="left" w:pos="-1985"/>
        </w:tabs>
        <w:overflowPunct w:val="0"/>
        <w:spacing w:after="0"/>
        <w:ind w:left="709" w:right="-613" w:hanging="284"/>
        <w:textAlignment w:val="baseline"/>
        <w:rPr>
          <w:i/>
          <w:iCs/>
          <w:color w:val="000000"/>
          <w:sz w:val="16"/>
          <w:szCs w:val="16"/>
        </w:rPr>
      </w:pPr>
      <w:r w:rsidRPr="00923D36">
        <w:rPr>
          <w:i/>
          <w:iCs/>
          <w:color w:val="000000"/>
          <w:sz w:val="16"/>
          <w:szCs w:val="16"/>
        </w:rPr>
        <w:t>Add additional stages</w:t>
      </w:r>
      <w:r w:rsidR="00C94E1C" w:rsidRPr="00923D36">
        <w:rPr>
          <w:i/>
          <w:iCs/>
          <w:color w:val="000000"/>
          <w:sz w:val="16"/>
          <w:szCs w:val="16"/>
        </w:rPr>
        <w:t>, as required</w:t>
      </w:r>
      <w:r w:rsidRPr="00923D36">
        <w:rPr>
          <w:i/>
          <w:iCs/>
          <w:color w:val="000000"/>
          <w:sz w:val="16"/>
          <w:szCs w:val="16"/>
        </w:rPr>
        <w:t>.</w:t>
      </w:r>
    </w:p>
    <w:p w14:paraId="7CF008E7" w14:textId="2CF9FBE7" w:rsidR="003B48DA" w:rsidRPr="00923D36" w:rsidRDefault="001462E6" w:rsidP="00923D36">
      <w:pPr>
        <w:numPr>
          <w:ilvl w:val="0"/>
          <w:numId w:val="7"/>
        </w:numPr>
        <w:shd w:val="clear" w:color="auto" w:fill="D9D9D9" w:themeFill="background1" w:themeFillShade="D9"/>
        <w:tabs>
          <w:tab w:val="left" w:pos="-1985"/>
        </w:tabs>
        <w:overflowPunct w:val="0"/>
        <w:spacing w:after="0"/>
        <w:ind w:left="709" w:right="-613" w:hanging="284"/>
        <w:textAlignment w:val="baseline"/>
        <w:rPr>
          <w:i/>
          <w:iCs/>
          <w:color w:val="000000"/>
          <w:sz w:val="16"/>
          <w:szCs w:val="16"/>
        </w:rPr>
      </w:pPr>
      <w:r w:rsidRPr="00923D36">
        <w:rPr>
          <w:i/>
          <w:iCs/>
          <w:color w:val="000000"/>
          <w:sz w:val="16"/>
          <w:szCs w:val="16"/>
        </w:rPr>
        <w:t xml:space="preserve">Provide a summary of </w:t>
      </w:r>
      <w:r w:rsidR="00AD387C" w:rsidRPr="00923D36">
        <w:rPr>
          <w:i/>
          <w:iCs/>
          <w:color w:val="000000"/>
          <w:sz w:val="16"/>
          <w:szCs w:val="16"/>
        </w:rPr>
        <w:t>what was</w:t>
      </w:r>
      <w:r w:rsidR="00EB73E1" w:rsidRPr="00923D36">
        <w:rPr>
          <w:i/>
          <w:iCs/>
          <w:color w:val="000000"/>
          <w:sz w:val="16"/>
          <w:szCs w:val="16"/>
        </w:rPr>
        <w:t xml:space="preserve"> evaluated</w:t>
      </w:r>
      <w:r w:rsidR="00AD387C" w:rsidRPr="00923D36">
        <w:rPr>
          <w:i/>
          <w:iCs/>
          <w:color w:val="000000"/>
          <w:sz w:val="16"/>
          <w:szCs w:val="16"/>
        </w:rPr>
        <w:t xml:space="preserve"> at </w:t>
      </w:r>
      <w:r w:rsidR="00C94E1C" w:rsidRPr="00923D36">
        <w:rPr>
          <w:i/>
          <w:iCs/>
          <w:color w:val="000000"/>
          <w:sz w:val="16"/>
          <w:szCs w:val="16"/>
        </w:rPr>
        <w:t>each</w:t>
      </w:r>
      <w:r w:rsidR="00AD387C" w:rsidRPr="00923D36">
        <w:rPr>
          <w:i/>
          <w:iCs/>
          <w:color w:val="000000"/>
          <w:sz w:val="16"/>
          <w:szCs w:val="16"/>
        </w:rPr>
        <w:t xml:space="preserve"> stage and </w:t>
      </w:r>
      <w:r w:rsidR="002C3E70" w:rsidRPr="00923D36">
        <w:rPr>
          <w:i/>
          <w:iCs/>
          <w:color w:val="000000"/>
          <w:sz w:val="16"/>
          <w:szCs w:val="16"/>
        </w:rPr>
        <w:t>the outcome o</w:t>
      </w:r>
      <w:r w:rsidR="00EB73E1" w:rsidRPr="00923D36">
        <w:rPr>
          <w:i/>
          <w:iCs/>
          <w:color w:val="000000"/>
          <w:sz w:val="16"/>
          <w:szCs w:val="16"/>
        </w:rPr>
        <w:t xml:space="preserve">f </w:t>
      </w:r>
      <w:r w:rsidR="008F35C9" w:rsidRPr="00923D36">
        <w:rPr>
          <w:i/>
          <w:iCs/>
          <w:color w:val="000000"/>
          <w:sz w:val="16"/>
          <w:szCs w:val="16"/>
        </w:rPr>
        <w:t>th</w:t>
      </w:r>
      <w:r w:rsidR="005C1859" w:rsidRPr="00923D36">
        <w:rPr>
          <w:i/>
          <w:iCs/>
          <w:color w:val="000000"/>
          <w:sz w:val="16"/>
          <w:szCs w:val="16"/>
        </w:rPr>
        <w:t>at</w:t>
      </w:r>
      <w:r w:rsidR="00EB73E1" w:rsidRPr="00923D36">
        <w:rPr>
          <w:i/>
          <w:iCs/>
          <w:color w:val="000000"/>
          <w:sz w:val="16"/>
          <w:szCs w:val="16"/>
        </w:rPr>
        <w:t xml:space="preserve"> stage</w:t>
      </w:r>
      <w:r w:rsidR="005C1859" w:rsidRPr="00923D36">
        <w:rPr>
          <w:i/>
          <w:iCs/>
          <w:color w:val="000000"/>
          <w:sz w:val="16"/>
          <w:szCs w:val="16"/>
        </w:rPr>
        <w:t xml:space="preserve"> of the evaluation</w:t>
      </w:r>
      <w:r w:rsidR="003B48DA" w:rsidRPr="00923D36">
        <w:rPr>
          <w:i/>
          <w:iCs/>
          <w:color w:val="000000"/>
          <w:sz w:val="16"/>
          <w:szCs w:val="16"/>
        </w:rPr>
        <w:t>.</w:t>
      </w:r>
    </w:p>
    <w:p w14:paraId="7D6DF603" w14:textId="26591AD0" w:rsidR="00F10356" w:rsidRPr="00086800" w:rsidRDefault="00DF0F7E" w:rsidP="00A10DA4">
      <w:pPr>
        <w:pStyle w:val="Heading3"/>
        <w:numPr>
          <w:ilvl w:val="0"/>
          <w:numId w:val="0"/>
        </w:numPr>
        <w:spacing w:before="120" w:after="120"/>
        <w:ind w:left="720" w:hanging="720"/>
        <w:rPr>
          <w:rFonts w:ascii="Arial" w:hAnsi="Arial" w:cs="Arial"/>
          <w:b/>
          <w:bCs/>
          <w:color w:val="auto"/>
          <w:sz w:val="22"/>
          <w:szCs w:val="22"/>
        </w:rPr>
      </w:pPr>
      <w:bookmarkStart w:id="81" w:name="_Toc50976014"/>
      <w:bookmarkStart w:id="82" w:name="_Toc51666739"/>
      <w:bookmarkStart w:id="83" w:name="_Toc67393510"/>
      <w:bookmarkStart w:id="84" w:name="_Toc127874308"/>
      <w:r w:rsidRPr="00086800">
        <w:rPr>
          <w:rFonts w:ascii="Arial" w:hAnsi="Arial" w:cs="Arial"/>
          <w:b/>
          <w:bCs/>
          <w:color w:val="auto"/>
        </w:rPr>
        <w:t xml:space="preserve">Stage #: </w:t>
      </w:r>
      <w:r w:rsidR="00A10DA4" w:rsidRPr="00086800">
        <w:rPr>
          <w:rFonts w:ascii="Arial" w:hAnsi="Arial" w:cs="Arial"/>
          <w:b/>
          <w:bCs/>
          <w:color w:val="auto"/>
        </w:rPr>
        <w:t xml:space="preserve">Value for money </w:t>
      </w:r>
      <w:r w:rsidR="002D6C81" w:rsidRPr="00086800">
        <w:rPr>
          <w:rFonts w:ascii="Arial" w:hAnsi="Arial" w:cs="Arial"/>
          <w:b/>
          <w:bCs/>
          <w:color w:val="auto"/>
        </w:rPr>
        <w:t>assessment</w:t>
      </w:r>
      <w:bookmarkEnd w:id="81"/>
      <w:bookmarkEnd w:id="82"/>
      <w:bookmarkEnd w:id="83"/>
      <w:bookmarkEnd w:id="84"/>
    </w:p>
    <w:p w14:paraId="686B4485" w14:textId="261DBC50" w:rsidR="002D6C81" w:rsidRPr="00923D36" w:rsidRDefault="004633D4" w:rsidP="00923D36">
      <w:pPr>
        <w:numPr>
          <w:ilvl w:val="0"/>
          <w:numId w:val="7"/>
        </w:numPr>
        <w:shd w:val="clear" w:color="auto" w:fill="D9D9D9" w:themeFill="background1" w:themeFillShade="D9"/>
        <w:tabs>
          <w:tab w:val="left" w:pos="-1985"/>
        </w:tabs>
        <w:overflowPunct w:val="0"/>
        <w:spacing w:after="0"/>
        <w:ind w:left="709" w:right="-613" w:hanging="284"/>
        <w:textAlignment w:val="baseline"/>
        <w:rPr>
          <w:i/>
          <w:iCs/>
          <w:color w:val="000000"/>
          <w:sz w:val="16"/>
          <w:szCs w:val="16"/>
        </w:rPr>
      </w:pPr>
      <w:r w:rsidRPr="00923D36">
        <w:rPr>
          <w:i/>
          <w:iCs/>
          <w:color w:val="000000"/>
          <w:sz w:val="16"/>
          <w:szCs w:val="16"/>
        </w:rPr>
        <w:t>Provide an overview</w:t>
      </w:r>
      <w:r w:rsidR="00E930A5" w:rsidRPr="00923D36">
        <w:rPr>
          <w:i/>
          <w:iCs/>
          <w:color w:val="000000"/>
          <w:sz w:val="16"/>
          <w:szCs w:val="16"/>
        </w:rPr>
        <w:t xml:space="preserve"> (using the table below)</w:t>
      </w:r>
      <w:r w:rsidRPr="00923D36">
        <w:rPr>
          <w:i/>
          <w:iCs/>
          <w:color w:val="000000"/>
          <w:sz w:val="16"/>
          <w:szCs w:val="16"/>
        </w:rPr>
        <w:t xml:space="preserve"> of the whole-of-life </w:t>
      </w:r>
      <w:r w:rsidR="00E930A5" w:rsidRPr="00923D36">
        <w:rPr>
          <w:i/>
          <w:iCs/>
          <w:color w:val="000000"/>
          <w:sz w:val="16"/>
          <w:szCs w:val="16"/>
        </w:rPr>
        <w:t xml:space="preserve">costs </w:t>
      </w:r>
      <w:r w:rsidR="00576E1C" w:rsidRPr="00923D36">
        <w:rPr>
          <w:i/>
          <w:iCs/>
          <w:color w:val="000000"/>
          <w:sz w:val="16"/>
          <w:szCs w:val="16"/>
        </w:rPr>
        <w:t>associated with</w:t>
      </w:r>
      <w:r w:rsidR="00E930A5" w:rsidRPr="00923D36">
        <w:rPr>
          <w:i/>
          <w:iCs/>
          <w:color w:val="000000"/>
          <w:sz w:val="16"/>
          <w:szCs w:val="16"/>
        </w:rPr>
        <w:t xml:space="preserve"> </w:t>
      </w:r>
      <w:r w:rsidR="00576E1C" w:rsidRPr="00923D36">
        <w:rPr>
          <w:i/>
          <w:iCs/>
          <w:color w:val="000000"/>
          <w:sz w:val="16"/>
          <w:szCs w:val="16"/>
        </w:rPr>
        <w:t>each of the</w:t>
      </w:r>
      <w:r w:rsidR="00E930A5" w:rsidRPr="00923D36">
        <w:rPr>
          <w:i/>
          <w:iCs/>
          <w:color w:val="000000"/>
          <w:sz w:val="16"/>
          <w:szCs w:val="16"/>
        </w:rPr>
        <w:t xml:space="preserve"> shortlisted suppliers’ offers.</w:t>
      </w:r>
    </w:p>
    <w:p w14:paraId="47018FDE" w14:textId="4A7B48F9" w:rsidR="00EC6C55" w:rsidRPr="00923D36" w:rsidRDefault="00A10DA4" w:rsidP="00923D36">
      <w:pPr>
        <w:numPr>
          <w:ilvl w:val="0"/>
          <w:numId w:val="7"/>
        </w:numPr>
        <w:shd w:val="clear" w:color="auto" w:fill="D9D9D9" w:themeFill="background1" w:themeFillShade="D9"/>
        <w:tabs>
          <w:tab w:val="left" w:pos="-1985"/>
        </w:tabs>
        <w:overflowPunct w:val="0"/>
        <w:spacing w:after="120"/>
        <w:ind w:left="709" w:right="-613" w:hanging="284"/>
        <w:textAlignment w:val="baseline"/>
        <w:rPr>
          <w:i/>
          <w:iCs/>
          <w:color w:val="000000"/>
          <w:sz w:val="16"/>
          <w:szCs w:val="16"/>
        </w:rPr>
      </w:pPr>
      <w:r w:rsidRPr="00923D36">
        <w:rPr>
          <w:i/>
          <w:iCs/>
          <w:color w:val="000000"/>
          <w:sz w:val="16"/>
          <w:szCs w:val="16"/>
        </w:rPr>
        <w:t>Detail how value for money</w:t>
      </w:r>
      <w:r w:rsidR="00477301" w:rsidRPr="00923D36">
        <w:rPr>
          <w:i/>
          <w:iCs/>
          <w:color w:val="000000"/>
          <w:sz w:val="16"/>
          <w:szCs w:val="16"/>
        </w:rPr>
        <w:t xml:space="preserve"> was evaluated, considering the whole-of-life</w:t>
      </w:r>
      <w:r w:rsidRPr="00923D36">
        <w:rPr>
          <w:i/>
          <w:iCs/>
          <w:color w:val="000000"/>
          <w:sz w:val="16"/>
          <w:szCs w:val="16"/>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3573"/>
        <w:gridCol w:w="1984"/>
        <w:gridCol w:w="1984"/>
        <w:gridCol w:w="1985"/>
      </w:tblGrid>
      <w:tr w:rsidR="00FB5DB7" w:rsidRPr="00F82346" w14:paraId="1CE233C5" w14:textId="77777777" w:rsidTr="00923D36">
        <w:trPr>
          <w:trHeight w:val="237"/>
          <w:tblHeader/>
        </w:trPr>
        <w:tc>
          <w:tcPr>
            <w:tcW w:w="3573" w:type="dxa"/>
            <w:shd w:val="clear" w:color="auto" w:fill="1F3864" w:themeFill="accent1" w:themeFillShade="80"/>
            <w:vAlign w:val="center"/>
          </w:tcPr>
          <w:p w14:paraId="665ECFC2" w14:textId="77777777" w:rsidR="00FB5DB7" w:rsidRPr="00923D36" w:rsidRDefault="00FB5DB7" w:rsidP="00923D36">
            <w:pPr>
              <w:spacing w:before="40" w:after="40"/>
              <w:ind w:right="-37"/>
              <w:jc w:val="center"/>
              <w:rPr>
                <w:sz w:val="20"/>
                <w:szCs w:val="20"/>
                <w:lang w:val="en-US"/>
              </w:rPr>
            </w:pPr>
            <w:r w:rsidRPr="00923D36">
              <w:rPr>
                <w:b/>
                <w:bCs/>
                <w:sz w:val="20"/>
                <w:szCs w:val="20"/>
                <w:lang w:val="en-US"/>
              </w:rPr>
              <w:t>Cost Element/Cost Category</w:t>
            </w:r>
          </w:p>
        </w:tc>
        <w:tc>
          <w:tcPr>
            <w:tcW w:w="1984" w:type="dxa"/>
            <w:shd w:val="clear" w:color="auto" w:fill="1F3864" w:themeFill="accent1" w:themeFillShade="80"/>
            <w:vAlign w:val="center"/>
          </w:tcPr>
          <w:p w14:paraId="67EE3F8A" w14:textId="3D47DF77" w:rsidR="00FB5DB7" w:rsidRPr="00923D36" w:rsidRDefault="00FB5DB7" w:rsidP="00923D36">
            <w:pPr>
              <w:spacing w:before="40" w:after="40"/>
              <w:ind w:right="-37"/>
              <w:jc w:val="center"/>
              <w:rPr>
                <w:b/>
                <w:bCs/>
                <w:sz w:val="20"/>
                <w:szCs w:val="20"/>
                <w:lang w:val="en-US"/>
              </w:rPr>
            </w:pPr>
            <w:r w:rsidRPr="00923D36">
              <w:rPr>
                <w:b/>
                <w:bCs/>
                <w:sz w:val="20"/>
                <w:szCs w:val="20"/>
                <w:lang w:val="en-US"/>
              </w:rPr>
              <w:t>Shortlisted Supplier 1</w:t>
            </w:r>
          </w:p>
        </w:tc>
        <w:tc>
          <w:tcPr>
            <w:tcW w:w="1984" w:type="dxa"/>
            <w:shd w:val="clear" w:color="auto" w:fill="1F3864" w:themeFill="accent1" w:themeFillShade="80"/>
            <w:vAlign w:val="center"/>
          </w:tcPr>
          <w:p w14:paraId="3A088E6A" w14:textId="1D9F24EE" w:rsidR="00FB5DB7" w:rsidRPr="00923D36" w:rsidRDefault="00FB5DB7" w:rsidP="00923D36">
            <w:pPr>
              <w:spacing w:before="40" w:after="40"/>
              <w:ind w:right="-37"/>
              <w:jc w:val="center"/>
              <w:rPr>
                <w:b/>
                <w:bCs/>
                <w:sz w:val="20"/>
                <w:szCs w:val="20"/>
                <w:lang w:val="en-US"/>
              </w:rPr>
            </w:pPr>
            <w:r w:rsidRPr="00923D36">
              <w:rPr>
                <w:b/>
                <w:bCs/>
                <w:sz w:val="20"/>
                <w:szCs w:val="20"/>
                <w:lang w:val="en-US"/>
              </w:rPr>
              <w:t>Shortlisted Supplier 2</w:t>
            </w:r>
          </w:p>
        </w:tc>
        <w:tc>
          <w:tcPr>
            <w:tcW w:w="1985" w:type="dxa"/>
            <w:shd w:val="clear" w:color="auto" w:fill="1F3864" w:themeFill="accent1" w:themeFillShade="80"/>
            <w:vAlign w:val="center"/>
          </w:tcPr>
          <w:p w14:paraId="754C46F4" w14:textId="4500D6E5" w:rsidR="00FB5DB7" w:rsidRPr="00923D36" w:rsidRDefault="00FB5DB7" w:rsidP="00923D36">
            <w:pPr>
              <w:spacing w:before="40" w:after="40"/>
              <w:ind w:right="-37"/>
              <w:jc w:val="center"/>
              <w:rPr>
                <w:b/>
                <w:bCs/>
                <w:sz w:val="20"/>
                <w:szCs w:val="20"/>
                <w:lang w:val="en-US"/>
              </w:rPr>
            </w:pPr>
            <w:r w:rsidRPr="00923D36">
              <w:rPr>
                <w:b/>
                <w:bCs/>
                <w:sz w:val="20"/>
                <w:szCs w:val="20"/>
                <w:lang w:val="en-US"/>
              </w:rPr>
              <w:t>Shortlisted Supplier 3</w:t>
            </w:r>
          </w:p>
        </w:tc>
      </w:tr>
      <w:tr w:rsidR="00FB5DB7" w:rsidRPr="00F82346" w14:paraId="2759B21A" w14:textId="77777777" w:rsidTr="00923D36">
        <w:trPr>
          <w:trHeight w:val="213"/>
        </w:trPr>
        <w:tc>
          <w:tcPr>
            <w:tcW w:w="3573" w:type="dxa"/>
            <w:shd w:val="clear" w:color="auto" w:fill="auto"/>
          </w:tcPr>
          <w:p w14:paraId="604AD869" w14:textId="77777777" w:rsidR="00FB5DB7" w:rsidRPr="00923D36" w:rsidRDefault="00FB5DB7" w:rsidP="00923D36">
            <w:pPr>
              <w:pStyle w:val="Default"/>
              <w:spacing w:before="40" w:after="40"/>
              <w:ind w:right="-40"/>
              <w:rPr>
                <w:b/>
                <w:bCs/>
                <w:sz w:val="20"/>
                <w:szCs w:val="20"/>
              </w:rPr>
            </w:pPr>
            <w:r w:rsidRPr="00923D36">
              <w:rPr>
                <w:b/>
                <w:bCs/>
                <w:sz w:val="20"/>
                <w:szCs w:val="20"/>
              </w:rPr>
              <w:t>1 Acquisition Costs</w:t>
            </w:r>
          </w:p>
        </w:tc>
        <w:tc>
          <w:tcPr>
            <w:tcW w:w="1984" w:type="dxa"/>
            <w:shd w:val="clear" w:color="auto" w:fill="auto"/>
          </w:tcPr>
          <w:p w14:paraId="3C241236" w14:textId="77777777" w:rsidR="00FB5DB7" w:rsidRPr="00923D36" w:rsidRDefault="00FB5DB7" w:rsidP="00923D36">
            <w:pPr>
              <w:spacing w:before="40" w:after="40"/>
              <w:ind w:right="-40"/>
              <w:rPr>
                <w:sz w:val="20"/>
                <w:szCs w:val="20"/>
                <w:lang w:val="en-US"/>
              </w:rPr>
            </w:pPr>
          </w:p>
        </w:tc>
        <w:tc>
          <w:tcPr>
            <w:tcW w:w="1984" w:type="dxa"/>
            <w:shd w:val="clear" w:color="auto" w:fill="auto"/>
          </w:tcPr>
          <w:p w14:paraId="4EDB8100" w14:textId="77777777" w:rsidR="00FB5DB7" w:rsidRPr="00923D36" w:rsidRDefault="00FB5DB7" w:rsidP="00923D36">
            <w:pPr>
              <w:spacing w:before="40" w:after="40"/>
              <w:ind w:right="-40"/>
              <w:rPr>
                <w:sz w:val="20"/>
                <w:szCs w:val="20"/>
                <w:lang w:val="en-US"/>
              </w:rPr>
            </w:pPr>
          </w:p>
        </w:tc>
        <w:tc>
          <w:tcPr>
            <w:tcW w:w="1985" w:type="dxa"/>
            <w:shd w:val="clear" w:color="auto" w:fill="auto"/>
          </w:tcPr>
          <w:p w14:paraId="55F0BF9B" w14:textId="77777777" w:rsidR="00FB5DB7" w:rsidRPr="00923D36" w:rsidRDefault="00FB5DB7" w:rsidP="00923D36">
            <w:pPr>
              <w:spacing w:before="40" w:after="40"/>
              <w:ind w:right="-40"/>
              <w:rPr>
                <w:sz w:val="20"/>
                <w:szCs w:val="20"/>
                <w:lang w:val="en-US"/>
              </w:rPr>
            </w:pPr>
          </w:p>
        </w:tc>
      </w:tr>
      <w:tr w:rsidR="00FB5DB7" w:rsidRPr="00F82346" w14:paraId="5200C01F" w14:textId="77777777" w:rsidTr="00923D36">
        <w:trPr>
          <w:trHeight w:val="60"/>
        </w:trPr>
        <w:tc>
          <w:tcPr>
            <w:tcW w:w="3573" w:type="dxa"/>
            <w:shd w:val="clear" w:color="auto" w:fill="auto"/>
          </w:tcPr>
          <w:p w14:paraId="37126550" w14:textId="5F4C5CA2" w:rsidR="00FB5DB7" w:rsidRPr="00923D36" w:rsidRDefault="008746EC" w:rsidP="00923D36">
            <w:pPr>
              <w:spacing w:before="40" w:after="40"/>
              <w:ind w:right="-40"/>
              <w:jc w:val="both"/>
              <w:rPr>
                <w:i/>
                <w:iCs/>
                <w:sz w:val="20"/>
                <w:szCs w:val="20"/>
                <w:lang w:val="en-US"/>
              </w:rPr>
            </w:pPr>
            <w:r w:rsidRPr="00923D36">
              <w:rPr>
                <w:i/>
                <w:iCs/>
                <w:sz w:val="20"/>
                <w:szCs w:val="20"/>
                <w:lang w:val="en-US"/>
              </w:rPr>
              <w:t>I</w:t>
            </w:r>
            <w:r w:rsidR="004D3E86" w:rsidRPr="00923D36">
              <w:rPr>
                <w:i/>
                <w:iCs/>
                <w:sz w:val="20"/>
                <w:szCs w:val="20"/>
                <w:lang w:val="en-US"/>
              </w:rPr>
              <w:t xml:space="preserve">dentify </w:t>
            </w:r>
            <w:r w:rsidRPr="00923D36">
              <w:rPr>
                <w:i/>
                <w:iCs/>
                <w:sz w:val="20"/>
                <w:szCs w:val="20"/>
                <w:lang w:val="en-US"/>
              </w:rPr>
              <w:t>relevant cost element</w:t>
            </w:r>
          </w:p>
        </w:tc>
        <w:tc>
          <w:tcPr>
            <w:tcW w:w="1984" w:type="dxa"/>
            <w:shd w:val="clear" w:color="auto" w:fill="auto"/>
          </w:tcPr>
          <w:p w14:paraId="50E72FFC" w14:textId="43F21003" w:rsidR="00FB5DB7" w:rsidRPr="00923D36" w:rsidRDefault="00FB5DB7" w:rsidP="00923D36">
            <w:pPr>
              <w:spacing w:before="40" w:after="40"/>
              <w:ind w:right="-40"/>
              <w:jc w:val="center"/>
              <w:rPr>
                <w:sz w:val="20"/>
                <w:szCs w:val="20"/>
                <w:lang w:val="en-US"/>
              </w:rPr>
            </w:pPr>
          </w:p>
        </w:tc>
        <w:tc>
          <w:tcPr>
            <w:tcW w:w="1984" w:type="dxa"/>
            <w:shd w:val="clear" w:color="auto" w:fill="auto"/>
          </w:tcPr>
          <w:p w14:paraId="5028B747" w14:textId="77777777" w:rsidR="00FB5DB7" w:rsidRPr="00923D36" w:rsidRDefault="00FB5DB7" w:rsidP="00923D36">
            <w:pPr>
              <w:spacing w:before="40" w:after="40"/>
              <w:ind w:right="-40"/>
              <w:jc w:val="center"/>
              <w:rPr>
                <w:sz w:val="20"/>
                <w:szCs w:val="20"/>
                <w:lang w:val="en-US"/>
              </w:rPr>
            </w:pPr>
          </w:p>
        </w:tc>
        <w:tc>
          <w:tcPr>
            <w:tcW w:w="1985" w:type="dxa"/>
            <w:shd w:val="clear" w:color="auto" w:fill="auto"/>
          </w:tcPr>
          <w:p w14:paraId="450C0BBD" w14:textId="77777777" w:rsidR="00FB5DB7" w:rsidRPr="00923D36" w:rsidRDefault="00FB5DB7" w:rsidP="00923D36">
            <w:pPr>
              <w:spacing w:before="40" w:after="40"/>
              <w:ind w:right="-40"/>
              <w:jc w:val="center"/>
              <w:rPr>
                <w:sz w:val="20"/>
                <w:szCs w:val="20"/>
                <w:lang w:val="en-US"/>
              </w:rPr>
            </w:pPr>
          </w:p>
        </w:tc>
      </w:tr>
      <w:tr w:rsidR="00FB5DB7" w:rsidRPr="00F82346" w14:paraId="54339944" w14:textId="77777777" w:rsidTr="00923D36">
        <w:trPr>
          <w:trHeight w:val="224"/>
        </w:trPr>
        <w:tc>
          <w:tcPr>
            <w:tcW w:w="3573" w:type="dxa"/>
            <w:shd w:val="clear" w:color="auto" w:fill="auto"/>
          </w:tcPr>
          <w:p w14:paraId="59B7FBC9" w14:textId="77777777" w:rsidR="00FB5DB7" w:rsidRPr="00923D36" w:rsidRDefault="00FB5DB7" w:rsidP="00923D36">
            <w:pPr>
              <w:pStyle w:val="Default"/>
              <w:spacing w:before="40" w:after="40"/>
              <w:ind w:right="-40"/>
              <w:rPr>
                <w:b/>
                <w:bCs/>
                <w:sz w:val="20"/>
                <w:szCs w:val="20"/>
              </w:rPr>
            </w:pPr>
            <w:r w:rsidRPr="00923D36">
              <w:rPr>
                <w:b/>
                <w:bCs/>
                <w:sz w:val="20"/>
                <w:szCs w:val="20"/>
              </w:rPr>
              <w:t>2 Lifetime Maintenance Costs</w:t>
            </w:r>
          </w:p>
        </w:tc>
        <w:tc>
          <w:tcPr>
            <w:tcW w:w="1984" w:type="dxa"/>
            <w:shd w:val="clear" w:color="auto" w:fill="auto"/>
          </w:tcPr>
          <w:p w14:paraId="66D86385" w14:textId="77777777" w:rsidR="00FB5DB7" w:rsidRPr="00923D36" w:rsidRDefault="00FB5DB7" w:rsidP="00923D36">
            <w:pPr>
              <w:spacing w:before="40" w:after="40"/>
              <w:ind w:right="-40"/>
              <w:rPr>
                <w:sz w:val="20"/>
                <w:szCs w:val="20"/>
                <w:lang w:val="en-US"/>
              </w:rPr>
            </w:pPr>
          </w:p>
        </w:tc>
        <w:tc>
          <w:tcPr>
            <w:tcW w:w="1984" w:type="dxa"/>
            <w:shd w:val="clear" w:color="auto" w:fill="auto"/>
          </w:tcPr>
          <w:p w14:paraId="166EDE2E" w14:textId="77777777" w:rsidR="00FB5DB7" w:rsidRPr="00923D36" w:rsidRDefault="00FB5DB7" w:rsidP="00923D36">
            <w:pPr>
              <w:spacing w:before="40" w:after="40"/>
              <w:ind w:right="-40"/>
              <w:rPr>
                <w:sz w:val="20"/>
                <w:szCs w:val="20"/>
                <w:lang w:val="en-US"/>
              </w:rPr>
            </w:pPr>
          </w:p>
        </w:tc>
        <w:tc>
          <w:tcPr>
            <w:tcW w:w="1985" w:type="dxa"/>
            <w:shd w:val="clear" w:color="auto" w:fill="auto"/>
          </w:tcPr>
          <w:p w14:paraId="364E54AB" w14:textId="77777777" w:rsidR="00FB5DB7" w:rsidRPr="00923D36" w:rsidRDefault="00FB5DB7" w:rsidP="00923D36">
            <w:pPr>
              <w:spacing w:before="40" w:after="40"/>
              <w:ind w:right="-40"/>
              <w:rPr>
                <w:sz w:val="20"/>
                <w:szCs w:val="20"/>
                <w:lang w:val="en-US"/>
              </w:rPr>
            </w:pPr>
          </w:p>
        </w:tc>
      </w:tr>
      <w:tr w:rsidR="00FB5DB7" w:rsidRPr="00F82346" w14:paraId="68B31109" w14:textId="77777777" w:rsidTr="00923D36">
        <w:trPr>
          <w:trHeight w:val="213"/>
        </w:trPr>
        <w:tc>
          <w:tcPr>
            <w:tcW w:w="3573" w:type="dxa"/>
            <w:shd w:val="clear" w:color="auto" w:fill="auto"/>
          </w:tcPr>
          <w:p w14:paraId="5A8B9979" w14:textId="025DAFB5" w:rsidR="00FB5DB7" w:rsidRPr="00923D36" w:rsidRDefault="004D3E86" w:rsidP="00923D36">
            <w:pPr>
              <w:spacing w:before="40" w:after="40"/>
              <w:ind w:right="-40"/>
              <w:jc w:val="both"/>
              <w:rPr>
                <w:sz w:val="20"/>
                <w:szCs w:val="20"/>
                <w:lang w:val="en-US"/>
              </w:rPr>
            </w:pPr>
            <w:r w:rsidRPr="00923D36">
              <w:rPr>
                <w:i/>
                <w:iCs/>
                <w:sz w:val="20"/>
                <w:szCs w:val="20"/>
                <w:lang w:val="en-US"/>
              </w:rPr>
              <w:t>Identify relevant cost element</w:t>
            </w:r>
          </w:p>
        </w:tc>
        <w:tc>
          <w:tcPr>
            <w:tcW w:w="1984" w:type="dxa"/>
            <w:shd w:val="clear" w:color="auto" w:fill="auto"/>
          </w:tcPr>
          <w:p w14:paraId="5DABEEDE" w14:textId="72CA2E76" w:rsidR="00FB5DB7" w:rsidRPr="00923D36" w:rsidRDefault="00FB5DB7" w:rsidP="00923D36">
            <w:pPr>
              <w:spacing w:before="40" w:after="40"/>
              <w:ind w:right="-40"/>
              <w:jc w:val="center"/>
              <w:rPr>
                <w:sz w:val="20"/>
                <w:szCs w:val="20"/>
                <w:lang w:val="en-US"/>
              </w:rPr>
            </w:pPr>
          </w:p>
        </w:tc>
        <w:tc>
          <w:tcPr>
            <w:tcW w:w="1984" w:type="dxa"/>
            <w:shd w:val="clear" w:color="auto" w:fill="auto"/>
          </w:tcPr>
          <w:p w14:paraId="27F790E5" w14:textId="1CC5FEBC" w:rsidR="00FB5DB7" w:rsidRPr="00923D36" w:rsidRDefault="00FB5DB7" w:rsidP="00923D36">
            <w:pPr>
              <w:spacing w:before="40" w:after="40"/>
              <w:ind w:right="-40"/>
              <w:jc w:val="center"/>
              <w:rPr>
                <w:sz w:val="20"/>
                <w:szCs w:val="20"/>
              </w:rPr>
            </w:pPr>
          </w:p>
        </w:tc>
        <w:tc>
          <w:tcPr>
            <w:tcW w:w="1985" w:type="dxa"/>
            <w:shd w:val="clear" w:color="auto" w:fill="auto"/>
          </w:tcPr>
          <w:p w14:paraId="5F7E574A" w14:textId="74F6025F" w:rsidR="00FB5DB7" w:rsidRPr="00923D36" w:rsidRDefault="00FB5DB7" w:rsidP="00923D36">
            <w:pPr>
              <w:spacing w:before="40" w:after="40"/>
              <w:ind w:right="-40"/>
              <w:jc w:val="center"/>
              <w:rPr>
                <w:sz w:val="20"/>
                <w:szCs w:val="20"/>
              </w:rPr>
            </w:pPr>
          </w:p>
        </w:tc>
      </w:tr>
      <w:tr w:rsidR="00FB5DB7" w:rsidRPr="00F82346" w14:paraId="3ED85348" w14:textId="77777777" w:rsidTr="00923D36">
        <w:trPr>
          <w:trHeight w:val="213"/>
        </w:trPr>
        <w:tc>
          <w:tcPr>
            <w:tcW w:w="3573" w:type="dxa"/>
            <w:shd w:val="clear" w:color="auto" w:fill="auto"/>
          </w:tcPr>
          <w:p w14:paraId="5AF0CE89" w14:textId="77777777" w:rsidR="00FB5DB7" w:rsidRPr="00923D36" w:rsidRDefault="00FB5DB7" w:rsidP="00923D36">
            <w:pPr>
              <w:pStyle w:val="Default"/>
              <w:spacing w:before="40" w:after="40"/>
              <w:ind w:right="-40"/>
              <w:rPr>
                <w:sz w:val="20"/>
                <w:szCs w:val="20"/>
              </w:rPr>
            </w:pPr>
            <w:r w:rsidRPr="00923D36">
              <w:rPr>
                <w:b/>
                <w:bCs/>
                <w:sz w:val="20"/>
                <w:szCs w:val="20"/>
              </w:rPr>
              <w:t>3 Lifetime Operating Costs</w:t>
            </w:r>
          </w:p>
        </w:tc>
        <w:tc>
          <w:tcPr>
            <w:tcW w:w="1984" w:type="dxa"/>
            <w:shd w:val="clear" w:color="auto" w:fill="auto"/>
          </w:tcPr>
          <w:p w14:paraId="4B0EB623" w14:textId="77777777" w:rsidR="00FB5DB7" w:rsidRPr="00923D36" w:rsidRDefault="00FB5DB7" w:rsidP="00923D36">
            <w:pPr>
              <w:spacing w:before="40" w:after="40"/>
              <w:ind w:right="-40"/>
              <w:rPr>
                <w:sz w:val="20"/>
                <w:szCs w:val="20"/>
                <w:lang w:val="en-US"/>
              </w:rPr>
            </w:pPr>
          </w:p>
        </w:tc>
        <w:tc>
          <w:tcPr>
            <w:tcW w:w="1984" w:type="dxa"/>
            <w:shd w:val="clear" w:color="auto" w:fill="auto"/>
          </w:tcPr>
          <w:p w14:paraId="0E6E41CC" w14:textId="77777777" w:rsidR="00FB5DB7" w:rsidRPr="00923D36" w:rsidRDefault="00FB5DB7" w:rsidP="00923D36">
            <w:pPr>
              <w:spacing w:before="40" w:after="40"/>
              <w:ind w:right="-40"/>
              <w:rPr>
                <w:sz w:val="20"/>
                <w:szCs w:val="20"/>
                <w:lang w:val="en-US"/>
              </w:rPr>
            </w:pPr>
          </w:p>
        </w:tc>
        <w:tc>
          <w:tcPr>
            <w:tcW w:w="1985" w:type="dxa"/>
            <w:shd w:val="clear" w:color="auto" w:fill="auto"/>
          </w:tcPr>
          <w:p w14:paraId="36DEE3DC" w14:textId="77777777" w:rsidR="00FB5DB7" w:rsidRPr="00923D36" w:rsidRDefault="00FB5DB7" w:rsidP="00923D36">
            <w:pPr>
              <w:spacing w:before="40" w:after="40"/>
              <w:ind w:right="-40"/>
              <w:rPr>
                <w:sz w:val="20"/>
                <w:szCs w:val="20"/>
                <w:lang w:val="en-US"/>
              </w:rPr>
            </w:pPr>
          </w:p>
        </w:tc>
      </w:tr>
      <w:tr w:rsidR="00FB5DB7" w:rsidRPr="00F82346" w14:paraId="24C37284" w14:textId="77777777" w:rsidTr="00923D36">
        <w:trPr>
          <w:trHeight w:val="213"/>
        </w:trPr>
        <w:tc>
          <w:tcPr>
            <w:tcW w:w="3573" w:type="dxa"/>
            <w:shd w:val="clear" w:color="auto" w:fill="auto"/>
          </w:tcPr>
          <w:p w14:paraId="0BFFCB86" w14:textId="783EFB80" w:rsidR="00FB5DB7" w:rsidRPr="00923D36" w:rsidRDefault="004D3E86" w:rsidP="00923D36">
            <w:pPr>
              <w:spacing w:before="40" w:after="40"/>
              <w:ind w:right="-40"/>
              <w:jc w:val="both"/>
              <w:rPr>
                <w:sz w:val="20"/>
                <w:szCs w:val="20"/>
                <w:lang w:val="en-US"/>
              </w:rPr>
            </w:pPr>
            <w:r w:rsidRPr="00923D36">
              <w:rPr>
                <w:i/>
                <w:iCs/>
                <w:sz w:val="20"/>
                <w:szCs w:val="20"/>
                <w:lang w:val="en-US"/>
              </w:rPr>
              <w:t>Identify relevant cost element</w:t>
            </w:r>
          </w:p>
        </w:tc>
        <w:tc>
          <w:tcPr>
            <w:tcW w:w="1984" w:type="dxa"/>
            <w:shd w:val="clear" w:color="auto" w:fill="auto"/>
          </w:tcPr>
          <w:p w14:paraId="0DB71754" w14:textId="5D57A984" w:rsidR="00FB5DB7" w:rsidRPr="00923D36" w:rsidRDefault="00FB5DB7" w:rsidP="00923D36">
            <w:pPr>
              <w:spacing w:before="40" w:after="40"/>
              <w:ind w:right="-40"/>
              <w:jc w:val="center"/>
              <w:rPr>
                <w:sz w:val="20"/>
                <w:szCs w:val="20"/>
                <w:lang w:val="en-US"/>
              </w:rPr>
            </w:pPr>
          </w:p>
        </w:tc>
        <w:tc>
          <w:tcPr>
            <w:tcW w:w="1984" w:type="dxa"/>
            <w:shd w:val="clear" w:color="auto" w:fill="auto"/>
          </w:tcPr>
          <w:p w14:paraId="44069C00" w14:textId="6AFBEA48" w:rsidR="00FB5DB7" w:rsidRPr="00923D36" w:rsidRDefault="00FB5DB7" w:rsidP="00923D36">
            <w:pPr>
              <w:spacing w:before="40" w:after="40"/>
              <w:ind w:right="-40"/>
              <w:jc w:val="center"/>
              <w:rPr>
                <w:sz w:val="20"/>
                <w:szCs w:val="20"/>
              </w:rPr>
            </w:pPr>
          </w:p>
        </w:tc>
        <w:tc>
          <w:tcPr>
            <w:tcW w:w="1985" w:type="dxa"/>
            <w:shd w:val="clear" w:color="auto" w:fill="auto"/>
          </w:tcPr>
          <w:p w14:paraId="4C9B8577" w14:textId="64DC1AC5" w:rsidR="00FB5DB7" w:rsidRPr="00923D36" w:rsidRDefault="00FB5DB7" w:rsidP="00923D36">
            <w:pPr>
              <w:spacing w:before="40" w:after="40"/>
              <w:ind w:right="-40"/>
              <w:jc w:val="center"/>
              <w:rPr>
                <w:sz w:val="20"/>
                <w:szCs w:val="20"/>
              </w:rPr>
            </w:pPr>
          </w:p>
        </w:tc>
      </w:tr>
      <w:tr w:rsidR="00FB5DB7" w:rsidRPr="00F82346" w14:paraId="61B4A89C" w14:textId="77777777" w:rsidTr="00923D36">
        <w:trPr>
          <w:trHeight w:val="224"/>
        </w:trPr>
        <w:tc>
          <w:tcPr>
            <w:tcW w:w="3573" w:type="dxa"/>
            <w:shd w:val="clear" w:color="auto" w:fill="auto"/>
          </w:tcPr>
          <w:p w14:paraId="790D098B" w14:textId="77777777" w:rsidR="00FB5DB7" w:rsidRPr="00923D36" w:rsidRDefault="00FB5DB7" w:rsidP="00923D36">
            <w:pPr>
              <w:pStyle w:val="Default"/>
              <w:spacing w:before="40" w:after="40"/>
              <w:ind w:right="-40"/>
              <w:rPr>
                <w:sz w:val="20"/>
                <w:szCs w:val="20"/>
              </w:rPr>
            </w:pPr>
            <w:r w:rsidRPr="00923D36">
              <w:rPr>
                <w:b/>
                <w:bCs/>
                <w:sz w:val="20"/>
                <w:szCs w:val="20"/>
              </w:rPr>
              <w:t>4 Disposal Costs</w:t>
            </w:r>
          </w:p>
        </w:tc>
        <w:tc>
          <w:tcPr>
            <w:tcW w:w="1984" w:type="dxa"/>
            <w:shd w:val="clear" w:color="auto" w:fill="auto"/>
          </w:tcPr>
          <w:p w14:paraId="59FC458A" w14:textId="77777777" w:rsidR="00FB5DB7" w:rsidRPr="00923D36" w:rsidRDefault="00FB5DB7" w:rsidP="00923D36">
            <w:pPr>
              <w:spacing w:before="40" w:after="40"/>
              <w:ind w:right="-40"/>
              <w:rPr>
                <w:sz w:val="20"/>
                <w:szCs w:val="20"/>
                <w:lang w:val="en-US"/>
              </w:rPr>
            </w:pPr>
          </w:p>
        </w:tc>
        <w:tc>
          <w:tcPr>
            <w:tcW w:w="1984" w:type="dxa"/>
            <w:shd w:val="clear" w:color="auto" w:fill="auto"/>
          </w:tcPr>
          <w:p w14:paraId="3E04A87C" w14:textId="77777777" w:rsidR="00FB5DB7" w:rsidRPr="00923D36" w:rsidRDefault="00FB5DB7" w:rsidP="00923D36">
            <w:pPr>
              <w:spacing w:before="40" w:after="40"/>
              <w:ind w:right="-40"/>
              <w:rPr>
                <w:sz w:val="20"/>
                <w:szCs w:val="20"/>
                <w:lang w:val="en-US"/>
              </w:rPr>
            </w:pPr>
          </w:p>
        </w:tc>
        <w:tc>
          <w:tcPr>
            <w:tcW w:w="1985" w:type="dxa"/>
            <w:shd w:val="clear" w:color="auto" w:fill="auto"/>
          </w:tcPr>
          <w:p w14:paraId="53C05F5C" w14:textId="77777777" w:rsidR="00FB5DB7" w:rsidRPr="00923D36" w:rsidRDefault="00FB5DB7" w:rsidP="00923D36">
            <w:pPr>
              <w:spacing w:before="40" w:after="40"/>
              <w:ind w:right="-40"/>
              <w:rPr>
                <w:sz w:val="20"/>
                <w:szCs w:val="20"/>
                <w:lang w:val="en-US"/>
              </w:rPr>
            </w:pPr>
          </w:p>
        </w:tc>
      </w:tr>
      <w:tr w:rsidR="00FB5DB7" w:rsidRPr="00F82346" w14:paraId="7AFD6DA0" w14:textId="77777777" w:rsidTr="00923D36">
        <w:trPr>
          <w:trHeight w:val="213"/>
        </w:trPr>
        <w:tc>
          <w:tcPr>
            <w:tcW w:w="3573" w:type="dxa"/>
            <w:shd w:val="clear" w:color="auto" w:fill="auto"/>
          </w:tcPr>
          <w:p w14:paraId="6AB543C8" w14:textId="6BD0244E" w:rsidR="00FB5DB7" w:rsidRPr="00923D36" w:rsidRDefault="004D3E86" w:rsidP="00923D36">
            <w:pPr>
              <w:spacing w:before="40" w:after="40"/>
              <w:ind w:right="-40"/>
              <w:jc w:val="both"/>
              <w:rPr>
                <w:sz w:val="20"/>
                <w:szCs w:val="20"/>
                <w:lang w:val="en-US"/>
              </w:rPr>
            </w:pPr>
            <w:r w:rsidRPr="00923D36">
              <w:rPr>
                <w:i/>
                <w:iCs/>
                <w:sz w:val="20"/>
                <w:szCs w:val="20"/>
                <w:lang w:val="en-US"/>
              </w:rPr>
              <w:t>Identify relevant cost element</w:t>
            </w:r>
          </w:p>
        </w:tc>
        <w:tc>
          <w:tcPr>
            <w:tcW w:w="1984" w:type="dxa"/>
            <w:shd w:val="clear" w:color="auto" w:fill="auto"/>
          </w:tcPr>
          <w:p w14:paraId="71AA84DE" w14:textId="77777777" w:rsidR="00FB5DB7" w:rsidRPr="00923D36" w:rsidRDefault="00FB5DB7" w:rsidP="00923D36">
            <w:pPr>
              <w:spacing w:before="40" w:after="40"/>
              <w:ind w:right="-40"/>
              <w:jc w:val="center"/>
              <w:rPr>
                <w:sz w:val="20"/>
                <w:szCs w:val="20"/>
                <w:lang w:val="en-US"/>
              </w:rPr>
            </w:pPr>
          </w:p>
        </w:tc>
        <w:tc>
          <w:tcPr>
            <w:tcW w:w="1984" w:type="dxa"/>
            <w:shd w:val="clear" w:color="auto" w:fill="auto"/>
          </w:tcPr>
          <w:p w14:paraId="35B8339B" w14:textId="77777777" w:rsidR="00FB5DB7" w:rsidRPr="00923D36" w:rsidRDefault="00FB5DB7" w:rsidP="00923D36">
            <w:pPr>
              <w:spacing w:before="40" w:after="40"/>
              <w:ind w:right="-40"/>
              <w:jc w:val="center"/>
              <w:rPr>
                <w:sz w:val="20"/>
                <w:szCs w:val="20"/>
                <w:lang w:val="en-US"/>
              </w:rPr>
            </w:pPr>
          </w:p>
        </w:tc>
        <w:tc>
          <w:tcPr>
            <w:tcW w:w="1985" w:type="dxa"/>
            <w:shd w:val="clear" w:color="auto" w:fill="auto"/>
          </w:tcPr>
          <w:p w14:paraId="76A09DFE" w14:textId="77777777" w:rsidR="00FB5DB7" w:rsidRPr="00923D36" w:rsidRDefault="00FB5DB7" w:rsidP="00923D36">
            <w:pPr>
              <w:spacing w:before="40" w:after="40"/>
              <w:ind w:right="-40"/>
              <w:jc w:val="center"/>
              <w:rPr>
                <w:sz w:val="20"/>
                <w:szCs w:val="20"/>
                <w:lang w:val="en-US"/>
              </w:rPr>
            </w:pPr>
          </w:p>
        </w:tc>
      </w:tr>
      <w:tr w:rsidR="00FB5DB7" w:rsidRPr="00F82346" w14:paraId="2C85844F" w14:textId="77777777" w:rsidTr="00923D36">
        <w:trPr>
          <w:trHeight w:val="224"/>
        </w:trPr>
        <w:tc>
          <w:tcPr>
            <w:tcW w:w="3573" w:type="dxa"/>
            <w:shd w:val="clear" w:color="auto" w:fill="auto"/>
          </w:tcPr>
          <w:p w14:paraId="676394D3" w14:textId="77777777" w:rsidR="00FB5DB7" w:rsidRPr="00923D36" w:rsidRDefault="00FB5DB7" w:rsidP="00923D36">
            <w:pPr>
              <w:pStyle w:val="Default"/>
              <w:spacing w:before="40" w:after="40"/>
              <w:ind w:right="-40"/>
              <w:rPr>
                <w:sz w:val="20"/>
                <w:szCs w:val="20"/>
              </w:rPr>
            </w:pPr>
            <w:r w:rsidRPr="00923D36">
              <w:rPr>
                <w:b/>
                <w:bCs/>
                <w:sz w:val="20"/>
                <w:szCs w:val="20"/>
              </w:rPr>
              <w:t xml:space="preserve">5 Income from Residual Value </w:t>
            </w:r>
          </w:p>
        </w:tc>
        <w:tc>
          <w:tcPr>
            <w:tcW w:w="1984" w:type="dxa"/>
            <w:shd w:val="clear" w:color="auto" w:fill="auto"/>
          </w:tcPr>
          <w:p w14:paraId="33F76383" w14:textId="77777777" w:rsidR="00FB5DB7" w:rsidRPr="00923D36" w:rsidRDefault="00FB5DB7" w:rsidP="00923D36">
            <w:pPr>
              <w:spacing w:before="40" w:after="40"/>
              <w:ind w:right="-40"/>
              <w:rPr>
                <w:sz w:val="20"/>
                <w:szCs w:val="20"/>
                <w:lang w:val="en-US"/>
              </w:rPr>
            </w:pPr>
          </w:p>
        </w:tc>
        <w:tc>
          <w:tcPr>
            <w:tcW w:w="1984" w:type="dxa"/>
            <w:shd w:val="clear" w:color="auto" w:fill="auto"/>
          </w:tcPr>
          <w:p w14:paraId="34B16A56" w14:textId="77777777" w:rsidR="00FB5DB7" w:rsidRPr="00923D36" w:rsidRDefault="00FB5DB7" w:rsidP="00923D36">
            <w:pPr>
              <w:spacing w:before="40" w:after="40"/>
              <w:ind w:right="-40"/>
              <w:rPr>
                <w:sz w:val="20"/>
                <w:szCs w:val="20"/>
                <w:lang w:val="en-US"/>
              </w:rPr>
            </w:pPr>
          </w:p>
        </w:tc>
        <w:tc>
          <w:tcPr>
            <w:tcW w:w="1985" w:type="dxa"/>
            <w:shd w:val="clear" w:color="auto" w:fill="auto"/>
          </w:tcPr>
          <w:p w14:paraId="1549459A" w14:textId="77777777" w:rsidR="00FB5DB7" w:rsidRPr="00923D36" w:rsidRDefault="00FB5DB7" w:rsidP="00923D36">
            <w:pPr>
              <w:spacing w:before="40" w:after="40"/>
              <w:ind w:right="-40"/>
              <w:rPr>
                <w:sz w:val="20"/>
                <w:szCs w:val="20"/>
                <w:lang w:val="en-US"/>
              </w:rPr>
            </w:pPr>
          </w:p>
        </w:tc>
      </w:tr>
      <w:tr w:rsidR="00FB5DB7" w:rsidRPr="00F82346" w14:paraId="42F4764A" w14:textId="77777777" w:rsidTr="00923D36">
        <w:trPr>
          <w:trHeight w:val="224"/>
        </w:trPr>
        <w:tc>
          <w:tcPr>
            <w:tcW w:w="3573" w:type="dxa"/>
            <w:shd w:val="clear" w:color="auto" w:fill="auto"/>
          </w:tcPr>
          <w:p w14:paraId="1D3310F3" w14:textId="77777777" w:rsidR="00FB5DB7" w:rsidRPr="00923D36" w:rsidRDefault="00FB5DB7" w:rsidP="00923D36">
            <w:pPr>
              <w:pStyle w:val="Default"/>
              <w:spacing w:before="40" w:after="40"/>
              <w:ind w:right="-40"/>
              <w:jc w:val="both"/>
              <w:rPr>
                <w:b/>
                <w:bCs/>
                <w:sz w:val="20"/>
                <w:szCs w:val="20"/>
              </w:rPr>
            </w:pPr>
            <w:r w:rsidRPr="00923D36">
              <w:rPr>
                <w:b/>
                <w:bCs/>
                <w:sz w:val="20"/>
                <w:szCs w:val="20"/>
              </w:rPr>
              <w:t xml:space="preserve">TOTALS </w:t>
            </w:r>
          </w:p>
        </w:tc>
        <w:tc>
          <w:tcPr>
            <w:tcW w:w="1984" w:type="dxa"/>
            <w:shd w:val="clear" w:color="auto" w:fill="auto"/>
          </w:tcPr>
          <w:p w14:paraId="59E88C3C" w14:textId="7E0F7054" w:rsidR="00FB5DB7" w:rsidRPr="00923D36" w:rsidRDefault="00FB5DB7" w:rsidP="00923D36">
            <w:pPr>
              <w:spacing w:before="40" w:after="40"/>
              <w:ind w:right="-40"/>
              <w:jc w:val="center"/>
              <w:rPr>
                <w:sz w:val="20"/>
                <w:szCs w:val="20"/>
                <w:lang w:val="en-US"/>
              </w:rPr>
            </w:pPr>
          </w:p>
        </w:tc>
        <w:tc>
          <w:tcPr>
            <w:tcW w:w="1984" w:type="dxa"/>
            <w:shd w:val="clear" w:color="auto" w:fill="auto"/>
          </w:tcPr>
          <w:p w14:paraId="4958CC70" w14:textId="2A544608" w:rsidR="00FB5DB7" w:rsidRPr="00923D36" w:rsidRDefault="00FB5DB7" w:rsidP="00923D36">
            <w:pPr>
              <w:spacing w:before="40" w:after="40"/>
              <w:ind w:right="-40"/>
              <w:jc w:val="center"/>
              <w:rPr>
                <w:sz w:val="20"/>
                <w:szCs w:val="20"/>
                <w:lang w:val="en-US"/>
              </w:rPr>
            </w:pPr>
          </w:p>
        </w:tc>
        <w:tc>
          <w:tcPr>
            <w:tcW w:w="1985" w:type="dxa"/>
            <w:shd w:val="clear" w:color="auto" w:fill="auto"/>
          </w:tcPr>
          <w:p w14:paraId="6EA7BB14" w14:textId="22E79BE4" w:rsidR="00FB5DB7" w:rsidRPr="00923D36" w:rsidRDefault="00FB5DB7" w:rsidP="00923D36">
            <w:pPr>
              <w:spacing w:before="40" w:after="40"/>
              <w:ind w:right="-40"/>
              <w:jc w:val="center"/>
              <w:rPr>
                <w:sz w:val="20"/>
                <w:szCs w:val="20"/>
                <w:lang w:val="en-US"/>
              </w:rPr>
            </w:pPr>
          </w:p>
        </w:tc>
      </w:tr>
    </w:tbl>
    <w:p w14:paraId="224CA8BB" w14:textId="01901FD0" w:rsidR="00CC5B5B" w:rsidRPr="00923D36" w:rsidRDefault="00CC5B5B" w:rsidP="004D3E86">
      <w:pPr>
        <w:pStyle w:val="Heading3"/>
        <w:numPr>
          <w:ilvl w:val="0"/>
          <w:numId w:val="0"/>
        </w:numPr>
        <w:spacing w:before="0" w:after="120"/>
        <w:ind w:left="142"/>
        <w:rPr>
          <w:rFonts w:ascii="Arial" w:hAnsi="Arial" w:cs="Arial"/>
          <w:i/>
          <w:iCs/>
          <w:color w:val="auto"/>
          <w:sz w:val="16"/>
          <w:szCs w:val="16"/>
        </w:rPr>
      </w:pPr>
      <w:bookmarkStart w:id="85" w:name="_Toc51666740"/>
      <w:bookmarkStart w:id="86" w:name="_Toc67393511"/>
      <w:bookmarkStart w:id="87" w:name="_Toc127874309"/>
      <w:r w:rsidRPr="00923D36">
        <w:rPr>
          <w:rFonts w:ascii="Arial" w:hAnsi="Arial" w:cs="Arial"/>
          <w:color w:val="auto"/>
          <w:sz w:val="16"/>
          <w:szCs w:val="16"/>
          <w:highlight w:val="cyan"/>
        </w:rPr>
        <w:t>*</w:t>
      </w:r>
      <w:r w:rsidR="004D3E86" w:rsidRPr="00923D36">
        <w:rPr>
          <w:rFonts w:ascii="Arial" w:hAnsi="Arial" w:cs="Arial"/>
          <w:i/>
          <w:iCs/>
          <w:color w:val="auto"/>
          <w:sz w:val="16"/>
          <w:szCs w:val="16"/>
          <w:highlight w:val="cyan"/>
        </w:rPr>
        <w:t xml:space="preserve">Add </w:t>
      </w:r>
      <w:r w:rsidR="009D4A44" w:rsidRPr="00923D36">
        <w:rPr>
          <w:rFonts w:ascii="Arial" w:hAnsi="Arial" w:cs="Arial"/>
          <w:i/>
          <w:iCs/>
          <w:color w:val="auto"/>
          <w:sz w:val="16"/>
          <w:szCs w:val="16"/>
          <w:highlight w:val="cyan"/>
        </w:rPr>
        <w:t>or delete rows</w:t>
      </w:r>
      <w:r w:rsidR="004D3E86" w:rsidRPr="00923D36">
        <w:rPr>
          <w:rFonts w:ascii="Arial" w:hAnsi="Arial" w:cs="Arial"/>
          <w:i/>
          <w:iCs/>
          <w:color w:val="auto"/>
          <w:sz w:val="16"/>
          <w:szCs w:val="16"/>
          <w:highlight w:val="cyan"/>
        </w:rPr>
        <w:t xml:space="preserve"> or columns as required.</w:t>
      </w:r>
      <w:bookmarkEnd w:id="85"/>
      <w:bookmarkEnd w:id="86"/>
      <w:bookmarkEnd w:id="87"/>
    </w:p>
    <w:p w14:paraId="0B1177E2" w14:textId="768C58A2" w:rsidR="00455279" w:rsidRPr="00086800" w:rsidRDefault="00DF0F7E" w:rsidP="00455279">
      <w:pPr>
        <w:pStyle w:val="Heading3"/>
        <w:numPr>
          <w:ilvl w:val="0"/>
          <w:numId w:val="0"/>
        </w:numPr>
        <w:spacing w:before="120" w:after="120"/>
        <w:rPr>
          <w:rFonts w:ascii="Arial" w:hAnsi="Arial" w:cs="Arial"/>
          <w:b/>
          <w:bCs/>
          <w:color w:val="auto"/>
          <w:sz w:val="22"/>
          <w:szCs w:val="22"/>
        </w:rPr>
      </w:pPr>
      <w:bookmarkStart w:id="88" w:name="_Toc51666741"/>
      <w:bookmarkStart w:id="89" w:name="_Toc67393512"/>
      <w:bookmarkStart w:id="90" w:name="_Toc127874310"/>
      <w:r w:rsidRPr="00086800">
        <w:rPr>
          <w:rFonts w:ascii="Arial" w:hAnsi="Arial" w:cs="Arial"/>
          <w:b/>
          <w:bCs/>
          <w:color w:val="auto"/>
        </w:rPr>
        <w:t xml:space="preserve">Stage #: </w:t>
      </w:r>
      <w:r w:rsidR="00575B23" w:rsidRPr="00086800">
        <w:rPr>
          <w:rFonts w:ascii="Arial" w:hAnsi="Arial" w:cs="Arial"/>
          <w:b/>
          <w:bCs/>
          <w:color w:val="auto"/>
          <w:sz w:val="22"/>
          <w:szCs w:val="22"/>
        </w:rPr>
        <w:t>Supplier Selection</w:t>
      </w:r>
      <w:bookmarkEnd w:id="88"/>
      <w:bookmarkEnd w:id="89"/>
      <w:bookmarkEnd w:id="90"/>
    </w:p>
    <w:p w14:paraId="3830CE60" w14:textId="579B2E51" w:rsidR="00455279" w:rsidRPr="00923D36" w:rsidRDefault="00455279" w:rsidP="00923D36">
      <w:pPr>
        <w:numPr>
          <w:ilvl w:val="0"/>
          <w:numId w:val="7"/>
        </w:numPr>
        <w:shd w:val="clear" w:color="auto" w:fill="D9D9D9" w:themeFill="background1" w:themeFillShade="D9"/>
        <w:tabs>
          <w:tab w:val="left" w:pos="-1985"/>
        </w:tabs>
        <w:overflowPunct w:val="0"/>
        <w:spacing w:after="0"/>
        <w:ind w:left="709" w:hanging="284"/>
        <w:jc w:val="both"/>
        <w:textAlignment w:val="baseline"/>
        <w:rPr>
          <w:i/>
          <w:iCs/>
          <w:color w:val="000000"/>
          <w:sz w:val="16"/>
          <w:szCs w:val="16"/>
        </w:rPr>
      </w:pPr>
      <w:r w:rsidRPr="00923D36">
        <w:rPr>
          <w:i/>
          <w:iCs/>
          <w:color w:val="000000"/>
          <w:sz w:val="16"/>
          <w:szCs w:val="16"/>
        </w:rPr>
        <w:t>Detail the outcome of the evaluation</w:t>
      </w:r>
      <w:r w:rsidR="00575B23" w:rsidRPr="00923D36">
        <w:rPr>
          <w:i/>
          <w:iCs/>
          <w:color w:val="000000"/>
          <w:sz w:val="16"/>
          <w:szCs w:val="16"/>
        </w:rPr>
        <w:t xml:space="preserve"> considering the evaluation process discussed above</w:t>
      </w:r>
      <w:r w:rsidRPr="00923D36">
        <w:rPr>
          <w:i/>
          <w:iCs/>
          <w:color w:val="000000"/>
          <w:sz w:val="16"/>
          <w:szCs w:val="16"/>
        </w:rPr>
        <w:t>.</w:t>
      </w:r>
    </w:p>
    <w:p w14:paraId="41F1BDC7" w14:textId="0898382C" w:rsidR="00292E7F" w:rsidRPr="00923D36" w:rsidRDefault="00455279" w:rsidP="00923D36">
      <w:pPr>
        <w:numPr>
          <w:ilvl w:val="0"/>
          <w:numId w:val="7"/>
        </w:numPr>
        <w:shd w:val="clear" w:color="auto" w:fill="D9D9D9" w:themeFill="background1" w:themeFillShade="D9"/>
        <w:tabs>
          <w:tab w:val="left" w:pos="-1985"/>
        </w:tabs>
        <w:overflowPunct w:val="0"/>
        <w:spacing w:after="0"/>
        <w:ind w:left="709" w:hanging="284"/>
        <w:jc w:val="both"/>
        <w:textAlignment w:val="baseline"/>
        <w:rPr>
          <w:i/>
          <w:iCs/>
          <w:color w:val="000000"/>
          <w:sz w:val="16"/>
          <w:szCs w:val="16"/>
        </w:rPr>
      </w:pPr>
      <w:r w:rsidRPr="00923D36">
        <w:rPr>
          <w:i/>
          <w:iCs/>
          <w:color w:val="000000"/>
          <w:sz w:val="16"/>
          <w:szCs w:val="16"/>
        </w:rPr>
        <w:t xml:space="preserve">Identify the recommended supplier/s and reasons for recommending. </w:t>
      </w:r>
    </w:p>
    <w:p w14:paraId="1BBE304D" w14:textId="2B1D7C3B" w:rsidR="00292E7F" w:rsidRPr="00292E7F" w:rsidRDefault="00292E7F" w:rsidP="00292E7F">
      <w:pPr>
        <w:rPr>
          <w:rFonts w:eastAsiaTheme="minorHAnsi" w:cs="Arial"/>
          <w:sz w:val="36"/>
          <w:szCs w:val="36"/>
        </w:rPr>
        <w:sectPr w:rsidR="00292E7F" w:rsidRPr="00292E7F" w:rsidSect="000A2134">
          <w:pgSz w:w="11906" w:h="16838"/>
          <w:pgMar w:top="1440" w:right="1440" w:bottom="1440" w:left="1440" w:header="708" w:footer="708" w:gutter="0"/>
          <w:cols w:space="708"/>
          <w:docGrid w:linePitch="360"/>
        </w:sectPr>
      </w:pPr>
    </w:p>
    <w:p w14:paraId="5B3847BC" w14:textId="5DE0B7D1" w:rsidR="004E03A4" w:rsidRPr="00086800" w:rsidRDefault="004E03A4" w:rsidP="00594D9C">
      <w:pPr>
        <w:pStyle w:val="Heading1"/>
        <w:numPr>
          <w:ilvl w:val="0"/>
          <w:numId w:val="0"/>
        </w:numPr>
        <w:spacing w:after="120"/>
        <w:ind w:left="432" w:hanging="432"/>
        <w:rPr>
          <w:color w:val="00B050"/>
          <w:lang w:val="en-AU"/>
        </w:rPr>
      </w:pPr>
      <w:bookmarkStart w:id="91" w:name="_Toc127874311"/>
      <w:r w:rsidRPr="00086800">
        <w:rPr>
          <w:color w:val="00B050"/>
          <w:lang w:val="en-AU"/>
        </w:rPr>
        <w:lastRenderedPageBreak/>
        <w:t>Attachment 4: Detailed Price List</w:t>
      </w:r>
      <w:bookmarkEnd w:id="91"/>
      <w:r w:rsidRPr="00086800">
        <w:rPr>
          <w:color w:val="00B050"/>
          <w:lang w:val="en-AU"/>
        </w:rPr>
        <w:t xml:space="preserve"> </w:t>
      </w:r>
    </w:p>
    <w:p w14:paraId="6EDEEDEA" w14:textId="4F0EE84C" w:rsidR="00360C59" w:rsidRPr="008160F6" w:rsidRDefault="00594D9C" w:rsidP="00594D9C">
      <w:pPr>
        <w:spacing w:after="160" w:line="259" w:lineRule="auto"/>
        <w:rPr>
          <w:rFonts w:eastAsiaTheme="minorHAnsi" w:cs="Arial"/>
          <w:sz w:val="36"/>
          <w:szCs w:val="36"/>
        </w:rPr>
      </w:pPr>
      <w:r w:rsidRPr="00594D9C">
        <w:rPr>
          <w:rFonts w:eastAsiaTheme="minorHAnsi" w:cs="Arial"/>
          <w:i/>
          <w:iCs/>
          <w:sz w:val="28"/>
          <w:szCs w:val="28"/>
        </w:rPr>
        <w:t>(</w:t>
      </w:r>
      <w:proofErr w:type="gramStart"/>
      <w:r w:rsidRPr="00594D9C">
        <w:rPr>
          <w:rFonts w:eastAsiaTheme="minorHAnsi" w:cs="Arial"/>
          <w:i/>
          <w:iCs/>
          <w:sz w:val="28"/>
          <w:szCs w:val="28"/>
        </w:rPr>
        <w:t>delete</w:t>
      </w:r>
      <w:proofErr w:type="gramEnd"/>
      <w:r>
        <w:rPr>
          <w:rFonts w:eastAsiaTheme="minorHAnsi" w:cs="Arial"/>
          <w:i/>
          <w:iCs/>
          <w:sz w:val="28"/>
          <w:szCs w:val="28"/>
        </w:rPr>
        <w:t xml:space="preserve"> attachment</w:t>
      </w:r>
      <w:r w:rsidRPr="00594D9C">
        <w:rPr>
          <w:rFonts w:eastAsiaTheme="minorHAnsi" w:cs="Arial"/>
          <w:i/>
          <w:iCs/>
          <w:sz w:val="28"/>
          <w:szCs w:val="28"/>
        </w:rPr>
        <w:t xml:space="preserve"> if not applicable</w:t>
      </w:r>
      <w:r w:rsidR="000F19EB">
        <w:rPr>
          <w:rFonts w:eastAsiaTheme="minorHAnsi" w:cs="Arial"/>
          <w:i/>
          <w:iCs/>
          <w:sz w:val="28"/>
          <w:szCs w:val="28"/>
        </w:rPr>
        <w:t>)</w:t>
      </w:r>
    </w:p>
    <w:sectPr w:rsidR="00360C59" w:rsidRPr="008160F6">
      <w:headerReference w:type="even" r:id="rId24"/>
      <w:headerReference w:type="default" r:id="rId25"/>
      <w:footerReference w:type="default" r:id="rId26"/>
      <w:head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C4AC5" w14:textId="77777777" w:rsidR="00A622EE" w:rsidRDefault="00A622EE" w:rsidP="008160F6">
      <w:pPr>
        <w:spacing w:after="0"/>
      </w:pPr>
      <w:r>
        <w:separator/>
      </w:r>
    </w:p>
  </w:endnote>
  <w:endnote w:type="continuationSeparator" w:id="0">
    <w:p w14:paraId="10FB595A" w14:textId="77777777" w:rsidR="00A622EE" w:rsidRDefault="00A622EE" w:rsidP="008160F6">
      <w:pPr>
        <w:spacing w:after="0"/>
      </w:pPr>
      <w:r>
        <w:continuationSeparator/>
      </w:r>
    </w:p>
  </w:endnote>
  <w:endnote w:type="continuationNotice" w:id="1">
    <w:p w14:paraId="23549FB4" w14:textId="77777777" w:rsidR="00A622EE" w:rsidRDefault="00A622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9D9A" w14:textId="77777777" w:rsidR="003C142A" w:rsidRDefault="003C1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3CE0" w14:textId="3A7B6974" w:rsidR="00D8184F" w:rsidRPr="008E5853" w:rsidRDefault="00D8184F" w:rsidP="008160F6">
    <w:pPr>
      <w:pStyle w:val="Footer"/>
      <w:pBdr>
        <w:top w:val="single" w:sz="4" w:space="1" w:color="000080"/>
      </w:pBdr>
      <w:tabs>
        <w:tab w:val="right" w:pos="9072"/>
        <w:tab w:val="right" w:pos="10490"/>
      </w:tabs>
      <w:ind w:right="-45"/>
      <w:rPr>
        <w:rFonts w:cs="Arial"/>
        <w:color w:val="44546A" w:themeColor="text2"/>
        <w:sz w:val="16"/>
      </w:rPr>
    </w:pPr>
    <w:r>
      <w:rPr>
        <w:rFonts w:cs="Arial"/>
        <w:color w:val="44546A" w:themeColor="text2"/>
        <w:sz w:val="16"/>
      </w:rPr>
      <w:t xml:space="preserve">Purchase Recommendation </w:t>
    </w:r>
    <w:r w:rsidRPr="008E5853">
      <w:rPr>
        <w:rFonts w:cs="Arial"/>
        <w:color w:val="44546A" w:themeColor="text2"/>
        <w:sz w:val="16"/>
      </w:rPr>
      <w:t>Template</w:t>
    </w:r>
    <w:r w:rsidRPr="008E5853">
      <w:rPr>
        <w:rFonts w:cs="Arial"/>
        <w:color w:val="44546A" w:themeColor="text2"/>
        <w:sz w:val="16"/>
      </w:rPr>
      <w:tab/>
    </w:r>
    <w:r w:rsidRPr="008E5853">
      <w:rPr>
        <w:rFonts w:cs="Arial"/>
        <w:snapToGrid w:val="0"/>
        <w:color w:val="44546A" w:themeColor="text2"/>
        <w:sz w:val="16"/>
      </w:rPr>
      <w:t xml:space="preserve">Page </w:t>
    </w:r>
    <w:r w:rsidRPr="008E5853">
      <w:rPr>
        <w:rFonts w:cs="Arial"/>
        <w:snapToGrid w:val="0"/>
        <w:color w:val="44546A" w:themeColor="text2"/>
        <w:sz w:val="16"/>
      </w:rPr>
      <w:fldChar w:fldCharType="begin"/>
    </w:r>
    <w:r w:rsidRPr="008E5853">
      <w:rPr>
        <w:rFonts w:cs="Arial"/>
        <w:snapToGrid w:val="0"/>
        <w:color w:val="44546A" w:themeColor="text2"/>
        <w:sz w:val="16"/>
      </w:rPr>
      <w:instrText xml:space="preserve"> PAGE </w:instrText>
    </w:r>
    <w:r w:rsidRPr="008E5853">
      <w:rPr>
        <w:rFonts w:cs="Arial"/>
        <w:snapToGrid w:val="0"/>
        <w:color w:val="44546A" w:themeColor="text2"/>
        <w:sz w:val="16"/>
      </w:rPr>
      <w:fldChar w:fldCharType="separate"/>
    </w:r>
    <w:r>
      <w:rPr>
        <w:rFonts w:cs="Arial"/>
        <w:snapToGrid w:val="0"/>
        <w:color w:val="44546A" w:themeColor="text2"/>
        <w:sz w:val="16"/>
      </w:rPr>
      <w:t>1</w:t>
    </w:r>
    <w:r w:rsidRPr="008E5853">
      <w:rPr>
        <w:rFonts w:cs="Arial"/>
        <w:snapToGrid w:val="0"/>
        <w:color w:val="44546A" w:themeColor="text2"/>
        <w:sz w:val="16"/>
      </w:rPr>
      <w:fldChar w:fldCharType="end"/>
    </w:r>
    <w:r w:rsidRPr="008E5853">
      <w:rPr>
        <w:rFonts w:cs="Arial"/>
        <w:snapToGrid w:val="0"/>
        <w:color w:val="44546A" w:themeColor="text2"/>
        <w:sz w:val="16"/>
      </w:rPr>
      <w:t xml:space="preserve"> of </w:t>
    </w:r>
    <w:r w:rsidRPr="008E5853">
      <w:rPr>
        <w:rFonts w:cs="Arial"/>
        <w:snapToGrid w:val="0"/>
        <w:color w:val="44546A" w:themeColor="text2"/>
        <w:sz w:val="16"/>
      </w:rPr>
      <w:fldChar w:fldCharType="begin"/>
    </w:r>
    <w:r w:rsidRPr="008E5853">
      <w:rPr>
        <w:rFonts w:cs="Arial"/>
        <w:snapToGrid w:val="0"/>
        <w:color w:val="44546A" w:themeColor="text2"/>
        <w:sz w:val="16"/>
      </w:rPr>
      <w:instrText xml:space="preserve"> NUMPAGES </w:instrText>
    </w:r>
    <w:r w:rsidRPr="008E5853">
      <w:rPr>
        <w:rFonts w:cs="Arial"/>
        <w:snapToGrid w:val="0"/>
        <w:color w:val="44546A" w:themeColor="text2"/>
        <w:sz w:val="16"/>
      </w:rPr>
      <w:fldChar w:fldCharType="separate"/>
    </w:r>
    <w:r>
      <w:rPr>
        <w:rFonts w:cs="Arial"/>
        <w:snapToGrid w:val="0"/>
        <w:color w:val="44546A" w:themeColor="text2"/>
        <w:sz w:val="16"/>
      </w:rPr>
      <w:t>11</w:t>
    </w:r>
    <w:r w:rsidRPr="008E5853">
      <w:rPr>
        <w:rFonts w:cs="Arial"/>
        <w:snapToGrid w:val="0"/>
        <w:color w:val="44546A" w:themeColor="text2"/>
        <w:sz w:val="16"/>
      </w:rPr>
      <w:fldChar w:fldCharType="end"/>
    </w:r>
    <w:r w:rsidRPr="008E5853">
      <w:rPr>
        <w:rFonts w:cs="Arial"/>
        <w:color w:val="44546A" w:themeColor="text2"/>
        <w:sz w:val="16"/>
      </w:rPr>
      <w:tab/>
    </w:r>
    <w:r w:rsidR="00887989">
      <w:rPr>
        <w:rFonts w:cs="Arial"/>
        <w:color w:val="44546A" w:themeColor="text2"/>
        <w:sz w:val="16"/>
      </w:rPr>
      <w:t xml:space="preserve">Effective </w:t>
    </w:r>
    <w:r w:rsidRPr="008E5853">
      <w:rPr>
        <w:rFonts w:cs="Arial"/>
        <w:color w:val="44546A" w:themeColor="text2"/>
        <w:sz w:val="16"/>
      </w:rPr>
      <w:t xml:space="preserve">Date: </w:t>
    </w:r>
    <w:r w:rsidR="00E92995">
      <w:rPr>
        <w:rFonts w:cs="Arial"/>
        <w:color w:val="44546A" w:themeColor="text2"/>
        <w:sz w:val="16"/>
      </w:rPr>
      <w:t>20.02.2023</w:t>
    </w:r>
  </w:p>
  <w:p w14:paraId="72923313" w14:textId="20F9DC9B" w:rsidR="00D8184F" w:rsidRPr="008160F6" w:rsidRDefault="00D8184F" w:rsidP="008160F6">
    <w:pPr>
      <w:pStyle w:val="Footer"/>
      <w:pBdr>
        <w:top w:val="single" w:sz="4" w:space="1" w:color="000080"/>
      </w:pBdr>
      <w:tabs>
        <w:tab w:val="right" w:pos="9072"/>
        <w:tab w:val="right" w:pos="10490"/>
      </w:tabs>
      <w:ind w:right="-45"/>
      <w:rPr>
        <w:rFonts w:cs="Arial"/>
        <w:color w:val="44546A" w:themeColor="text2"/>
      </w:rPr>
    </w:pPr>
    <w:r w:rsidRPr="008E5853">
      <w:rPr>
        <w:rFonts w:cs="Arial"/>
        <w:color w:val="44546A" w:themeColor="text2"/>
        <w:sz w:val="16"/>
      </w:rPr>
      <w:t xml:space="preserve">Version </w:t>
    </w:r>
    <w:r w:rsidR="00E92995">
      <w:rPr>
        <w:rFonts w:cs="Arial"/>
        <w:color w:val="44546A" w:themeColor="text2"/>
        <w:sz w:val="16"/>
      </w:rPr>
      <w:t>2.0</w:t>
    </w:r>
    <w:r w:rsidRPr="008E5853">
      <w:rPr>
        <w:rFonts w:cs="Arial"/>
        <w:color w:val="44546A" w:themeColor="text2"/>
        <w:sz w:val="16"/>
      </w:rPr>
      <w:tab/>
    </w:r>
    <w:r w:rsidRPr="008E5853">
      <w:rPr>
        <w:rFonts w:cs="Arial"/>
        <w:snapToGrid w:val="0"/>
        <w:color w:val="44546A" w:themeColor="text2"/>
        <w:sz w:val="16"/>
      </w:rPr>
      <w:tab/>
    </w:r>
    <w:r w:rsidRPr="008E5853">
      <w:rPr>
        <w:rFonts w:cs="Arial"/>
        <w:color w:val="44546A" w:themeColor="text2"/>
        <w:sz w:val="16"/>
      </w:rPr>
      <w:t>Review Date:</w:t>
    </w:r>
    <w:r>
      <w:rPr>
        <w:rFonts w:cs="Arial"/>
        <w:color w:val="44546A" w:themeColor="text2"/>
        <w:sz w:val="16"/>
      </w:rPr>
      <w:t xml:space="preserve"> </w:t>
    </w:r>
    <w:r w:rsidR="00E92995">
      <w:rPr>
        <w:rFonts w:cs="Arial"/>
        <w:color w:val="44546A" w:themeColor="text2"/>
        <w:sz w:val="16"/>
      </w:rPr>
      <w:t>01.07.2025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4027" w14:textId="77777777" w:rsidR="003C142A" w:rsidRDefault="003C14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A8D7" w14:textId="77777777" w:rsidR="003C142A" w:rsidRPr="008E5853" w:rsidRDefault="00D8184F" w:rsidP="003C142A">
    <w:pPr>
      <w:pStyle w:val="Footer"/>
      <w:pBdr>
        <w:top w:val="single" w:sz="4" w:space="1" w:color="000080"/>
      </w:pBdr>
      <w:tabs>
        <w:tab w:val="right" w:pos="9072"/>
        <w:tab w:val="right" w:pos="10490"/>
      </w:tabs>
      <w:ind w:right="-45"/>
      <w:rPr>
        <w:rFonts w:cs="Arial"/>
        <w:color w:val="44546A" w:themeColor="text2"/>
        <w:sz w:val="16"/>
      </w:rPr>
    </w:pPr>
    <w:r>
      <w:rPr>
        <w:rFonts w:cs="Arial"/>
        <w:color w:val="44546A" w:themeColor="text2"/>
        <w:sz w:val="16"/>
      </w:rPr>
      <w:t xml:space="preserve">Purchase Recommendation </w:t>
    </w:r>
    <w:r w:rsidRPr="008E5853">
      <w:rPr>
        <w:rFonts w:cs="Arial"/>
        <w:color w:val="44546A" w:themeColor="text2"/>
        <w:sz w:val="16"/>
      </w:rPr>
      <w:t>Template</w:t>
    </w:r>
    <w:r w:rsidRPr="008E5853">
      <w:rPr>
        <w:rFonts w:cs="Arial"/>
        <w:color w:val="44546A" w:themeColor="text2"/>
        <w:sz w:val="16"/>
      </w:rPr>
      <w:tab/>
    </w:r>
    <w:r w:rsidRPr="008E5853">
      <w:rPr>
        <w:rFonts w:cs="Arial"/>
        <w:snapToGrid w:val="0"/>
        <w:color w:val="44546A" w:themeColor="text2"/>
        <w:sz w:val="16"/>
      </w:rPr>
      <w:t xml:space="preserve">Page </w:t>
    </w:r>
    <w:r w:rsidRPr="008E5853">
      <w:rPr>
        <w:rFonts w:cs="Arial"/>
        <w:snapToGrid w:val="0"/>
        <w:color w:val="44546A" w:themeColor="text2"/>
        <w:sz w:val="16"/>
      </w:rPr>
      <w:fldChar w:fldCharType="begin"/>
    </w:r>
    <w:r w:rsidRPr="008E5853">
      <w:rPr>
        <w:rFonts w:cs="Arial"/>
        <w:snapToGrid w:val="0"/>
        <w:color w:val="44546A" w:themeColor="text2"/>
        <w:sz w:val="16"/>
      </w:rPr>
      <w:instrText xml:space="preserve"> PAGE </w:instrText>
    </w:r>
    <w:r w:rsidRPr="008E5853">
      <w:rPr>
        <w:rFonts w:cs="Arial"/>
        <w:snapToGrid w:val="0"/>
        <w:color w:val="44546A" w:themeColor="text2"/>
        <w:sz w:val="16"/>
      </w:rPr>
      <w:fldChar w:fldCharType="separate"/>
    </w:r>
    <w:r>
      <w:rPr>
        <w:rFonts w:cs="Arial"/>
        <w:snapToGrid w:val="0"/>
        <w:color w:val="44546A" w:themeColor="text2"/>
        <w:sz w:val="16"/>
      </w:rPr>
      <w:t>1</w:t>
    </w:r>
    <w:r w:rsidRPr="008E5853">
      <w:rPr>
        <w:rFonts w:cs="Arial"/>
        <w:snapToGrid w:val="0"/>
        <w:color w:val="44546A" w:themeColor="text2"/>
        <w:sz w:val="16"/>
      </w:rPr>
      <w:fldChar w:fldCharType="end"/>
    </w:r>
    <w:r w:rsidRPr="008E5853">
      <w:rPr>
        <w:rFonts w:cs="Arial"/>
        <w:snapToGrid w:val="0"/>
        <w:color w:val="44546A" w:themeColor="text2"/>
        <w:sz w:val="16"/>
      </w:rPr>
      <w:t xml:space="preserve"> of </w:t>
    </w:r>
    <w:r w:rsidRPr="008E5853">
      <w:rPr>
        <w:rFonts w:cs="Arial"/>
        <w:snapToGrid w:val="0"/>
        <w:color w:val="44546A" w:themeColor="text2"/>
        <w:sz w:val="16"/>
      </w:rPr>
      <w:fldChar w:fldCharType="begin"/>
    </w:r>
    <w:r w:rsidRPr="008E5853">
      <w:rPr>
        <w:rFonts w:cs="Arial"/>
        <w:snapToGrid w:val="0"/>
        <w:color w:val="44546A" w:themeColor="text2"/>
        <w:sz w:val="16"/>
      </w:rPr>
      <w:instrText xml:space="preserve"> NUMPAGES </w:instrText>
    </w:r>
    <w:r w:rsidRPr="008E5853">
      <w:rPr>
        <w:rFonts w:cs="Arial"/>
        <w:snapToGrid w:val="0"/>
        <w:color w:val="44546A" w:themeColor="text2"/>
        <w:sz w:val="16"/>
      </w:rPr>
      <w:fldChar w:fldCharType="separate"/>
    </w:r>
    <w:r>
      <w:rPr>
        <w:rFonts w:cs="Arial"/>
        <w:snapToGrid w:val="0"/>
        <w:color w:val="44546A" w:themeColor="text2"/>
        <w:sz w:val="16"/>
      </w:rPr>
      <w:t>11</w:t>
    </w:r>
    <w:r w:rsidRPr="008E5853">
      <w:rPr>
        <w:rFonts w:cs="Arial"/>
        <w:snapToGrid w:val="0"/>
        <w:color w:val="44546A" w:themeColor="text2"/>
        <w:sz w:val="16"/>
      </w:rPr>
      <w:fldChar w:fldCharType="end"/>
    </w:r>
    <w:r w:rsidRPr="008E5853">
      <w:rPr>
        <w:rFonts w:cs="Arial"/>
        <w:color w:val="44546A" w:themeColor="text2"/>
        <w:sz w:val="16"/>
      </w:rPr>
      <w:tab/>
    </w:r>
    <w:r w:rsidR="003C142A">
      <w:rPr>
        <w:rFonts w:cs="Arial"/>
        <w:color w:val="44546A" w:themeColor="text2"/>
        <w:sz w:val="16"/>
      </w:rPr>
      <w:t xml:space="preserve">Effective </w:t>
    </w:r>
    <w:r w:rsidR="003C142A" w:rsidRPr="008E5853">
      <w:rPr>
        <w:rFonts w:cs="Arial"/>
        <w:color w:val="44546A" w:themeColor="text2"/>
        <w:sz w:val="16"/>
      </w:rPr>
      <w:t xml:space="preserve">Date: </w:t>
    </w:r>
    <w:r w:rsidR="003C142A">
      <w:rPr>
        <w:rFonts w:cs="Arial"/>
        <w:color w:val="44546A" w:themeColor="text2"/>
        <w:sz w:val="16"/>
      </w:rPr>
      <w:t>20.02.2023</w:t>
    </w:r>
  </w:p>
  <w:p w14:paraId="6F49FB18" w14:textId="51B38E5B" w:rsidR="00D8184F" w:rsidRPr="008160F6" w:rsidRDefault="003C142A" w:rsidP="003C142A">
    <w:pPr>
      <w:pStyle w:val="Footer"/>
      <w:pBdr>
        <w:top w:val="single" w:sz="4" w:space="1" w:color="000080"/>
      </w:pBdr>
      <w:tabs>
        <w:tab w:val="right" w:pos="9072"/>
        <w:tab w:val="right" w:pos="10490"/>
      </w:tabs>
      <w:ind w:right="-45"/>
      <w:rPr>
        <w:rFonts w:cs="Arial"/>
        <w:color w:val="44546A" w:themeColor="text2"/>
      </w:rPr>
    </w:pPr>
    <w:r w:rsidRPr="008E5853">
      <w:rPr>
        <w:rFonts w:cs="Arial"/>
        <w:color w:val="44546A" w:themeColor="text2"/>
        <w:sz w:val="16"/>
      </w:rPr>
      <w:t xml:space="preserve">Version </w:t>
    </w:r>
    <w:r>
      <w:rPr>
        <w:rFonts w:cs="Arial"/>
        <w:color w:val="44546A" w:themeColor="text2"/>
        <w:sz w:val="16"/>
      </w:rPr>
      <w:t>2.0</w:t>
    </w:r>
    <w:r w:rsidRPr="008E5853">
      <w:rPr>
        <w:rFonts w:cs="Arial"/>
        <w:color w:val="44546A" w:themeColor="text2"/>
        <w:sz w:val="16"/>
      </w:rPr>
      <w:tab/>
    </w:r>
    <w:r w:rsidRPr="008E5853">
      <w:rPr>
        <w:rFonts w:cs="Arial"/>
        <w:snapToGrid w:val="0"/>
        <w:color w:val="44546A" w:themeColor="text2"/>
        <w:sz w:val="16"/>
      </w:rPr>
      <w:tab/>
    </w:r>
    <w:r w:rsidRPr="008E5853">
      <w:rPr>
        <w:rFonts w:cs="Arial"/>
        <w:color w:val="44546A" w:themeColor="text2"/>
        <w:sz w:val="16"/>
      </w:rPr>
      <w:t>Review Date:</w:t>
    </w:r>
    <w:r>
      <w:rPr>
        <w:rFonts w:cs="Arial"/>
        <w:color w:val="44546A" w:themeColor="text2"/>
        <w:sz w:val="16"/>
      </w:rPr>
      <w:t xml:space="preserve"> 01.07.2025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B8EEF" w14:textId="77777777" w:rsidR="00A622EE" w:rsidRDefault="00A622EE" w:rsidP="008160F6">
      <w:pPr>
        <w:spacing w:after="0"/>
      </w:pPr>
      <w:r>
        <w:separator/>
      </w:r>
    </w:p>
  </w:footnote>
  <w:footnote w:type="continuationSeparator" w:id="0">
    <w:p w14:paraId="51ED7DEC" w14:textId="77777777" w:rsidR="00A622EE" w:rsidRDefault="00A622EE" w:rsidP="008160F6">
      <w:pPr>
        <w:spacing w:after="0"/>
      </w:pPr>
      <w:r>
        <w:continuationSeparator/>
      </w:r>
    </w:p>
  </w:footnote>
  <w:footnote w:type="continuationNotice" w:id="1">
    <w:p w14:paraId="119381EE" w14:textId="77777777" w:rsidR="00A622EE" w:rsidRDefault="00A622E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58424" w14:textId="77777777" w:rsidR="003C142A" w:rsidRDefault="003C1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6D27" w14:textId="77777777" w:rsidR="003C142A" w:rsidRDefault="003C14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9782"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tblGrid>
    <w:tr w:rsidR="00D8184F" w:rsidRPr="001C7B88" w14:paraId="6C15EECC" w14:textId="77777777" w:rsidTr="0042592F">
      <w:trPr>
        <w:trHeight w:val="714"/>
      </w:trPr>
      <w:tc>
        <w:tcPr>
          <w:tcW w:w="9782" w:type="dxa"/>
          <w:shd w:val="clear" w:color="auto" w:fill="00B050"/>
          <w:vAlign w:val="center"/>
        </w:tcPr>
        <w:p w14:paraId="42D12219" w14:textId="4C5771BF" w:rsidR="00D8184F" w:rsidRPr="001C7B88" w:rsidRDefault="00D8184F" w:rsidP="0042592F">
          <w:pPr>
            <w:tabs>
              <w:tab w:val="center" w:pos="4153"/>
              <w:tab w:val="left" w:pos="9672"/>
            </w:tabs>
            <w:spacing w:after="0"/>
            <w:ind w:left="1308" w:right="-108"/>
            <w:rPr>
              <w:b/>
              <w:sz w:val="28"/>
            </w:rPr>
          </w:pPr>
          <w:r>
            <w:rPr>
              <w:b/>
              <w:color w:val="FFFFFF" w:themeColor="background1"/>
              <w:sz w:val="28"/>
            </w:rPr>
            <w:t>Purchase Recommendation  Template</w:t>
          </w:r>
        </w:p>
      </w:tc>
    </w:tr>
  </w:tbl>
  <w:p w14:paraId="6F11A334" w14:textId="58F14F00" w:rsidR="00D8184F" w:rsidRDefault="00D818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9F37" w14:textId="7D22B166" w:rsidR="00D8184F" w:rsidRDefault="00D818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3990" w14:textId="36FC9F19" w:rsidR="00D8184F" w:rsidRDefault="00D818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C685" w14:textId="0DBF40B9" w:rsidR="00D8184F" w:rsidRDefault="00D81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20D27"/>
    <w:multiLevelType w:val="multilevel"/>
    <w:tmpl w:val="97FE979A"/>
    <w:lvl w:ilvl="0">
      <w:start w:val="1"/>
      <w:numFmt w:val="decimal"/>
      <w:pStyle w:val="Heading1"/>
      <w:lvlText w:val="%1"/>
      <w:lvlJc w:val="left"/>
      <w:pPr>
        <w:ind w:left="432" w:hanging="432"/>
      </w:pPr>
      <w:rPr>
        <w:color w:val="auto"/>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6545A40"/>
    <w:multiLevelType w:val="hybridMultilevel"/>
    <w:tmpl w:val="1ECE0C08"/>
    <w:lvl w:ilvl="0" w:tplc="85F46056">
      <w:start w:val="1"/>
      <w:numFmt w:val="bullet"/>
      <w:lvlText w:val="-"/>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22E75"/>
    <w:multiLevelType w:val="hybridMultilevel"/>
    <w:tmpl w:val="EEE2EB2C"/>
    <w:lvl w:ilvl="0" w:tplc="85F46056">
      <w:start w:val="1"/>
      <w:numFmt w:val="bullet"/>
      <w:lvlText w:val="-"/>
      <w:lvlJc w:val="left"/>
      <w:pPr>
        <w:ind w:left="1440" w:hanging="360"/>
      </w:pPr>
      <w:rPr>
        <w:rFonts w:ascii="Calibri" w:hAnsi="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01D3C3A"/>
    <w:multiLevelType w:val="hybridMultilevel"/>
    <w:tmpl w:val="49E2CC30"/>
    <w:lvl w:ilvl="0" w:tplc="82D8FE8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4C132E"/>
    <w:multiLevelType w:val="hybridMultilevel"/>
    <w:tmpl w:val="E09C861C"/>
    <w:lvl w:ilvl="0" w:tplc="85F46056">
      <w:start w:val="1"/>
      <w:numFmt w:val="bullet"/>
      <w:lvlText w:val="-"/>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32BDE"/>
    <w:multiLevelType w:val="hybridMultilevel"/>
    <w:tmpl w:val="E008478C"/>
    <w:lvl w:ilvl="0" w:tplc="A24E1148">
      <w:start w:val="1"/>
      <w:numFmt w:val="bullet"/>
      <w:pStyle w:val="BulletLeft"/>
      <w:lvlText w:val=""/>
      <w:lvlJc w:val="left"/>
      <w:pPr>
        <w:tabs>
          <w:tab w:val="num" w:pos="720"/>
        </w:tabs>
        <w:ind w:left="720" w:hanging="360"/>
      </w:pPr>
      <w:rPr>
        <w:rFonts w:ascii="Symbol" w:hAnsi="Symbol" w:hint="default"/>
      </w:rPr>
    </w:lvl>
    <w:lvl w:ilvl="1" w:tplc="6538987E">
      <w:start w:val="1"/>
      <w:numFmt w:val="bullet"/>
      <w:lvlText w:val="o"/>
      <w:lvlJc w:val="left"/>
      <w:pPr>
        <w:tabs>
          <w:tab w:val="num" w:pos="1440"/>
        </w:tabs>
        <w:ind w:left="1440" w:hanging="360"/>
      </w:pPr>
      <w:rPr>
        <w:rFonts w:ascii="Courier New" w:hAnsi="Courier New" w:hint="default"/>
      </w:rPr>
    </w:lvl>
    <w:lvl w:ilvl="2" w:tplc="BF1E7F24" w:tentative="1">
      <w:start w:val="1"/>
      <w:numFmt w:val="bullet"/>
      <w:lvlText w:val=""/>
      <w:lvlJc w:val="left"/>
      <w:pPr>
        <w:tabs>
          <w:tab w:val="num" w:pos="2160"/>
        </w:tabs>
        <w:ind w:left="2160" w:hanging="360"/>
      </w:pPr>
      <w:rPr>
        <w:rFonts w:ascii="Wingdings" w:hAnsi="Wingdings" w:hint="default"/>
      </w:rPr>
    </w:lvl>
    <w:lvl w:ilvl="3" w:tplc="2EFA74F8" w:tentative="1">
      <w:start w:val="1"/>
      <w:numFmt w:val="bullet"/>
      <w:lvlText w:val=""/>
      <w:lvlJc w:val="left"/>
      <w:pPr>
        <w:tabs>
          <w:tab w:val="num" w:pos="2880"/>
        </w:tabs>
        <w:ind w:left="2880" w:hanging="360"/>
      </w:pPr>
      <w:rPr>
        <w:rFonts w:ascii="Symbol" w:hAnsi="Symbol" w:hint="default"/>
      </w:rPr>
    </w:lvl>
    <w:lvl w:ilvl="4" w:tplc="B6F09208" w:tentative="1">
      <w:start w:val="1"/>
      <w:numFmt w:val="bullet"/>
      <w:lvlText w:val="o"/>
      <w:lvlJc w:val="left"/>
      <w:pPr>
        <w:tabs>
          <w:tab w:val="num" w:pos="3600"/>
        </w:tabs>
        <w:ind w:left="3600" w:hanging="360"/>
      </w:pPr>
      <w:rPr>
        <w:rFonts w:ascii="Courier New" w:hAnsi="Courier New" w:hint="default"/>
      </w:rPr>
    </w:lvl>
    <w:lvl w:ilvl="5" w:tplc="B0E61718" w:tentative="1">
      <w:start w:val="1"/>
      <w:numFmt w:val="bullet"/>
      <w:lvlText w:val=""/>
      <w:lvlJc w:val="left"/>
      <w:pPr>
        <w:tabs>
          <w:tab w:val="num" w:pos="4320"/>
        </w:tabs>
        <w:ind w:left="4320" w:hanging="360"/>
      </w:pPr>
      <w:rPr>
        <w:rFonts w:ascii="Wingdings" w:hAnsi="Wingdings" w:hint="default"/>
      </w:rPr>
    </w:lvl>
    <w:lvl w:ilvl="6" w:tplc="4A203196" w:tentative="1">
      <w:start w:val="1"/>
      <w:numFmt w:val="bullet"/>
      <w:lvlText w:val=""/>
      <w:lvlJc w:val="left"/>
      <w:pPr>
        <w:tabs>
          <w:tab w:val="num" w:pos="5040"/>
        </w:tabs>
        <w:ind w:left="5040" w:hanging="360"/>
      </w:pPr>
      <w:rPr>
        <w:rFonts w:ascii="Symbol" w:hAnsi="Symbol" w:hint="default"/>
      </w:rPr>
    </w:lvl>
    <w:lvl w:ilvl="7" w:tplc="A39E797A" w:tentative="1">
      <w:start w:val="1"/>
      <w:numFmt w:val="bullet"/>
      <w:lvlText w:val="o"/>
      <w:lvlJc w:val="left"/>
      <w:pPr>
        <w:tabs>
          <w:tab w:val="num" w:pos="5760"/>
        </w:tabs>
        <w:ind w:left="5760" w:hanging="360"/>
      </w:pPr>
      <w:rPr>
        <w:rFonts w:ascii="Courier New" w:hAnsi="Courier New" w:hint="default"/>
      </w:rPr>
    </w:lvl>
    <w:lvl w:ilvl="8" w:tplc="E146F43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C2399D"/>
    <w:multiLevelType w:val="hybridMultilevel"/>
    <w:tmpl w:val="1848D122"/>
    <w:lvl w:ilvl="0" w:tplc="B7CA694E">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F444B93"/>
    <w:multiLevelType w:val="multilevel"/>
    <w:tmpl w:val="1B4CA15C"/>
    <w:lvl w:ilvl="0">
      <w:start w:val="1"/>
      <w:numFmt w:val="bullet"/>
      <w:lvlText w:val=""/>
      <w:lvlJc w:val="left"/>
      <w:pPr>
        <w:ind w:left="1850"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ADD3CAE"/>
    <w:multiLevelType w:val="hybridMultilevel"/>
    <w:tmpl w:val="E20681CA"/>
    <w:lvl w:ilvl="0" w:tplc="88FEE9FE">
      <w:start w:val="1"/>
      <w:numFmt w:val="bullet"/>
      <w:lvlText w:val=""/>
      <w:lvlJc w:val="left"/>
      <w:pPr>
        <w:ind w:left="1080" w:hanging="360"/>
      </w:pPr>
      <w:rPr>
        <w:rFonts w:ascii="Symbol" w:hAnsi="Symbol" w:hint="default"/>
        <w:sz w:val="16"/>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CE0798A"/>
    <w:multiLevelType w:val="hybridMultilevel"/>
    <w:tmpl w:val="A5FC25E2"/>
    <w:lvl w:ilvl="0" w:tplc="75D87C9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E01B71"/>
    <w:multiLevelType w:val="hybridMultilevel"/>
    <w:tmpl w:val="895C36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9221727"/>
    <w:multiLevelType w:val="multilevel"/>
    <w:tmpl w:val="B5DC45C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8291AF5"/>
    <w:multiLevelType w:val="hybridMultilevel"/>
    <w:tmpl w:val="3AAC4992"/>
    <w:lvl w:ilvl="0" w:tplc="0C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2977398">
    <w:abstractNumId w:val="6"/>
  </w:num>
  <w:num w:numId="2" w16cid:durableId="1469979987">
    <w:abstractNumId w:val="0"/>
  </w:num>
  <w:num w:numId="3" w16cid:durableId="158860322">
    <w:abstractNumId w:val="12"/>
  </w:num>
  <w:num w:numId="4" w16cid:durableId="2019497775">
    <w:abstractNumId w:val="5"/>
  </w:num>
  <w:num w:numId="5" w16cid:durableId="1638753368">
    <w:abstractNumId w:val="8"/>
  </w:num>
  <w:num w:numId="6" w16cid:durableId="1570651776">
    <w:abstractNumId w:val="2"/>
  </w:num>
  <w:num w:numId="7" w16cid:durableId="1802650304">
    <w:abstractNumId w:val="10"/>
  </w:num>
  <w:num w:numId="8" w16cid:durableId="1384669714">
    <w:abstractNumId w:val="7"/>
  </w:num>
  <w:num w:numId="9" w16cid:durableId="1809130608">
    <w:abstractNumId w:val="11"/>
  </w:num>
  <w:num w:numId="10" w16cid:durableId="1188331381">
    <w:abstractNumId w:val="1"/>
  </w:num>
  <w:num w:numId="11" w16cid:durableId="1218931657">
    <w:abstractNumId w:val="4"/>
  </w:num>
  <w:num w:numId="12" w16cid:durableId="1659072825">
    <w:abstractNumId w:val="9"/>
  </w:num>
  <w:num w:numId="13" w16cid:durableId="94727597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0F6"/>
    <w:rsid w:val="00004CF5"/>
    <w:rsid w:val="000061E5"/>
    <w:rsid w:val="00007045"/>
    <w:rsid w:val="0001488B"/>
    <w:rsid w:val="0001506D"/>
    <w:rsid w:val="000150E0"/>
    <w:rsid w:val="000156BE"/>
    <w:rsid w:val="0002038E"/>
    <w:rsid w:val="000241E0"/>
    <w:rsid w:val="00027A1C"/>
    <w:rsid w:val="00030086"/>
    <w:rsid w:val="000330F5"/>
    <w:rsid w:val="00033297"/>
    <w:rsid w:val="0003335A"/>
    <w:rsid w:val="00033AD0"/>
    <w:rsid w:val="00036F4F"/>
    <w:rsid w:val="000411D0"/>
    <w:rsid w:val="000419F0"/>
    <w:rsid w:val="000424C5"/>
    <w:rsid w:val="000518E8"/>
    <w:rsid w:val="000538C5"/>
    <w:rsid w:val="000548EB"/>
    <w:rsid w:val="0006047D"/>
    <w:rsid w:val="00061134"/>
    <w:rsid w:val="00064C54"/>
    <w:rsid w:val="00071319"/>
    <w:rsid w:val="00080C44"/>
    <w:rsid w:val="00084692"/>
    <w:rsid w:val="00086800"/>
    <w:rsid w:val="00091C96"/>
    <w:rsid w:val="00095B9B"/>
    <w:rsid w:val="000A1C90"/>
    <w:rsid w:val="000A2134"/>
    <w:rsid w:val="000A333E"/>
    <w:rsid w:val="000A366D"/>
    <w:rsid w:val="000A50A4"/>
    <w:rsid w:val="000A62E7"/>
    <w:rsid w:val="000B6748"/>
    <w:rsid w:val="000B74B8"/>
    <w:rsid w:val="000C0CF8"/>
    <w:rsid w:val="000C3638"/>
    <w:rsid w:val="000C3853"/>
    <w:rsid w:val="000C4818"/>
    <w:rsid w:val="000C6E53"/>
    <w:rsid w:val="000C7CDB"/>
    <w:rsid w:val="000D4AE6"/>
    <w:rsid w:val="000E1F9C"/>
    <w:rsid w:val="000E270A"/>
    <w:rsid w:val="000E4042"/>
    <w:rsid w:val="000E5E1A"/>
    <w:rsid w:val="000F19EB"/>
    <w:rsid w:val="0010197B"/>
    <w:rsid w:val="00102167"/>
    <w:rsid w:val="0010412F"/>
    <w:rsid w:val="0011233A"/>
    <w:rsid w:val="00116BAB"/>
    <w:rsid w:val="00117E1D"/>
    <w:rsid w:val="00122162"/>
    <w:rsid w:val="0012256F"/>
    <w:rsid w:val="00123966"/>
    <w:rsid w:val="00123A5B"/>
    <w:rsid w:val="00123A5D"/>
    <w:rsid w:val="001243E3"/>
    <w:rsid w:val="00125580"/>
    <w:rsid w:val="0012572F"/>
    <w:rsid w:val="001302BC"/>
    <w:rsid w:val="00131B13"/>
    <w:rsid w:val="0013233F"/>
    <w:rsid w:val="00133541"/>
    <w:rsid w:val="00135829"/>
    <w:rsid w:val="00136F7A"/>
    <w:rsid w:val="00137B3D"/>
    <w:rsid w:val="001417AC"/>
    <w:rsid w:val="0014246F"/>
    <w:rsid w:val="00142757"/>
    <w:rsid w:val="001441C5"/>
    <w:rsid w:val="00144A7A"/>
    <w:rsid w:val="001462E6"/>
    <w:rsid w:val="00150789"/>
    <w:rsid w:val="00157123"/>
    <w:rsid w:val="001620C3"/>
    <w:rsid w:val="00166139"/>
    <w:rsid w:val="00170F15"/>
    <w:rsid w:val="00172944"/>
    <w:rsid w:val="00173B23"/>
    <w:rsid w:val="00174E28"/>
    <w:rsid w:val="00181F8E"/>
    <w:rsid w:val="001822FC"/>
    <w:rsid w:val="0018353E"/>
    <w:rsid w:val="00183564"/>
    <w:rsid w:val="00187A0E"/>
    <w:rsid w:val="00190E35"/>
    <w:rsid w:val="00192839"/>
    <w:rsid w:val="00194292"/>
    <w:rsid w:val="001A3D1F"/>
    <w:rsid w:val="001A6FA4"/>
    <w:rsid w:val="001A7D13"/>
    <w:rsid w:val="001B12C3"/>
    <w:rsid w:val="001B3305"/>
    <w:rsid w:val="001B4EC5"/>
    <w:rsid w:val="001B637F"/>
    <w:rsid w:val="001B66D9"/>
    <w:rsid w:val="001B6F71"/>
    <w:rsid w:val="001C030F"/>
    <w:rsid w:val="001C06C4"/>
    <w:rsid w:val="001D0892"/>
    <w:rsid w:val="001E0F9A"/>
    <w:rsid w:val="001E13F6"/>
    <w:rsid w:val="001E1A30"/>
    <w:rsid w:val="001E5D8D"/>
    <w:rsid w:val="001F1641"/>
    <w:rsid w:val="001F46A6"/>
    <w:rsid w:val="001F6ED9"/>
    <w:rsid w:val="001F71E1"/>
    <w:rsid w:val="002057C9"/>
    <w:rsid w:val="002104D3"/>
    <w:rsid w:val="00211646"/>
    <w:rsid w:val="002117E7"/>
    <w:rsid w:val="002130DE"/>
    <w:rsid w:val="00221BFF"/>
    <w:rsid w:val="00221F3C"/>
    <w:rsid w:val="00222310"/>
    <w:rsid w:val="00225927"/>
    <w:rsid w:val="0023078C"/>
    <w:rsid w:val="002325CA"/>
    <w:rsid w:val="002341AB"/>
    <w:rsid w:val="00234331"/>
    <w:rsid w:val="00236CBA"/>
    <w:rsid w:val="00250978"/>
    <w:rsid w:val="00252A1E"/>
    <w:rsid w:val="00253786"/>
    <w:rsid w:val="00253B62"/>
    <w:rsid w:val="002568A1"/>
    <w:rsid w:val="00257E2A"/>
    <w:rsid w:val="00262A3A"/>
    <w:rsid w:val="00270C85"/>
    <w:rsid w:val="00276B52"/>
    <w:rsid w:val="0027792C"/>
    <w:rsid w:val="00280C1E"/>
    <w:rsid w:val="00280E81"/>
    <w:rsid w:val="002819E2"/>
    <w:rsid w:val="00286273"/>
    <w:rsid w:val="00287DE7"/>
    <w:rsid w:val="00292E7F"/>
    <w:rsid w:val="00296B38"/>
    <w:rsid w:val="002977D1"/>
    <w:rsid w:val="002A0AC8"/>
    <w:rsid w:val="002A0EE8"/>
    <w:rsid w:val="002A501C"/>
    <w:rsid w:val="002A52DF"/>
    <w:rsid w:val="002B0DC0"/>
    <w:rsid w:val="002B2B98"/>
    <w:rsid w:val="002B744B"/>
    <w:rsid w:val="002C2705"/>
    <w:rsid w:val="002C3E70"/>
    <w:rsid w:val="002C417E"/>
    <w:rsid w:val="002C76D0"/>
    <w:rsid w:val="002D0820"/>
    <w:rsid w:val="002D3A63"/>
    <w:rsid w:val="002D4FAF"/>
    <w:rsid w:val="002D5775"/>
    <w:rsid w:val="002D63A0"/>
    <w:rsid w:val="002D63AC"/>
    <w:rsid w:val="002D6C81"/>
    <w:rsid w:val="002E199B"/>
    <w:rsid w:val="002E2CF5"/>
    <w:rsid w:val="002E6228"/>
    <w:rsid w:val="002F05E8"/>
    <w:rsid w:val="002F1EE6"/>
    <w:rsid w:val="002F2097"/>
    <w:rsid w:val="002F59F2"/>
    <w:rsid w:val="002F74DF"/>
    <w:rsid w:val="002F78B9"/>
    <w:rsid w:val="00304E27"/>
    <w:rsid w:val="0031045B"/>
    <w:rsid w:val="003108C2"/>
    <w:rsid w:val="00315B9F"/>
    <w:rsid w:val="00316DE7"/>
    <w:rsid w:val="003175D9"/>
    <w:rsid w:val="00317657"/>
    <w:rsid w:val="00324515"/>
    <w:rsid w:val="0032499A"/>
    <w:rsid w:val="00326D87"/>
    <w:rsid w:val="00327C05"/>
    <w:rsid w:val="00332B56"/>
    <w:rsid w:val="00341D03"/>
    <w:rsid w:val="00343851"/>
    <w:rsid w:val="00347154"/>
    <w:rsid w:val="0035217B"/>
    <w:rsid w:val="003566CE"/>
    <w:rsid w:val="003566F9"/>
    <w:rsid w:val="003567FE"/>
    <w:rsid w:val="00357367"/>
    <w:rsid w:val="00360C59"/>
    <w:rsid w:val="003614DB"/>
    <w:rsid w:val="00361BFF"/>
    <w:rsid w:val="00364F6B"/>
    <w:rsid w:val="00366916"/>
    <w:rsid w:val="003678BC"/>
    <w:rsid w:val="00370AD7"/>
    <w:rsid w:val="0037587F"/>
    <w:rsid w:val="0037755B"/>
    <w:rsid w:val="0038073B"/>
    <w:rsid w:val="003814D2"/>
    <w:rsid w:val="00391550"/>
    <w:rsid w:val="003939AA"/>
    <w:rsid w:val="00395462"/>
    <w:rsid w:val="00395A19"/>
    <w:rsid w:val="00396E85"/>
    <w:rsid w:val="003A3119"/>
    <w:rsid w:val="003A62ED"/>
    <w:rsid w:val="003A7499"/>
    <w:rsid w:val="003B1679"/>
    <w:rsid w:val="003B44A1"/>
    <w:rsid w:val="003B48DA"/>
    <w:rsid w:val="003B73CD"/>
    <w:rsid w:val="003B77C6"/>
    <w:rsid w:val="003C142A"/>
    <w:rsid w:val="003C38DF"/>
    <w:rsid w:val="003C67CB"/>
    <w:rsid w:val="003D0412"/>
    <w:rsid w:val="003D1104"/>
    <w:rsid w:val="003D27ED"/>
    <w:rsid w:val="003D3794"/>
    <w:rsid w:val="003D515F"/>
    <w:rsid w:val="003D5630"/>
    <w:rsid w:val="003D5B33"/>
    <w:rsid w:val="003D60C9"/>
    <w:rsid w:val="003D631A"/>
    <w:rsid w:val="003D7D88"/>
    <w:rsid w:val="003E03F1"/>
    <w:rsid w:val="003E236D"/>
    <w:rsid w:val="003F1993"/>
    <w:rsid w:val="003F51D9"/>
    <w:rsid w:val="00401E94"/>
    <w:rsid w:val="00407A45"/>
    <w:rsid w:val="00410967"/>
    <w:rsid w:val="004131FB"/>
    <w:rsid w:val="00415198"/>
    <w:rsid w:val="00421C74"/>
    <w:rsid w:val="00424058"/>
    <w:rsid w:val="00425388"/>
    <w:rsid w:val="0042592F"/>
    <w:rsid w:val="00426924"/>
    <w:rsid w:val="0042743C"/>
    <w:rsid w:val="00427598"/>
    <w:rsid w:val="00432F73"/>
    <w:rsid w:val="0043306D"/>
    <w:rsid w:val="00433DD2"/>
    <w:rsid w:val="00435F15"/>
    <w:rsid w:val="0043707B"/>
    <w:rsid w:val="0044029A"/>
    <w:rsid w:val="004441F4"/>
    <w:rsid w:val="00445B47"/>
    <w:rsid w:val="004544FC"/>
    <w:rsid w:val="00455279"/>
    <w:rsid w:val="00455F26"/>
    <w:rsid w:val="00461776"/>
    <w:rsid w:val="00461940"/>
    <w:rsid w:val="004633D4"/>
    <w:rsid w:val="00477301"/>
    <w:rsid w:val="0048397E"/>
    <w:rsid w:val="00485FAA"/>
    <w:rsid w:val="004919E7"/>
    <w:rsid w:val="00494110"/>
    <w:rsid w:val="00495B5E"/>
    <w:rsid w:val="004A1012"/>
    <w:rsid w:val="004A1C51"/>
    <w:rsid w:val="004A388D"/>
    <w:rsid w:val="004A53A8"/>
    <w:rsid w:val="004A54F3"/>
    <w:rsid w:val="004A6ED2"/>
    <w:rsid w:val="004B0DC1"/>
    <w:rsid w:val="004B1D33"/>
    <w:rsid w:val="004B354F"/>
    <w:rsid w:val="004B3B2A"/>
    <w:rsid w:val="004B51EF"/>
    <w:rsid w:val="004B53CD"/>
    <w:rsid w:val="004B5C00"/>
    <w:rsid w:val="004B6282"/>
    <w:rsid w:val="004C3433"/>
    <w:rsid w:val="004C44ED"/>
    <w:rsid w:val="004C5457"/>
    <w:rsid w:val="004D3E86"/>
    <w:rsid w:val="004D45E7"/>
    <w:rsid w:val="004D573C"/>
    <w:rsid w:val="004E01E4"/>
    <w:rsid w:val="004E03A4"/>
    <w:rsid w:val="004E63E7"/>
    <w:rsid w:val="004E6F00"/>
    <w:rsid w:val="004F786A"/>
    <w:rsid w:val="004F7F03"/>
    <w:rsid w:val="005001A4"/>
    <w:rsid w:val="00500597"/>
    <w:rsid w:val="00501326"/>
    <w:rsid w:val="00503B20"/>
    <w:rsid w:val="00510034"/>
    <w:rsid w:val="00512605"/>
    <w:rsid w:val="00521B57"/>
    <w:rsid w:val="00522BCD"/>
    <w:rsid w:val="00526548"/>
    <w:rsid w:val="00526CC6"/>
    <w:rsid w:val="00531F7E"/>
    <w:rsid w:val="00533231"/>
    <w:rsid w:val="00540335"/>
    <w:rsid w:val="00541C19"/>
    <w:rsid w:val="00546111"/>
    <w:rsid w:val="00550CDE"/>
    <w:rsid w:val="00553204"/>
    <w:rsid w:val="00553A71"/>
    <w:rsid w:val="005577D7"/>
    <w:rsid w:val="00560D50"/>
    <w:rsid w:val="00563313"/>
    <w:rsid w:val="00563B8B"/>
    <w:rsid w:val="00566BD6"/>
    <w:rsid w:val="005670DE"/>
    <w:rsid w:val="00570CD0"/>
    <w:rsid w:val="00575B23"/>
    <w:rsid w:val="00575BA9"/>
    <w:rsid w:val="00576E1C"/>
    <w:rsid w:val="0058183C"/>
    <w:rsid w:val="00584CFF"/>
    <w:rsid w:val="0058533A"/>
    <w:rsid w:val="005866CA"/>
    <w:rsid w:val="005868FC"/>
    <w:rsid w:val="005900D7"/>
    <w:rsid w:val="00591D85"/>
    <w:rsid w:val="00594352"/>
    <w:rsid w:val="00594D9C"/>
    <w:rsid w:val="00594E54"/>
    <w:rsid w:val="00594F79"/>
    <w:rsid w:val="00596288"/>
    <w:rsid w:val="00596639"/>
    <w:rsid w:val="005A0BA0"/>
    <w:rsid w:val="005A2F83"/>
    <w:rsid w:val="005A34AD"/>
    <w:rsid w:val="005A3DE4"/>
    <w:rsid w:val="005B14D8"/>
    <w:rsid w:val="005B211D"/>
    <w:rsid w:val="005C1859"/>
    <w:rsid w:val="005C2751"/>
    <w:rsid w:val="005C2F56"/>
    <w:rsid w:val="005C4881"/>
    <w:rsid w:val="005C6205"/>
    <w:rsid w:val="005D1489"/>
    <w:rsid w:val="005D3FA5"/>
    <w:rsid w:val="005D6770"/>
    <w:rsid w:val="005D694F"/>
    <w:rsid w:val="005D6D1F"/>
    <w:rsid w:val="005E2A46"/>
    <w:rsid w:val="005E2C66"/>
    <w:rsid w:val="005E424A"/>
    <w:rsid w:val="005E43DB"/>
    <w:rsid w:val="005E5443"/>
    <w:rsid w:val="005E7DE9"/>
    <w:rsid w:val="005F6014"/>
    <w:rsid w:val="005F6767"/>
    <w:rsid w:val="00601BE7"/>
    <w:rsid w:val="006036AC"/>
    <w:rsid w:val="00603CAB"/>
    <w:rsid w:val="00604087"/>
    <w:rsid w:val="00604B4E"/>
    <w:rsid w:val="0060549B"/>
    <w:rsid w:val="00605B79"/>
    <w:rsid w:val="006077DB"/>
    <w:rsid w:val="00607C6D"/>
    <w:rsid w:val="00611286"/>
    <w:rsid w:val="00611AF9"/>
    <w:rsid w:val="006122DB"/>
    <w:rsid w:val="00617550"/>
    <w:rsid w:val="00621970"/>
    <w:rsid w:val="0062235B"/>
    <w:rsid w:val="0062406C"/>
    <w:rsid w:val="00627DF8"/>
    <w:rsid w:val="006302DB"/>
    <w:rsid w:val="0063295D"/>
    <w:rsid w:val="00634AF4"/>
    <w:rsid w:val="00635DA3"/>
    <w:rsid w:val="00642613"/>
    <w:rsid w:val="006426F9"/>
    <w:rsid w:val="00642886"/>
    <w:rsid w:val="006454F4"/>
    <w:rsid w:val="00645DB8"/>
    <w:rsid w:val="00652B5D"/>
    <w:rsid w:val="006552FA"/>
    <w:rsid w:val="00655C4C"/>
    <w:rsid w:val="006600DD"/>
    <w:rsid w:val="00661170"/>
    <w:rsid w:val="006619A3"/>
    <w:rsid w:val="00662934"/>
    <w:rsid w:val="0066563D"/>
    <w:rsid w:val="00666C72"/>
    <w:rsid w:val="00674232"/>
    <w:rsid w:val="00680016"/>
    <w:rsid w:val="006808E9"/>
    <w:rsid w:val="00680CD7"/>
    <w:rsid w:val="00685739"/>
    <w:rsid w:val="00685A92"/>
    <w:rsid w:val="0069104F"/>
    <w:rsid w:val="00695D40"/>
    <w:rsid w:val="006A415D"/>
    <w:rsid w:val="006A5027"/>
    <w:rsid w:val="006A656D"/>
    <w:rsid w:val="006B02C9"/>
    <w:rsid w:val="006B4B6A"/>
    <w:rsid w:val="006B4C0D"/>
    <w:rsid w:val="006D221F"/>
    <w:rsid w:val="006D7107"/>
    <w:rsid w:val="006E1A0D"/>
    <w:rsid w:val="006E2D79"/>
    <w:rsid w:val="006E490C"/>
    <w:rsid w:val="006F29EF"/>
    <w:rsid w:val="006F2B1E"/>
    <w:rsid w:val="006F4833"/>
    <w:rsid w:val="006F5270"/>
    <w:rsid w:val="006F7207"/>
    <w:rsid w:val="007044D7"/>
    <w:rsid w:val="00707231"/>
    <w:rsid w:val="00711F3B"/>
    <w:rsid w:val="00712C4D"/>
    <w:rsid w:val="007170BB"/>
    <w:rsid w:val="00723D76"/>
    <w:rsid w:val="007243D6"/>
    <w:rsid w:val="0072541D"/>
    <w:rsid w:val="00725A44"/>
    <w:rsid w:val="007265B6"/>
    <w:rsid w:val="007326DC"/>
    <w:rsid w:val="007343BF"/>
    <w:rsid w:val="007436B7"/>
    <w:rsid w:val="00745CE9"/>
    <w:rsid w:val="00747EE2"/>
    <w:rsid w:val="00747F7D"/>
    <w:rsid w:val="0075056F"/>
    <w:rsid w:val="00750974"/>
    <w:rsid w:val="00750D45"/>
    <w:rsid w:val="00751ABB"/>
    <w:rsid w:val="00753407"/>
    <w:rsid w:val="0075396A"/>
    <w:rsid w:val="00753EEC"/>
    <w:rsid w:val="00757AF3"/>
    <w:rsid w:val="007630FB"/>
    <w:rsid w:val="00765C70"/>
    <w:rsid w:val="0077146C"/>
    <w:rsid w:val="00771761"/>
    <w:rsid w:val="00772FFC"/>
    <w:rsid w:val="00773D8D"/>
    <w:rsid w:val="007748C0"/>
    <w:rsid w:val="007753FF"/>
    <w:rsid w:val="00776429"/>
    <w:rsid w:val="007769A5"/>
    <w:rsid w:val="00780C1C"/>
    <w:rsid w:val="00782E52"/>
    <w:rsid w:val="007831EA"/>
    <w:rsid w:val="007853A2"/>
    <w:rsid w:val="007854E9"/>
    <w:rsid w:val="00785ACA"/>
    <w:rsid w:val="007865F0"/>
    <w:rsid w:val="00794DD1"/>
    <w:rsid w:val="00797F73"/>
    <w:rsid w:val="007A239D"/>
    <w:rsid w:val="007A5BD6"/>
    <w:rsid w:val="007A604C"/>
    <w:rsid w:val="007B7905"/>
    <w:rsid w:val="007C7BE2"/>
    <w:rsid w:val="007D3B75"/>
    <w:rsid w:val="007D3FDE"/>
    <w:rsid w:val="007D554A"/>
    <w:rsid w:val="007E4EB8"/>
    <w:rsid w:val="007E7031"/>
    <w:rsid w:val="007F3002"/>
    <w:rsid w:val="007F429B"/>
    <w:rsid w:val="008058E9"/>
    <w:rsid w:val="00806E93"/>
    <w:rsid w:val="008104BC"/>
    <w:rsid w:val="00814077"/>
    <w:rsid w:val="00815A81"/>
    <w:rsid w:val="008160F6"/>
    <w:rsid w:val="00824443"/>
    <w:rsid w:val="008258D3"/>
    <w:rsid w:val="00827990"/>
    <w:rsid w:val="00830F43"/>
    <w:rsid w:val="0083341F"/>
    <w:rsid w:val="00833826"/>
    <w:rsid w:val="00833A23"/>
    <w:rsid w:val="008350CE"/>
    <w:rsid w:val="0084095A"/>
    <w:rsid w:val="0084103B"/>
    <w:rsid w:val="00846B87"/>
    <w:rsid w:val="00852C02"/>
    <w:rsid w:val="00854541"/>
    <w:rsid w:val="0085660C"/>
    <w:rsid w:val="008568B9"/>
    <w:rsid w:val="008576C6"/>
    <w:rsid w:val="00857DBF"/>
    <w:rsid w:val="008633F7"/>
    <w:rsid w:val="008655ED"/>
    <w:rsid w:val="008672C0"/>
    <w:rsid w:val="00870681"/>
    <w:rsid w:val="008707CB"/>
    <w:rsid w:val="00871ADB"/>
    <w:rsid w:val="00873D3A"/>
    <w:rsid w:val="008746EC"/>
    <w:rsid w:val="00876BC9"/>
    <w:rsid w:val="008774C2"/>
    <w:rsid w:val="00877D93"/>
    <w:rsid w:val="00882512"/>
    <w:rsid w:val="008839EF"/>
    <w:rsid w:val="00885B86"/>
    <w:rsid w:val="00887989"/>
    <w:rsid w:val="00887FD4"/>
    <w:rsid w:val="008903D0"/>
    <w:rsid w:val="00897A91"/>
    <w:rsid w:val="008A01BA"/>
    <w:rsid w:val="008A0799"/>
    <w:rsid w:val="008A48EB"/>
    <w:rsid w:val="008A5950"/>
    <w:rsid w:val="008A6640"/>
    <w:rsid w:val="008B069D"/>
    <w:rsid w:val="008B4CE4"/>
    <w:rsid w:val="008B738B"/>
    <w:rsid w:val="008B7A8B"/>
    <w:rsid w:val="008C1121"/>
    <w:rsid w:val="008C1A37"/>
    <w:rsid w:val="008C5767"/>
    <w:rsid w:val="008C680C"/>
    <w:rsid w:val="008E55A1"/>
    <w:rsid w:val="008F0F42"/>
    <w:rsid w:val="008F1432"/>
    <w:rsid w:val="008F35C9"/>
    <w:rsid w:val="008F3AFE"/>
    <w:rsid w:val="008F6CA2"/>
    <w:rsid w:val="0090193C"/>
    <w:rsid w:val="0090259E"/>
    <w:rsid w:val="00905C08"/>
    <w:rsid w:val="00911301"/>
    <w:rsid w:val="0091212F"/>
    <w:rsid w:val="00914A1D"/>
    <w:rsid w:val="00923D36"/>
    <w:rsid w:val="0092474F"/>
    <w:rsid w:val="009256CC"/>
    <w:rsid w:val="0092578C"/>
    <w:rsid w:val="0092594B"/>
    <w:rsid w:val="0093008D"/>
    <w:rsid w:val="0093143F"/>
    <w:rsid w:val="00932374"/>
    <w:rsid w:val="00945686"/>
    <w:rsid w:val="00946D95"/>
    <w:rsid w:val="00951D3C"/>
    <w:rsid w:val="00956B21"/>
    <w:rsid w:val="00956ECA"/>
    <w:rsid w:val="0096179E"/>
    <w:rsid w:val="0098266F"/>
    <w:rsid w:val="00990354"/>
    <w:rsid w:val="00996F86"/>
    <w:rsid w:val="009A1B86"/>
    <w:rsid w:val="009A65DA"/>
    <w:rsid w:val="009B40B1"/>
    <w:rsid w:val="009B5CF2"/>
    <w:rsid w:val="009B7921"/>
    <w:rsid w:val="009C0502"/>
    <w:rsid w:val="009C22C7"/>
    <w:rsid w:val="009C2606"/>
    <w:rsid w:val="009C2C92"/>
    <w:rsid w:val="009C58AC"/>
    <w:rsid w:val="009C76D3"/>
    <w:rsid w:val="009D0EB3"/>
    <w:rsid w:val="009D4A44"/>
    <w:rsid w:val="009D62D7"/>
    <w:rsid w:val="009D678A"/>
    <w:rsid w:val="009E1EAA"/>
    <w:rsid w:val="009E2545"/>
    <w:rsid w:val="009E46B1"/>
    <w:rsid w:val="009E70FB"/>
    <w:rsid w:val="009F22DD"/>
    <w:rsid w:val="00A00620"/>
    <w:rsid w:val="00A02F94"/>
    <w:rsid w:val="00A03E49"/>
    <w:rsid w:val="00A055AE"/>
    <w:rsid w:val="00A0773C"/>
    <w:rsid w:val="00A10DA4"/>
    <w:rsid w:val="00A11887"/>
    <w:rsid w:val="00A11AA9"/>
    <w:rsid w:val="00A121B4"/>
    <w:rsid w:val="00A12B87"/>
    <w:rsid w:val="00A12DBE"/>
    <w:rsid w:val="00A15226"/>
    <w:rsid w:val="00A1740E"/>
    <w:rsid w:val="00A22E1B"/>
    <w:rsid w:val="00A236AB"/>
    <w:rsid w:val="00A31475"/>
    <w:rsid w:val="00A33BB6"/>
    <w:rsid w:val="00A36AD9"/>
    <w:rsid w:val="00A374E6"/>
    <w:rsid w:val="00A37BDC"/>
    <w:rsid w:val="00A37EBA"/>
    <w:rsid w:val="00A41382"/>
    <w:rsid w:val="00A462A6"/>
    <w:rsid w:val="00A50F08"/>
    <w:rsid w:val="00A565F9"/>
    <w:rsid w:val="00A608E2"/>
    <w:rsid w:val="00A622EE"/>
    <w:rsid w:val="00A62D0A"/>
    <w:rsid w:val="00A65259"/>
    <w:rsid w:val="00A65D87"/>
    <w:rsid w:val="00A66EFF"/>
    <w:rsid w:val="00A70F17"/>
    <w:rsid w:val="00A717C7"/>
    <w:rsid w:val="00A720FC"/>
    <w:rsid w:val="00A72A72"/>
    <w:rsid w:val="00A72BC9"/>
    <w:rsid w:val="00A75526"/>
    <w:rsid w:val="00A76433"/>
    <w:rsid w:val="00A77B81"/>
    <w:rsid w:val="00A807AD"/>
    <w:rsid w:val="00A83215"/>
    <w:rsid w:val="00A913BB"/>
    <w:rsid w:val="00A91785"/>
    <w:rsid w:val="00A91ED2"/>
    <w:rsid w:val="00A93BA8"/>
    <w:rsid w:val="00A9581B"/>
    <w:rsid w:val="00A96FCD"/>
    <w:rsid w:val="00AA0CB6"/>
    <w:rsid w:val="00AA12F2"/>
    <w:rsid w:val="00AA322C"/>
    <w:rsid w:val="00AA5C03"/>
    <w:rsid w:val="00AB25AE"/>
    <w:rsid w:val="00AB4922"/>
    <w:rsid w:val="00AC1199"/>
    <w:rsid w:val="00AC1548"/>
    <w:rsid w:val="00AC27F9"/>
    <w:rsid w:val="00AC3D26"/>
    <w:rsid w:val="00AC4B94"/>
    <w:rsid w:val="00AC725F"/>
    <w:rsid w:val="00AD387C"/>
    <w:rsid w:val="00AD6E7D"/>
    <w:rsid w:val="00AE1B58"/>
    <w:rsid w:val="00AF4494"/>
    <w:rsid w:val="00AF5B46"/>
    <w:rsid w:val="00AF6341"/>
    <w:rsid w:val="00B020B1"/>
    <w:rsid w:val="00B02DFF"/>
    <w:rsid w:val="00B03BE4"/>
    <w:rsid w:val="00B12D35"/>
    <w:rsid w:val="00B1487B"/>
    <w:rsid w:val="00B14CCA"/>
    <w:rsid w:val="00B17281"/>
    <w:rsid w:val="00B24075"/>
    <w:rsid w:val="00B2445E"/>
    <w:rsid w:val="00B277AC"/>
    <w:rsid w:val="00B42421"/>
    <w:rsid w:val="00B45EEB"/>
    <w:rsid w:val="00B505B3"/>
    <w:rsid w:val="00B51909"/>
    <w:rsid w:val="00B51D8E"/>
    <w:rsid w:val="00B540D6"/>
    <w:rsid w:val="00B574C0"/>
    <w:rsid w:val="00B57EDA"/>
    <w:rsid w:val="00B57F37"/>
    <w:rsid w:val="00B65B0F"/>
    <w:rsid w:val="00B70512"/>
    <w:rsid w:val="00B70864"/>
    <w:rsid w:val="00B73932"/>
    <w:rsid w:val="00B7449C"/>
    <w:rsid w:val="00B750EC"/>
    <w:rsid w:val="00B76AFB"/>
    <w:rsid w:val="00B779CA"/>
    <w:rsid w:val="00B832DA"/>
    <w:rsid w:val="00B83D16"/>
    <w:rsid w:val="00B8547D"/>
    <w:rsid w:val="00B86243"/>
    <w:rsid w:val="00B92A66"/>
    <w:rsid w:val="00B92B3B"/>
    <w:rsid w:val="00B94539"/>
    <w:rsid w:val="00B949EB"/>
    <w:rsid w:val="00BA0967"/>
    <w:rsid w:val="00BA233D"/>
    <w:rsid w:val="00BA60CE"/>
    <w:rsid w:val="00BA7573"/>
    <w:rsid w:val="00BB18EF"/>
    <w:rsid w:val="00BB251B"/>
    <w:rsid w:val="00BB3393"/>
    <w:rsid w:val="00BB6B98"/>
    <w:rsid w:val="00BC4FE3"/>
    <w:rsid w:val="00BC6A4A"/>
    <w:rsid w:val="00BC74AD"/>
    <w:rsid w:val="00BD0B53"/>
    <w:rsid w:val="00BD5143"/>
    <w:rsid w:val="00BD7481"/>
    <w:rsid w:val="00BE43F3"/>
    <w:rsid w:val="00BE4B10"/>
    <w:rsid w:val="00BE5037"/>
    <w:rsid w:val="00BF2199"/>
    <w:rsid w:val="00BF34B9"/>
    <w:rsid w:val="00BF3661"/>
    <w:rsid w:val="00C001A4"/>
    <w:rsid w:val="00C00669"/>
    <w:rsid w:val="00C11336"/>
    <w:rsid w:val="00C175C9"/>
    <w:rsid w:val="00C17EA4"/>
    <w:rsid w:val="00C2334D"/>
    <w:rsid w:val="00C2507B"/>
    <w:rsid w:val="00C25BC2"/>
    <w:rsid w:val="00C25BCF"/>
    <w:rsid w:val="00C31B10"/>
    <w:rsid w:val="00C36C96"/>
    <w:rsid w:val="00C4187C"/>
    <w:rsid w:val="00C558F5"/>
    <w:rsid w:val="00C6073D"/>
    <w:rsid w:val="00C62553"/>
    <w:rsid w:val="00C62933"/>
    <w:rsid w:val="00C74200"/>
    <w:rsid w:val="00C7555C"/>
    <w:rsid w:val="00C779F7"/>
    <w:rsid w:val="00C80FC3"/>
    <w:rsid w:val="00C83FDE"/>
    <w:rsid w:val="00C87830"/>
    <w:rsid w:val="00C87B46"/>
    <w:rsid w:val="00C914B8"/>
    <w:rsid w:val="00C93A53"/>
    <w:rsid w:val="00C94E1C"/>
    <w:rsid w:val="00C950B0"/>
    <w:rsid w:val="00CA1B3F"/>
    <w:rsid w:val="00CA3D6D"/>
    <w:rsid w:val="00CA56C6"/>
    <w:rsid w:val="00CA6504"/>
    <w:rsid w:val="00CA6840"/>
    <w:rsid w:val="00CC20D1"/>
    <w:rsid w:val="00CC5230"/>
    <w:rsid w:val="00CC5B5B"/>
    <w:rsid w:val="00CD06A7"/>
    <w:rsid w:val="00CE1CF0"/>
    <w:rsid w:val="00CE49F7"/>
    <w:rsid w:val="00CE7811"/>
    <w:rsid w:val="00CF2487"/>
    <w:rsid w:val="00CF4D42"/>
    <w:rsid w:val="00CF677E"/>
    <w:rsid w:val="00D036AA"/>
    <w:rsid w:val="00D060D3"/>
    <w:rsid w:val="00D072D8"/>
    <w:rsid w:val="00D200F8"/>
    <w:rsid w:val="00D205CA"/>
    <w:rsid w:val="00D2194A"/>
    <w:rsid w:val="00D23EBD"/>
    <w:rsid w:val="00D3110B"/>
    <w:rsid w:val="00D318AB"/>
    <w:rsid w:val="00D361AE"/>
    <w:rsid w:val="00D36E42"/>
    <w:rsid w:val="00D404D7"/>
    <w:rsid w:val="00D42F54"/>
    <w:rsid w:val="00D43123"/>
    <w:rsid w:val="00D43324"/>
    <w:rsid w:val="00D44002"/>
    <w:rsid w:val="00D45D60"/>
    <w:rsid w:val="00D46215"/>
    <w:rsid w:val="00D46ABE"/>
    <w:rsid w:val="00D46DAD"/>
    <w:rsid w:val="00D51F4A"/>
    <w:rsid w:val="00D5304F"/>
    <w:rsid w:val="00D53381"/>
    <w:rsid w:val="00D533A8"/>
    <w:rsid w:val="00D53CC6"/>
    <w:rsid w:val="00D55918"/>
    <w:rsid w:val="00D60DCF"/>
    <w:rsid w:val="00D61E42"/>
    <w:rsid w:val="00D641DC"/>
    <w:rsid w:val="00D71606"/>
    <w:rsid w:val="00D734A3"/>
    <w:rsid w:val="00D80C27"/>
    <w:rsid w:val="00D8184F"/>
    <w:rsid w:val="00D820B8"/>
    <w:rsid w:val="00D91715"/>
    <w:rsid w:val="00D94D3E"/>
    <w:rsid w:val="00D95B1B"/>
    <w:rsid w:val="00D968D9"/>
    <w:rsid w:val="00D96BF5"/>
    <w:rsid w:val="00DA4951"/>
    <w:rsid w:val="00DA7A88"/>
    <w:rsid w:val="00DB0435"/>
    <w:rsid w:val="00DB0CA9"/>
    <w:rsid w:val="00DB1E3C"/>
    <w:rsid w:val="00DB2619"/>
    <w:rsid w:val="00DB43C6"/>
    <w:rsid w:val="00DB4CC9"/>
    <w:rsid w:val="00DB5E64"/>
    <w:rsid w:val="00DC0DB0"/>
    <w:rsid w:val="00DC152C"/>
    <w:rsid w:val="00DC20B2"/>
    <w:rsid w:val="00DC23F2"/>
    <w:rsid w:val="00DC39B7"/>
    <w:rsid w:val="00DC4C15"/>
    <w:rsid w:val="00DC5606"/>
    <w:rsid w:val="00DC603E"/>
    <w:rsid w:val="00DD39F5"/>
    <w:rsid w:val="00DD603D"/>
    <w:rsid w:val="00DD6C08"/>
    <w:rsid w:val="00DE07E7"/>
    <w:rsid w:val="00DE0949"/>
    <w:rsid w:val="00DE1361"/>
    <w:rsid w:val="00DE6CC4"/>
    <w:rsid w:val="00DF0F7E"/>
    <w:rsid w:val="00DF2713"/>
    <w:rsid w:val="00DF37BD"/>
    <w:rsid w:val="00DF3EE9"/>
    <w:rsid w:val="00DF4F34"/>
    <w:rsid w:val="00DF67AD"/>
    <w:rsid w:val="00E00984"/>
    <w:rsid w:val="00E0227F"/>
    <w:rsid w:val="00E11410"/>
    <w:rsid w:val="00E11833"/>
    <w:rsid w:val="00E1636C"/>
    <w:rsid w:val="00E16489"/>
    <w:rsid w:val="00E16C41"/>
    <w:rsid w:val="00E20943"/>
    <w:rsid w:val="00E315EC"/>
    <w:rsid w:val="00E36568"/>
    <w:rsid w:val="00E36D25"/>
    <w:rsid w:val="00E446C2"/>
    <w:rsid w:val="00E46815"/>
    <w:rsid w:val="00E523E0"/>
    <w:rsid w:val="00E529BC"/>
    <w:rsid w:val="00E55908"/>
    <w:rsid w:val="00E62AFB"/>
    <w:rsid w:val="00E63D77"/>
    <w:rsid w:val="00E659C9"/>
    <w:rsid w:val="00E70B44"/>
    <w:rsid w:val="00E74AEA"/>
    <w:rsid w:val="00E7665B"/>
    <w:rsid w:val="00E826F1"/>
    <w:rsid w:val="00E82B30"/>
    <w:rsid w:val="00E852F1"/>
    <w:rsid w:val="00E85578"/>
    <w:rsid w:val="00E855AD"/>
    <w:rsid w:val="00E92995"/>
    <w:rsid w:val="00E930A5"/>
    <w:rsid w:val="00E9437F"/>
    <w:rsid w:val="00E9534D"/>
    <w:rsid w:val="00E96D2D"/>
    <w:rsid w:val="00E97824"/>
    <w:rsid w:val="00EA22CD"/>
    <w:rsid w:val="00EA2B4C"/>
    <w:rsid w:val="00EA3B43"/>
    <w:rsid w:val="00EA5EEC"/>
    <w:rsid w:val="00EA7FCF"/>
    <w:rsid w:val="00EB05E0"/>
    <w:rsid w:val="00EB1C17"/>
    <w:rsid w:val="00EB2745"/>
    <w:rsid w:val="00EB5404"/>
    <w:rsid w:val="00EB739C"/>
    <w:rsid w:val="00EB73E1"/>
    <w:rsid w:val="00EB79B4"/>
    <w:rsid w:val="00EC439E"/>
    <w:rsid w:val="00EC6C55"/>
    <w:rsid w:val="00ED04DA"/>
    <w:rsid w:val="00ED0D9D"/>
    <w:rsid w:val="00ED33FB"/>
    <w:rsid w:val="00ED4FF1"/>
    <w:rsid w:val="00EE1541"/>
    <w:rsid w:val="00EE303A"/>
    <w:rsid w:val="00EE62C7"/>
    <w:rsid w:val="00F004C8"/>
    <w:rsid w:val="00F0287C"/>
    <w:rsid w:val="00F04B2F"/>
    <w:rsid w:val="00F102CE"/>
    <w:rsid w:val="00F10356"/>
    <w:rsid w:val="00F12DEB"/>
    <w:rsid w:val="00F21DD3"/>
    <w:rsid w:val="00F23279"/>
    <w:rsid w:val="00F23EA7"/>
    <w:rsid w:val="00F24921"/>
    <w:rsid w:val="00F25335"/>
    <w:rsid w:val="00F373EE"/>
    <w:rsid w:val="00F37957"/>
    <w:rsid w:val="00F40831"/>
    <w:rsid w:val="00F44228"/>
    <w:rsid w:val="00F453A2"/>
    <w:rsid w:val="00F51DE5"/>
    <w:rsid w:val="00F56975"/>
    <w:rsid w:val="00F616FA"/>
    <w:rsid w:val="00F62636"/>
    <w:rsid w:val="00F65103"/>
    <w:rsid w:val="00F65E2F"/>
    <w:rsid w:val="00F67597"/>
    <w:rsid w:val="00F70BBA"/>
    <w:rsid w:val="00F718AE"/>
    <w:rsid w:val="00F74D5B"/>
    <w:rsid w:val="00F7697C"/>
    <w:rsid w:val="00F76D4D"/>
    <w:rsid w:val="00F80220"/>
    <w:rsid w:val="00F83C7D"/>
    <w:rsid w:val="00F83E15"/>
    <w:rsid w:val="00F84B46"/>
    <w:rsid w:val="00F90B40"/>
    <w:rsid w:val="00F91139"/>
    <w:rsid w:val="00F9522A"/>
    <w:rsid w:val="00FA37BC"/>
    <w:rsid w:val="00FA3F83"/>
    <w:rsid w:val="00FA5D1B"/>
    <w:rsid w:val="00FB28A5"/>
    <w:rsid w:val="00FB5B36"/>
    <w:rsid w:val="00FB5DB7"/>
    <w:rsid w:val="00FB756F"/>
    <w:rsid w:val="00FB7E68"/>
    <w:rsid w:val="00FC10CD"/>
    <w:rsid w:val="00FC12F7"/>
    <w:rsid w:val="00FC22D3"/>
    <w:rsid w:val="00FC43B7"/>
    <w:rsid w:val="00FE15E0"/>
    <w:rsid w:val="00FE272F"/>
    <w:rsid w:val="00FE37AD"/>
    <w:rsid w:val="00FE5032"/>
    <w:rsid w:val="00FE5CA8"/>
    <w:rsid w:val="1FC7D9BD"/>
    <w:rsid w:val="209E8D20"/>
    <w:rsid w:val="684CCD1B"/>
    <w:rsid w:val="7DB8874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43AFA"/>
  <w15:chartTrackingRefBased/>
  <w15:docId w15:val="{7D2BA9AC-84F6-40ED-A297-8BC233D4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0F6"/>
    <w:pPr>
      <w:spacing w:after="24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8160F6"/>
    <w:pPr>
      <w:keepNext/>
      <w:keepLines/>
      <w:numPr>
        <w:numId w:val="2"/>
      </w:numPr>
      <w:spacing w:before="240" w:after="0" w:line="259" w:lineRule="auto"/>
      <w:outlineLvl w:val="0"/>
    </w:pPr>
    <w:rPr>
      <w:rFonts w:eastAsiaTheme="majorEastAsia" w:cstheme="majorBidi"/>
      <w:b/>
      <w:color w:val="1F3864" w:themeColor="accent1" w:themeShade="80"/>
      <w:sz w:val="32"/>
      <w:szCs w:val="32"/>
      <w:lang w:val="en-US"/>
    </w:rPr>
  </w:style>
  <w:style w:type="paragraph" w:styleId="Heading2">
    <w:name w:val="heading 2"/>
    <w:basedOn w:val="Normal"/>
    <w:next w:val="Normal"/>
    <w:link w:val="Heading2Char"/>
    <w:uiPriority w:val="9"/>
    <w:unhideWhenUsed/>
    <w:qFormat/>
    <w:rsid w:val="008160F6"/>
    <w:pPr>
      <w:keepNext/>
      <w:keepLines/>
      <w:numPr>
        <w:ilvl w:val="1"/>
        <w:numId w:val="2"/>
      </w:numPr>
      <w:spacing w:before="40" w:after="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unhideWhenUsed/>
    <w:qFormat/>
    <w:rsid w:val="008160F6"/>
    <w:pPr>
      <w:keepNext/>
      <w:keepLines/>
      <w:numPr>
        <w:ilvl w:val="2"/>
        <w:numId w:val="2"/>
      </w:numPr>
      <w:spacing w:before="40" w:after="0" w:line="259" w:lineRule="auto"/>
      <w:outlineLvl w:val="2"/>
    </w:pPr>
    <w:rPr>
      <w:rFonts w:asciiTheme="majorHAnsi" w:eastAsiaTheme="majorEastAsia" w:hAnsiTheme="majorHAnsi" w:cstheme="majorBidi"/>
      <w:color w:val="1F3763" w:themeColor="accent1" w:themeShade="7F"/>
      <w:sz w:val="24"/>
      <w:lang w:val="en-US"/>
    </w:rPr>
  </w:style>
  <w:style w:type="paragraph" w:styleId="Heading4">
    <w:name w:val="heading 4"/>
    <w:basedOn w:val="Normal"/>
    <w:next w:val="Normal"/>
    <w:link w:val="Heading4Char"/>
    <w:uiPriority w:val="9"/>
    <w:unhideWhenUsed/>
    <w:qFormat/>
    <w:rsid w:val="008160F6"/>
    <w:pPr>
      <w:keepNext/>
      <w:keepLines/>
      <w:numPr>
        <w:ilvl w:val="3"/>
        <w:numId w:val="2"/>
      </w:numPr>
      <w:spacing w:before="40" w:after="0" w:line="259" w:lineRule="auto"/>
      <w:outlineLvl w:val="3"/>
    </w:pPr>
    <w:rPr>
      <w:rFonts w:asciiTheme="majorHAnsi" w:eastAsiaTheme="majorEastAsia" w:hAnsiTheme="majorHAnsi" w:cstheme="majorBidi"/>
      <w:i/>
      <w:iCs/>
      <w:color w:val="2F5496" w:themeColor="accent1" w:themeShade="BF"/>
      <w:szCs w:val="22"/>
      <w:lang w:val="en-US"/>
    </w:rPr>
  </w:style>
  <w:style w:type="paragraph" w:styleId="Heading5">
    <w:name w:val="heading 5"/>
    <w:basedOn w:val="Normal"/>
    <w:next w:val="Normal"/>
    <w:link w:val="Heading5Char"/>
    <w:uiPriority w:val="9"/>
    <w:semiHidden/>
    <w:unhideWhenUsed/>
    <w:qFormat/>
    <w:rsid w:val="008160F6"/>
    <w:pPr>
      <w:keepNext/>
      <w:keepLines/>
      <w:numPr>
        <w:ilvl w:val="4"/>
        <w:numId w:val="2"/>
      </w:numPr>
      <w:spacing w:before="40" w:after="0" w:line="259" w:lineRule="auto"/>
      <w:outlineLvl w:val="4"/>
    </w:pPr>
    <w:rPr>
      <w:rFonts w:asciiTheme="majorHAnsi" w:eastAsiaTheme="majorEastAsia" w:hAnsiTheme="majorHAnsi" w:cstheme="majorBidi"/>
      <w:color w:val="2F5496" w:themeColor="accent1" w:themeShade="BF"/>
      <w:szCs w:val="22"/>
      <w:lang w:val="en-US"/>
    </w:rPr>
  </w:style>
  <w:style w:type="paragraph" w:styleId="Heading6">
    <w:name w:val="heading 6"/>
    <w:basedOn w:val="Normal"/>
    <w:next w:val="Normal"/>
    <w:link w:val="Heading6Char"/>
    <w:uiPriority w:val="9"/>
    <w:semiHidden/>
    <w:unhideWhenUsed/>
    <w:qFormat/>
    <w:rsid w:val="008160F6"/>
    <w:pPr>
      <w:keepNext/>
      <w:keepLines/>
      <w:numPr>
        <w:ilvl w:val="5"/>
        <w:numId w:val="2"/>
      </w:numPr>
      <w:spacing w:before="40" w:after="0" w:line="259" w:lineRule="auto"/>
      <w:outlineLvl w:val="5"/>
    </w:pPr>
    <w:rPr>
      <w:rFonts w:asciiTheme="majorHAnsi" w:eastAsiaTheme="majorEastAsia" w:hAnsiTheme="majorHAnsi" w:cstheme="majorBidi"/>
      <w:color w:val="1F3763" w:themeColor="accent1" w:themeShade="7F"/>
      <w:szCs w:val="22"/>
      <w:lang w:val="en-US"/>
    </w:rPr>
  </w:style>
  <w:style w:type="paragraph" w:styleId="Heading7">
    <w:name w:val="heading 7"/>
    <w:basedOn w:val="Normal"/>
    <w:next w:val="Normal"/>
    <w:link w:val="Heading7Char"/>
    <w:uiPriority w:val="9"/>
    <w:semiHidden/>
    <w:unhideWhenUsed/>
    <w:qFormat/>
    <w:rsid w:val="008160F6"/>
    <w:pPr>
      <w:keepNext/>
      <w:keepLines/>
      <w:numPr>
        <w:ilvl w:val="6"/>
        <w:numId w:val="2"/>
      </w:numPr>
      <w:spacing w:before="40" w:after="0" w:line="259" w:lineRule="auto"/>
      <w:outlineLvl w:val="6"/>
    </w:pPr>
    <w:rPr>
      <w:rFonts w:asciiTheme="majorHAnsi" w:eastAsiaTheme="majorEastAsia" w:hAnsiTheme="majorHAnsi" w:cstheme="majorBidi"/>
      <w:i/>
      <w:iCs/>
      <w:color w:val="1F3763" w:themeColor="accent1" w:themeShade="7F"/>
      <w:szCs w:val="22"/>
      <w:lang w:val="en-US"/>
    </w:rPr>
  </w:style>
  <w:style w:type="paragraph" w:styleId="Heading8">
    <w:name w:val="heading 8"/>
    <w:basedOn w:val="Normal"/>
    <w:next w:val="Normal"/>
    <w:link w:val="Heading8Char"/>
    <w:uiPriority w:val="9"/>
    <w:semiHidden/>
    <w:unhideWhenUsed/>
    <w:qFormat/>
    <w:rsid w:val="008160F6"/>
    <w:pPr>
      <w:keepNext/>
      <w:keepLines/>
      <w:numPr>
        <w:ilvl w:val="7"/>
        <w:numId w:val="2"/>
      </w:numPr>
      <w:spacing w:before="40" w:after="0" w:line="259" w:lineRule="auto"/>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8160F6"/>
    <w:pPr>
      <w:keepNext/>
      <w:keepLines/>
      <w:numPr>
        <w:ilvl w:val="8"/>
        <w:numId w:val="2"/>
      </w:numPr>
      <w:spacing w:before="40" w:after="0" w:line="259"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0F6"/>
    <w:pPr>
      <w:tabs>
        <w:tab w:val="center" w:pos="4513"/>
        <w:tab w:val="right" w:pos="9026"/>
      </w:tabs>
      <w:spacing w:after="0"/>
    </w:pPr>
  </w:style>
  <w:style w:type="character" w:customStyle="1" w:styleId="HeaderChar">
    <w:name w:val="Header Char"/>
    <w:basedOn w:val="DefaultParagraphFont"/>
    <w:link w:val="Header"/>
    <w:uiPriority w:val="99"/>
    <w:rsid w:val="008160F6"/>
    <w:rPr>
      <w:rFonts w:ascii="Arial" w:eastAsia="Times New Roman" w:hAnsi="Arial" w:cs="Times New Roman"/>
      <w:szCs w:val="24"/>
    </w:rPr>
  </w:style>
  <w:style w:type="paragraph" w:styleId="Footer">
    <w:name w:val="footer"/>
    <w:basedOn w:val="Normal"/>
    <w:link w:val="FooterChar"/>
    <w:unhideWhenUsed/>
    <w:rsid w:val="008160F6"/>
    <w:pPr>
      <w:tabs>
        <w:tab w:val="center" w:pos="4513"/>
        <w:tab w:val="right" w:pos="9026"/>
      </w:tabs>
      <w:spacing w:after="0"/>
    </w:pPr>
  </w:style>
  <w:style w:type="character" w:customStyle="1" w:styleId="FooterChar">
    <w:name w:val="Footer Char"/>
    <w:basedOn w:val="DefaultParagraphFont"/>
    <w:link w:val="Footer"/>
    <w:rsid w:val="008160F6"/>
    <w:rPr>
      <w:rFonts w:ascii="Arial" w:eastAsia="Times New Roman" w:hAnsi="Arial" w:cs="Times New Roman"/>
      <w:szCs w:val="24"/>
    </w:rPr>
  </w:style>
  <w:style w:type="paragraph" w:styleId="BalloonText">
    <w:name w:val="Balloon Text"/>
    <w:basedOn w:val="Normal"/>
    <w:link w:val="BalloonTextChar"/>
    <w:uiPriority w:val="99"/>
    <w:semiHidden/>
    <w:unhideWhenUsed/>
    <w:rsid w:val="008160F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0F6"/>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8160F6"/>
    <w:rPr>
      <w:rFonts w:ascii="Arial" w:eastAsiaTheme="majorEastAsia" w:hAnsi="Arial" w:cstheme="majorBidi"/>
      <w:b/>
      <w:color w:val="1F3864" w:themeColor="accent1" w:themeShade="80"/>
      <w:sz w:val="32"/>
      <w:szCs w:val="32"/>
      <w:lang w:val="en-US"/>
    </w:rPr>
  </w:style>
  <w:style w:type="character" w:customStyle="1" w:styleId="Heading2Char">
    <w:name w:val="Heading 2 Char"/>
    <w:basedOn w:val="DefaultParagraphFont"/>
    <w:link w:val="Heading2"/>
    <w:uiPriority w:val="9"/>
    <w:rsid w:val="008160F6"/>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8160F6"/>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rsid w:val="008160F6"/>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8160F6"/>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8160F6"/>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8160F6"/>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8160F6"/>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8160F6"/>
    <w:rPr>
      <w:rFonts w:asciiTheme="majorHAnsi" w:eastAsiaTheme="majorEastAsia" w:hAnsiTheme="majorHAnsi" w:cstheme="majorBidi"/>
      <w:i/>
      <w:iCs/>
      <w:color w:val="272727" w:themeColor="text1" w:themeTint="D8"/>
      <w:sz w:val="21"/>
      <w:szCs w:val="21"/>
      <w:lang w:val="en-US"/>
    </w:rPr>
  </w:style>
  <w:style w:type="table" w:styleId="TableGrid">
    <w:name w:val="Table Grid"/>
    <w:aliases w:val="Smart Text Table"/>
    <w:basedOn w:val="TableNormal"/>
    <w:uiPriority w:val="59"/>
    <w:rsid w:val="008160F6"/>
    <w:pPr>
      <w:spacing w:after="24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60F6"/>
    <w:rPr>
      <w:sz w:val="16"/>
      <w:szCs w:val="16"/>
    </w:rPr>
  </w:style>
  <w:style w:type="paragraph" w:styleId="CommentText">
    <w:name w:val="annotation text"/>
    <w:basedOn w:val="Normal"/>
    <w:link w:val="CommentTextChar"/>
    <w:unhideWhenUsed/>
    <w:rsid w:val="008160F6"/>
    <w:pPr>
      <w:spacing w:after="16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rsid w:val="008160F6"/>
    <w:rPr>
      <w:sz w:val="20"/>
      <w:szCs w:val="20"/>
      <w:lang w:val="en-US"/>
    </w:rPr>
  </w:style>
  <w:style w:type="paragraph" w:styleId="ListParagraph">
    <w:name w:val="List Paragraph"/>
    <w:basedOn w:val="Normal"/>
    <w:link w:val="ListParagraphChar"/>
    <w:uiPriority w:val="34"/>
    <w:qFormat/>
    <w:rsid w:val="008160F6"/>
    <w:pPr>
      <w:spacing w:after="160" w:line="259" w:lineRule="auto"/>
      <w:ind w:left="720"/>
      <w:contextualSpacing/>
    </w:pPr>
    <w:rPr>
      <w:rFonts w:asciiTheme="minorHAnsi" w:eastAsiaTheme="minorHAnsi" w:hAnsiTheme="minorHAnsi" w:cstheme="minorBidi"/>
      <w:szCs w:val="22"/>
      <w:lang w:val="en-US"/>
    </w:rPr>
  </w:style>
  <w:style w:type="character" w:customStyle="1" w:styleId="ListParagraphChar">
    <w:name w:val="List Paragraph Char"/>
    <w:basedOn w:val="DefaultParagraphFont"/>
    <w:link w:val="ListParagraph"/>
    <w:uiPriority w:val="34"/>
    <w:rsid w:val="008160F6"/>
    <w:rPr>
      <w:lang w:val="en-US"/>
    </w:rPr>
  </w:style>
  <w:style w:type="paragraph" w:customStyle="1" w:styleId="RL">
    <w:name w:val="RL"/>
    <w:basedOn w:val="Normal"/>
    <w:link w:val="RLChar"/>
    <w:rsid w:val="008160F6"/>
    <w:pPr>
      <w:spacing w:after="0"/>
      <w:jc w:val="both"/>
    </w:pPr>
    <w:rPr>
      <w:rFonts w:ascii="Tahoma" w:hAnsi="Tahoma" w:cs="Tahoma"/>
      <w:b/>
      <w:bCs/>
      <w:color w:val="008000"/>
      <w:sz w:val="28"/>
      <w:szCs w:val="28"/>
    </w:rPr>
  </w:style>
  <w:style w:type="character" w:customStyle="1" w:styleId="RLChar">
    <w:name w:val="RL Char"/>
    <w:link w:val="RL"/>
    <w:locked/>
    <w:rsid w:val="008160F6"/>
    <w:rPr>
      <w:rFonts w:ascii="Tahoma" w:eastAsia="Times New Roman" w:hAnsi="Tahoma" w:cs="Tahoma"/>
      <w:b/>
      <w:bCs/>
      <w:color w:val="008000"/>
      <w:sz w:val="28"/>
      <w:szCs w:val="28"/>
    </w:rPr>
  </w:style>
  <w:style w:type="paragraph" w:styleId="TOC1">
    <w:name w:val="toc 1"/>
    <w:basedOn w:val="Normal"/>
    <w:next w:val="Normal"/>
    <w:autoRedefine/>
    <w:uiPriority w:val="39"/>
    <w:rsid w:val="00D46DAD"/>
    <w:pPr>
      <w:widowControl w:val="0"/>
      <w:tabs>
        <w:tab w:val="left" w:pos="426"/>
        <w:tab w:val="right" w:leader="dot" w:pos="9057"/>
      </w:tabs>
      <w:autoSpaceDE w:val="0"/>
      <w:autoSpaceDN w:val="0"/>
      <w:adjustRightInd w:val="0"/>
      <w:spacing w:after="0" w:line="360" w:lineRule="auto"/>
      <w:ind w:right="-45"/>
    </w:pPr>
    <w:rPr>
      <w:rFonts w:cs="Arial"/>
      <w:noProof/>
      <w:sz w:val="24"/>
      <w:lang w:val="en-US"/>
    </w:rPr>
  </w:style>
  <w:style w:type="paragraph" w:customStyle="1" w:styleId="BulletLeft">
    <w:name w:val="Bullet Left"/>
    <w:basedOn w:val="Normal"/>
    <w:rsid w:val="0044029A"/>
    <w:pPr>
      <w:widowControl w:val="0"/>
      <w:numPr>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Pr>
      <w:rFonts w:ascii="Helvetica" w:hAnsi="Helvetica"/>
      <w:sz w:val="24"/>
      <w:lang w:val="en-US"/>
    </w:rPr>
  </w:style>
  <w:style w:type="paragraph" w:styleId="CommentSubject">
    <w:name w:val="annotation subject"/>
    <w:basedOn w:val="CommentText"/>
    <w:next w:val="CommentText"/>
    <w:link w:val="CommentSubjectChar"/>
    <w:uiPriority w:val="99"/>
    <w:semiHidden/>
    <w:unhideWhenUsed/>
    <w:rsid w:val="00B17281"/>
    <w:pPr>
      <w:spacing w:after="240"/>
    </w:pPr>
    <w:rPr>
      <w:rFonts w:ascii="Arial" w:eastAsia="Times New Roman" w:hAnsi="Arial" w:cs="Times New Roman"/>
      <w:b/>
      <w:bCs/>
      <w:lang w:val="en-AU"/>
    </w:rPr>
  </w:style>
  <w:style w:type="character" w:customStyle="1" w:styleId="CommentSubjectChar">
    <w:name w:val="Comment Subject Char"/>
    <w:basedOn w:val="CommentTextChar"/>
    <w:link w:val="CommentSubject"/>
    <w:uiPriority w:val="99"/>
    <w:semiHidden/>
    <w:rsid w:val="00B17281"/>
    <w:rPr>
      <w:rFonts w:ascii="Arial" w:eastAsia="Times New Roman" w:hAnsi="Arial" w:cs="Times New Roman"/>
      <w:b/>
      <w:bCs/>
      <w:sz w:val="20"/>
      <w:szCs w:val="20"/>
      <w:lang w:val="en-US"/>
    </w:rPr>
  </w:style>
  <w:style w:type="paragraph" w:customStyle="1" w:styleId="Default">
    <w:name w:val="Default"/>
    <w:link w:val="DefaultChar"/>
    <w:rsid w:val="00AA0CB6"/>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DefaultChar">
    <w:name w:val="Default Char"/>
    <w:basedOn w:val="DefaultParagraphFont"/>
    <w:link w:val="Default"/>
    <w:uiPriority w:val="99"/>
    <w:rsid w:val="00AA0CB6"/>
    <w:rPr>
      <w:rFonts w:ascii="Arial" w:eastAsia="Times New Roman" w:hAnsi="Arial" w:cs="Arial"/>
      <w:color w:val="000000"/>
      <w:sz w:val="24"/>
      <w:szCs w:val="24"/>
      <w:lang w:val="en-US"/>
    </w:rPr>
  </w:style>
  <w:style w:type="paragraph" w:styleId="TOC3">
    <w:name w:val="toc 3"/>
    <w:basedOn w:val="Normal"/>
    <w:next w:val="Normal"/>
    <w:autoRedefine/>
    <w:uiPriority w:val="39"/>
    <w:unhideWhenUsed/>
    <w:rsid w:val="00D46DAD"/>
    <w:pPr>
      <w:tabs>
        <w:tab w:val="right" w:leader="dot" w:pos="9016"/>
      </w:tabs>
      <w:spacing w:after="100"/>
      <w:ind w:left="440"/>
    </w:pPr>
  </w:style>
  <w:style w:type="character" w:styleId="Hyperlink">
    <w:name w:val="Hyperlink"/>
    <w:basedOn w:val="DefaultParagraphFont"/>
    <w:uiPriority w:val="99"/>
    <w:unhideWhenUsed/>
    <w:rsid w:val="006B4C0D"/>
    <w:rPr>
      <w:color w:val="0563C1" w:themeColor="hyperlink"/>
      <w:u w:val="single"/>
    </w:rPr>
  </w:style>
  <w:style w:type="paragraph" w:styleId="TOC2">
    <w:name w:val="toc 2"/>
    <w:basedOn w:val="Normal"/>
    <w:next w:val="Normal"/>
    <w:autoRedefine/>
    <w:uiPriority w:val="39"/>
    <w:unhideWhenUsed/>
    <w:rsid w:val="00D46DAD"/>
    <w:pPr>
      <w:tabs>
        <w:tab w:val="right" w:leader="dot" w:pos="9016"/>
      </w:tabs>
      <w:spacing w:after="120"/>
    </w:pPr>
    <w:rPr>
      <w:rFonts w:asciiTheme="minorHAnsi" w:eastAsiaTheme="minorHAnsi" w:hAnsiTheme="minorHAnsi" w:cstheme="minorBidi"/>
      <w:szCs w:val="22"/>
      <w:lang w:val="en-US"/>
    </w:rPr>
  </w:style>
  <w:style w:type="character" w:styleId="UnresolvedMention">
    <w:name w:val="Unresolved Mention"/>
    <w:basedOn w:val="DefaultParagraphFont"/>
    <w:uiPriority w:val="99"/>
    <w:unhideWhenUsed/>
    <w:rsid w:val="0058183C"/>
    <w:rPr>
      <w:color w:val="605E5C"/>
      <w:shd w:val="clear" w:color="auto" w:fill="E1DFDD"/>
    </w:rPr>
  </w:style>
  <w:style w:type="character" w:styleId="Mention">
    <w:name w:val="Mention"/>
    <w:basedOn w:val="DefaultParagraphFont"/>
    <w:uiPriority w:val="99"/>
    <w:unhideWhenUsed/>
    <w:rsid w:val="0058183C"/>
    <w:rPr>
      <w:color w:val="2B579A"/>
      <w:shd w:val="clear" w:color="auto" w:fill="E1DFDD"/>
    </w:rPr>
  </w:style>
  <w:style w:type="paragraph" w:customStyle="1" w:styleId="TableText">
    <w:name w:val="Table Text"/>
    <w:basedOn w:val="Normal"/>
    <w:qFormat/>
    <w:rsid w:val="008C680C"/>
    <w:pPr>
      <w:spacing w:after="0" w:line="220" w:lineRule="exact"/>
    </w:pPr>
    <w:rPr>
      <w:sz w:val="18"/>
      <w:lang w:val="en-US"/>
    </w:rPr>
  </w:style>
  <w:style w:type="paragraph" w:customStyle="1" w:styleId="GPBGTTH2">
    <w:name w:val="GPB GTT H2"/>
    <w:basedOn w:val="Normal"/>
    <w:link w:val="GPBGTTH2Char"/>
    <w:qFormat/>
    <w:rsid w:val="005D6D1F"/>
    <w:pPr>
      <w:spacing w:before="120" w:after="120"/>
    </w:pPr>
    <w:rPr>
      <w:rFonts w:eastAsia="Cambria"/>
      <w:b/>
      <w:color w:val="00669A"/>
      <w:sz w:val="24"/>
      <w:szCs w:val="32"/>
      <w:lang w:val="en-GB"/>
    </w:rPr>
  </w:style>
  <w:style w:type="character" w:customStyle="1" w:styleId="GPBGTTH2Char">
    <w:name w:val="GPB GTT H2 Char"/>
    <w:link w:val="GPBGTTH2"/>
    <w:rsid w:val="005D6D1F"/>
    <w:rPr>
      <w:rFonts w:ascii="Arial" w:eastAsia="Cambria" w:hAnsi="Arial" w:cs="Times New Roman"/>
      <w:b/>
      <w:color w:val="00669A"/>
      <w:sz w:val="24"/>
      <w:szCs w:val="32"/>
      <w:lang w:val="en-GB"/>
    </w:rPr>
  </w:style>
  <w:style w:type="table" w:customStyle="1" w:styleId="TableGrid2">
    <w:name w:val="Table Grid2"/>
    <w:basedOn w:val="TableNormal"/>
    <w:next w:val="TableGrid"/>
    <w:rsid w:val="005126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E4B10"/>
    <w:pPr>
      <w:spacing w:after="0"/>
    </w:pPr>
    <w:rPr>
      <w:sz w:val="20"/>
      <w:szCs w:val="20"/>
    </w:rPr>
  </w:style>
  <w:style w:type="character" w:customStyle="1" w:styleId="FootnoteTextChar">
    <w:name w:val="Footnote Text Char"/>
    <w:basedOn w:val="DefaultParagraphFont"/>
    <w:link w:val="FootnoteText"/>
    <w:uiPriority w:val="99"/>
    <w:semiHidden/>
    <w:rsid w:val="00BE4B10"/>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BE4B10"/>
    <w:rPr>
      <w:vertAlign w:val="superscript"/>
    </w:rPr>
  </w:style>
  <w:style w:type="paragraph" w:styleId="Revision">
    <w:name w:val="Revision"/>
    <w:hidden/>
    <w:uiPriority w:val="99"/>
    <w:semiHidden/>
    <w:rsid w:val="00D8184F"/>
    <w:pPr>
      <w:spacing w:after="0" w:line="240" w:lineRule="auto"/>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sa.gov.au"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industryadvocate.sa.gov.au/policy-and-resource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file:///C:\Users\Cabbaj01\Director\Cache\objective-prod.treas.sa.gov.au%20uA3197\A2731293\Purchase%20Recommendation%20Template%20(A2731293).docx"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file:///C:\Users\Cabbaj01\Director\Cache\objective-prod.treas.sa.gov.au%20uA3197\A2731293\Purchase%20Recommendation%20Template%20(A2731293).docx"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sa.gov.au" TargetMode="External"/><Relationship Id="rId22" Type="http://schemas.openxmlformats.org/officeDocument/2006/relationships/header" Target="header3.xm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27F7A8C78DF04EBC86FB9400C077E1D8" version="1.0.0">
  <systemFields>
    <field name="Objective-Id">
      <value order="0">A2731293</value>
    </field>
    <field name="Objective-Title">
      <value order="0">Purchase Recommendation Template</value>
    </field>
    <field name="Objective-Description">
      <value order="0"/>
    </field>
    <field name="Objective-CreationStamp">
      <value order="0">2023-01-10T00:11:08Z</value>
    </field>
    <field name="Objective-IsApproved">
      <value order="0">false</value>
    </field>
    <field name="Objective-IsPublished">
      <value order="0">true</value>
    </field>
    <field name="Objective-DatePublished">
      <value order="0">2023-04-17T01:18:09Z</value>
    </field>
    <field name="Objective-ModificationStamp">
      <value order="0">2023-04-17T01:18:09Z</value>
    </field>
    <field name="Objective-Owner">
      <value order="0">Adair, Kim</value>
    </field>
    <field name="Objective-Path">
      <value order="0">Objective Global Folder:01. DTF CORPORATE:PROCUREMENT SERVICES SA - OPERATIONS GOVERNANCE (PSSA):STRATEGIC MANAGEMENT:ACROSS-GOVERNMENT POLICY FRAMEWORK:01 PROCUREMENT FRAMEWORK:Templates:Templates - Working Copy</value>
    </field>
    <field name="Objective-Parent">
      <value order="0">Templates - Working Copy</value>
    </field>
    <field name="Objective-State">
      <value order="0">Published</value>
    </field>
    <field name="Objective-VersionId">
      <value order="0">vA3814551</value>
    </field>
    <field name="Objective-Version">
      <value order="0">4.0</value>
    </field>
    <field name="Objective-VersionNumber">
      <value order="0">4</value>
    </field>
    <field name="Objective-VersionComment">
      <value order="0">fix typo in user box</value>
    </field>
    <field name="Objective-FileNumber">
      <value order="0">T&amp;F22/1245</value>
    </field>
    <field name="Objective-Classification">
      <value order="0"/>
    </field>
    <field name="Objective-Caveats">
      <value order="0"/>
    </field>
  </systemFields>
  <catalogues>
    <catalogue name="Document Type Catalogue" type="type" ori="id:cA59">
      <field name="Objective-Agency">
        <value order="0">Dept of Treasury and Finance</value>
      </field>
      <field name="Objective-Branch/Section">
        <value order="0">Procurement Services SA</value>
      </field>
      <field name="Objective-Document Type">
        <value order="0">Template</value>
      </field>
      <field name="Objective-ICS Classification">
        <value order="0">Official</value>
      </field>
      <field name="Objective-ICS Caveat">
        <value order="0"/>
      </field>
      <field name="Objective-ICS Exclusive for">
        <value order="0"/>
      </field>
      <field name="Objective-ICS Information Management Marker">
        <value order="0"/>
      </field>
      <field name="Objective-Document Reference Link">
        <value order="0"/>
      </field>
      <field name="Objective-Source Document Scanned Date">
        <value order="0"/>
      </field>
      <field name="Objective-Source Document Disposal Status">
        <value order="0"/>
      </field>
      <field name="Objective-Source Record Destruction Date">
        <value order="0"/>
      </field>
      <field name="Objective-Batching Box">
        <value order="0"/>
      </field>
      <field name="Objective-Connect Creator">
        <value order="0"/>
      </field>
      <field name="Objective-Confidentiality">
        <value order="0"/>
      </field>
      <field name="Objective-Confidentiality Clause">
        <value order="0"/>
      </field>
      <field name="Objective-Integrity">
        <value order="0"/>
      </field>
      <field name="Objective-Availability">
        <value order="0"/>
      </field>
      <field name="Objective-CIA Caveat">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BDE0D088EA59EF4288212EB3837B1750" ma:contentTypeVersion="19" ma:contentTypeDescription="Create a new document." ma:contentTypeScope="" ma:versionID="b22ccc6b1fcebc294ca89e5556a3b800">
  <xsd:schema xmlns:xsd="http://www.w3.org/2001/XMLSchema" xmlns:xs="http://www.w3.org/2001/XMLSchema" xmlns:p="http://schemas.microsoft.com/office/2006/metadata/properties" xmlns:ns2="d1677f69-be27-4652-873c-881702758f6e" xmlns:ns3="50a91fb0-e56a-4597-aa79-bbc4f9f670dc" targetNamespace="http://schemas.microsoft.com/office/2006/metadata/properties" ma:root="true" ma:fieldsID="6490fd09e089b3db7adcee939a4187da" ns2:_="" ns3:_="">
    <xsd:import namespace="d1677f69-be27-4652-873c-881702758f6e"/>
    <xsd:import namespace="50a91fb0-e56a-4597-aa79-bbc4f9f670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Yes_x002f_no" minOccurs="0"/>
                <xsd:element ref="ns2:Edite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77f69-be27-4652-873c-881702758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Yes_x002f_no" ma:index="21" nillable="true" ma:displayName="Yes/no" ma:default="1" ma:format="Dropdown" ma:internalName="Yes_x002f_no">
      <xsd:simpleType>
        <xsd:restriction base="dms:Boolean"/>
      </xsd:simpleType>
    </xsd:element>
    <xsd:element name="Edited" ma:index="22" nillable="true" ma:displayName="Edited" ma:default="1" ma:format="Dropdown" ma:internalName="Edited">
      <xsd:simpleType>
        <xsd:restriction base="dms:Boolea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a91fb0-e56a-4597-aa79-bbc4f9f670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825a5a6-fc3f-48de-8516-aa3c731c24cb}" ma:internalName="TaxCatchAll" ma:showField="CatchAllData" ma:web="50a91fb0-e56a-4597-aa79-bbc4f9f670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0a91fb0-e56a-4597-aa79-bbc4f9f670dc" xsi:nil="true"/>
    <Edited xmlns="d1677f69-be27-4652-873c-881702758f6e">true</Edited>
    <lcf76f155ced4ddcb4097134ff3c332f xmlns="d1677f69-be27-4652-873c-881702758f6e">
      <Terms xmlns="http://schemas.microsoft.com/office/infopath/2007/PartnerControls"/>
    </lcf76f155ced4ddcb4097134ff3c332f>
    <Yes_x002f_no xmlns="d1677f69-be27-4652-873c-881702758f6e">true</Yes_x002f_no>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27F7A8C78DF04EBC86FB9400C077E1D8"/>
  </ds:schemaRefs>
</ds:datastoreItem>
</file>

<file path=customXml/itemProps2.xml><?xml version="1.0" encoding="utf-8"?>
<ds:datastoreItem xmlns:ds="http://schemas.openxmlformats.org/officeDocument/2006/customXml" ds:itemID="{C94BC2DC-269F-4FCC-ADDD-505F72B61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77f69-be27-4652-873c-881702758f6e"/>
    <ds:schemaRef ds:uri="50a91fb0-e56a-4597-aa79-bbc4f9f67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98DAAA-58DE-46FE-807F-B4DD7839BFBE}">
  <ds:schemaRefs>
    <ds:schemaRef ds:uri="http://schemas.openxmlformats.org/officeDocument/2006/bibliography"/>
  </ds:schemaRefs>
</ds:datastoreItem>
</file>

<file path=customXml/itemProps4.xml><?xml version="1.0" encoding="utf-8"?>
<ds:datastoreItem xmlns:ds="http://schemas.openxmlformats.org/officeDocument/2006/customXml" ds:itemID="{A8701A3D-97D4-4C12-ADA7-8B22A1FB9991}">
  <ds:schemaRefs>
    <ds:schemaRef ds:uri="http://schemas.microsoft.com/office/2006/metadata/properties"/>
    <ds:schemaRef ds:uri="http://schemas.microsoft.com/office/infopath/2007/PartnerControls"/>
    <ds:schemaRef ds:uri="50a91fb0-e56a-4597-aa79-bbc4f9f670dc"/>
    <ds:schemaRef ds:uri="d1677f69-be27-4652-873c-881702758f6e"/>
  </ds:schemaRefs>
</ds:datastoreItem>
</file>

<file path=customXml/itemProps5.xml><?xml version="1.0" encoding="utf-8"?>
<ds:datastoreItem xmlns:ds="http://schemas.openxmlformats.org/officeDocument/2006/customXml" ds:itemID="{18DEAF3F-6DDE-4E76-BD4D-4713DD4EDB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3114</Words>
  <Characters>17754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Geytenbeek</dc:creator>
  <cp:keywords/>
  <dc:description/>
  <cp:lastModifiedBy>Adair, Kim (DTF)</cp:lastModifiedBy>
  <cp:revision>2</cp:revision>
  <cp:lastPrinted>2021-03-23T01:36:00Z</cp:lastPrinted>
  <dcterms:created xsi:type="dcterms:W3CDTF">2023-04-17T01:56:00Z</dcterms:created>
  <dcterms:modified xsi:type="dcterms:W3CDTF">2023-04-17T01:56:00Z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0x010100BDE0D088EA59EF4288212EB3837B1750</vt:lpwstr>
  </property>
  <property fmtid="{D5CDD505-2E9C-101B-9397-08002B2CF9AE}" pid="3" name="Objective-Id">
    <vt:lpwstr>A2731293</vt:lpwstr>
  </property>
  <property fmtid="{D5CDD505-2E9C-101B-9397-08002B2CF9AE}" pid="4" name="Objective-Title">
    <vt:lpwstr>Purchase Recommendation Template</vt:lpwstr>
  </property>
  <property fmtid="{D5CDD505-2E9C-101B-9397-08002B2CF9AE}" pid="5" name="Objective-Description">
    <vt:lpwstr/>
  </property>
  <property fmtid="{D5CDD505-2E9C-101B-9397-08002B2CF9AE}" pid="6" name="Objective-CreationStamp">
    <vt:filetime>2023-01-10T00:11:08Z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2023-04-17T01:18:09Z</vt:filetime>
  </property>
  <property fmtid="{D5CDD505-2E9C-101B-9397-08002B2CF9AE}" pid="10" name="Objective-ModificationStamp">
    <vt:filetime>2023-04-17T01:18:09Z</vt:filetime>
  </property>
  <property fmtid="{D5CDD505-2E9C-101B-9397-08002B2CF9AE}" pid="11" name="Objective-Owner">
    <vt:lpwstr>Adair, Kim</vt:lpwstr>
  </property>
  <property fmtid="{D5CDD505-2E9C-101B-9397-08002B2CF9AE}" pid="12" name="Objective-Path">
    <vt:lpwstr>Objective Global Folder:01. DTF CORPORATE:PROCUREMENT SERVICES SA - OPERATIONS GOVERNANCE (PSSA):STRATEGIC MANAGEMENT:ACROSS-GOVERNMENT POLICY FRAMEWORK:01 PROCUREMENT FRAMEWORK:Templates:Templates - Working Copy</vt:lpwstr>
  </property>
  <property fmtid="{D5CDD505-2E9C-101B-9397-08002B2CF9AE}" pid="13" name="Objective-Parent">
    <vt:lpwstr>Templates - Working Copy</vt:lpwstr>
  </property>
  <property fmtid="{D5CDD505-2E9C-101B-9397-08002B2CF9AE}" pid="14" name="Objective-State">
    <vt:lpwstr>Published</vt:lpwstr>
  </property>
  <property fmtid="{D5CDD505-2E9C-101B-9397-08002B2CF9AE}" pid="15" name="Objective-VersionId">
    <vt:lpwstr>vA3814551</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fix typo in user box</vt:lpwstr>
  </property>
  <property fmtid="{D5CDD505-2E9C-101B-9397-08002B2CF9AE}" pid="19" name="Objective-FileNumber">
    <vt:lpwstr>T&amp;F22/1245</vt:lpwstr>
  </property>
  <property fmtid="{D5CDD505-2E9C-101B-9397-08002B2CF9AE}" pid="20" name="Objective-Classification">
    <vt:lpwstr/>
  </property>
  <property fmtid="{D5CDD505-2E9C-101B-9397-08002B2CF9AE}" pid="21" name="Objective-Caveats">
    <vt:lpwstr/>
  </property>
  <property fmtid="{D5CDD505-2E9C-101B-9397-08002B2CF9AE}" pid="22" name="Objective-Agency">
    <vt:lpwstr>Dept of Treasury and Finance</vt:lpwstr>
  </property>
  <property fmtid="{D5CDD505-2E9C-101B-9397-08002B2CF9AE}" pid="23" name="Objective-Branch/Section">
    <vt:lpwstr>Procurement Services SA</vt:lpwstr>
  </property>
  <property fmtid="{D5CDD505-2E9C-101B-9397-08002B2CF9AE}" pid="24" name="Objective-Document Type">
    <vt:lpwstr>Template</vt:lpwstr>
  </property>
  <property fmtid="{D5CDD505-2E9C-101B-9397-08002B2CF9AE}" pid="25" name="Objective-ICS Classification">
    <vt:lpwstr>Official</vt:lpwstr>
  </property>
  <property fmtid="{D5CDD505-2E9C-101B-9397-08002B2CF9AE}" pid="26" name="Objective-ICS Caveat">
    <vt:lpwstr/>
  </property>
  <property fmtid="{D5CDD505-2E9C-101B-9397-08002B2CF9AE}" pid="27" name="Objective-ICS Exclusive for">
    <vt:lpwstr/>
  </property>
  <property fmtid="{D5CDD505-2E9C-101B-9397-08002B2CF9AE}" pid="28" name="Objective-ICS Information Management Marker">
    <vt:lpwstr/>
  </property>
  <property fmtid="{D5CDD505-2E9C-101B-9397-08002B2CF9AE}" pid="29" name="Objective-Document Reference Link">
    <vt:lpwstr/>
  </property>
  <property fmtid="{D5CDD505-2E9C-101B-9397-08002B2CF9AE}" pid="30" name="Objective-Source Document Scanned Date">
    <vt:lpwstr/>
  </property>
  <property fmtid="{D5CDD505-2E9C-101B-9397-08002B2CF9AE}" pid="31" name="Objective-Source Document Disposal Status">
    <vt:lpwstr/>
  </property>
  <property fmtid="{D5CDD505-2E9C-101B-9397-08002B2CF9AE}" pid="32" name="Objective-Source Record Destruction Date">
    <vt:lpwstr/>
  </property>
  <property fmtid="{D5CDD505-2E9C-101B-9397-08002B2CF9AE}" pid="33" name="Objective-Batching Box">
    <vt:lpwstr/>
  </property>
  <property fmtid="{D5CDD505-2E9C-101B-9397-08002B2CF9AE}" pid="34" name="Objective-Connect Creator">
    <vt:lpwstr/>
  </property>
  <property fmtid="{D5CDD505-2E9C-101B-9397-08002B2CF9AE}" pid="35" name="Objective-Confidentiality">
    <vt:lpwstr/>
  </property>
  <property fmtid="{D5CDD505-2E9C-101B-9397-08002B2CF9AE}" pid="36" name="Objective-Confidentiality Clause">
    <vt:lpwstr/>
  </property>
  <property fmtid="{D5CDD505-2E9C-101B-9397-08002B2CF9AE}" pid="37" name="Objective-Integrity">
    <vt:lpwstr/>
  </property>
  <property fmtid="{D5CDD505-2E9C-101B-9397-08002B2CF9AE}" pid="38" name="Objective-Availability">
    <vt:lpwstr/>
  </property>
  <property fmtid="{D5CDD505-2E9C-101B-9397-08002B2CF9AE}" pid="39" name="Objective-CIA Caveat">
    <vt:lpwstr/>
  </property>
</Properties>
</file>